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42" w:rsidRPr="00452342" w:rsidRDefault="00367791" w:rsidP="0045234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64">
        <w:rPr>
          <w:rFonts w:ascii="Times New Roman" w:hAnsi="Times New Roman" w:cs="Times New Roman"/>
          <w:b/>
          <w:bCs/>
          <w:sz w:val="24"/>
          <w:szCs w:val="24"/>
        </w:rPr>
        <w:t>POLİETİLEN BİSİKLET OTURAĞI</w:t>
      </w:r>
    </w:p>
    <w:p w:rsidR="00236F2D" w:rsidRPr="009F7D64" w:rsidRDefault="00452342" w:rsidP="00452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34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72075" cy="3171825"/>
            <wp:effectExtent l="0" t="0" r="9525" b="9525"/>
            <wp:docPr id="2" name="Resim 2" descr="C:\Users\Pc\Desktop\Yeni klasör (2)\22- YEDEK PARÇALAR\EKSTRA PARÇALAR\FİGÜRLER VE OTURAKLAR\YP-44 POLİETİLEN BİSİKLET OTURAĞ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44 POLİETİLEN BİSİKLET OTURAĞ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9629" r="7066" b="19110"/>
                    <a:stretch/>
                  </pic:blipFill>
                  <pic:spPr bwMode="auto">
                    <a:xfrm>
                      <a:off x="0" y="0"/>
                      <a:ext cx="5172659" cy="31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F2D" w:rsidRPr="009F7D64" w:rsidRDefault="00452342" w:rsidP="009F7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 x 280 x 52 mm ölçülerinde üretilecek olan p</w:t>
      </w:r>
      <w:r w:rsidR="00236F2D" w:rsidRPr="009F7D64">
        <w:rPr>
          <w:rFonts w:ascii="Times New Roman" w:hAnsi="Times New Roman" w:cs="Times New Roman"/>
          <w:sz w:val="24"/>
          <w:szCs w:val="24"/>
        </w:rPr>
        <w:t xml:space="preserve">olietilen bisiklet oturağı 3 </w:t>
      </w:r>
      <w:r>
        <w:rPr>
          <w:rFonts w:ascii="Times New Roman" w:hAnsi="Times New Roman" w:cs="Times New Roman"/>
          <w:sz w:val="24"/>
          <w:szCs w:val="24"/>
        </w:rPr>
        <w:t>noktadan 4 mm et kalınlığında Ø</w:t>
      </w:r>
      <w:r w:rsidR="00236F2D" w:rsidRPr="009F7D64">
        <w:rPr>
          <w:rFonts w:ascii="Times New Roman" w:hAnsi="Times New Roman" w:cs="Times New Roman"/>
          <w:sz w:val="24"/>
          <w:szCs w:val="24"/>
        </w:rPr>
        <w:t xml:space="preserve">50 mm pullu M8 somun üzerine 1. Sınıf polietilen malzemeden plastik </w:t>
      </w:r>
      <w:proofErr w:type="gramStart"/>
      <w:r w:rsidR="00236F2D" w:rsidRPr="009F7D64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="00236F2D" w:rsidRPr="009F7D64">
        <w:rPr>
          <w:rFonts w:ascii="Times New Roman" w:hAnsi="Times New Roman" w:cs="Times New Roman"/>
          <w:sz w:val="24"/>
          <w:szCs w:val="24"/>
        </w:rPr>
        <w:t xml:space="preserve"> yöntemiyle üretilmiştir. Minimum ağırlığı 750 g olarak imal edilen oturağın yüzeyleri </w:t>
      </w:r>
      <w:proofErr w:type="spellStart"/>
      <w:r w:rsidR="00236F2D" w:rsidRPr="009F7D64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="00236F2D" w:rsidRPr="009F7D64">
        <w:rPr>
          <w:rFonts w:ascii="Times New Roman" w:hAnsi="Times New Roman" w:cs="Times New Roman"/>
          <w:sz w:val="24"/>
          <w:szCs w:val="24"/>
        </w:rPr>
        <w:t xml:space="preserve"> olup keskin ya da sivri nokta bulundurmamalıdır.</w:t>
      </w:r>
      <w:r w:rsidRPr="0045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Oturak montajı ve kullanılacak bağlantı elemanları TSE standartlarına uygun olacaktır.</w:t>
      </w:r>
      <w:bookmarkStart w:id="0" w:name="_GoBack"/>
      <w:bookmarkEnd w:id="0"/>
    </w:p>
    <w:p w:rsidR="008564E7" w:rsidRPr="009F7D64" w:rsidRDefault="00452342" w:rsidP="00B00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9F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1A723F"/>
    <w:rsid w:val="00236F2D"/>
    <w:rsid w:val="00367791"/>
    <w:rsid w:val="00452342"/>
    <w:rsid w:val="00623AC2"/>
    <w:rsid w:val="00633D67"/>
    <w:rsid w:val="006B2018"/>
    <w:rsid w:val="006F3ADA"/>
    <w:rsid w:val="007A3FDF"/>
    <w:rsid w:val="00896F5A"/>
    <w:rsid w:val="008D7E36"/>
    <w:rsid w:val="009F7D64"/>
    <w:rsid w:val="00AD120B"/>
    <w:rsid w:val="00AF74A4"/>
    <w:rsid w:val="00B004FC"/>
    <w:rsid w:val="00C65304"/>
    <w:rsid w:val="00C751D8"/>
    <w:rsid w:val="00C7715D"/>
    <w:rsid w:val="00F04FE1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16CC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3</cp:revision>
  <dcterms:created xsi:type="dcterms:W3CDTF">2019-12-24T14:49:00Z</dcterms:created>
  <dcterms:modified xsi:type="dcterms:W3CDTF">2019-12-24T14:51:00Z</dcterms:modified>
</cp:coreProperties>
</file>