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08" w:rsidRPr="00C070A6" w:rsidRDefault="002F1139" w:rsidP="00C0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A6">
        <w:rPr>
          <w:rFonts w:ascii="Times New Roman" w:hAnsi="Times New Roman" w:cs="Times New Roman"/>
          <w:b/>
          <w:sz w:val="24"/>
          <w:szCs w:val="24"/>
        </w:rPr>
        <w:t>OTURAKLI</w:t>
      </w:r>
      <w:r w:rsidR="00E33538" w:rsidRPr="00C070A6">
        <w:rPr>
          <w:rFonts w:ascii="Times New Roman" w:hAnsi="Times New Roman" w:cs="Times New Roman"/>
          <w:b/>
          <w:sz w:val="24"/>
          <w:szCs w:val="24"/>
        </w:rPr>
        <w:t xml:space="preserve"> PANO KORKULUĞU</w:t>
      </w:r>
      <w:r w:rsidR="009743E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81728" cy="3668188"/>
            <wp:effectExtent l="0" t="0" r="508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822" cy="367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C070A6" w:rsidRDefault="002F1139" w:rsidP="00C070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A6">
        <w:rPr>
          <w:rFonts w:ascii="Times New Roman" w:hAnsi="Times New Roman" w:cs="Times New Roman"/>
          <w:sz w:val="24"/>
          <w:szCs w:val="24"/>
        </w:rPr>
        <w:t>88</w:t>
      </w:r>
      <w:r w:rsidR="00EB6028" w:rsidRPr="00C070A6">
        <w:rPr>
          <w:rFonts w:ascii="Times New Roman" w:hAnsi="Times New Roman" w:cs="Times New Roman"/>
          <w:sz w:val="24"/>
          <w:szCs w:val="24"/>
        </w:rPr>
        <w:t>0</w:t>
      </w:r>
      <w:r w:rsidR="002C0308" w:rsidRPr="00C070A6">
        <w:rPr>
          <w:rFonts w:ascii="Times New Roman" w:hAnsi="Times New Roman" w:cs="Times New Roman"/>
          <w:sz w:val="24"/>
          <w:szCs w:val="24"/>
        </w:rPr>
        <w:t xml:space="preserve"> </w:t>
      </w:r>
      <w:r w:rsidRPr="00C070A6">
        <w:rPr>
          <w:rFonts w:ascii="Times New Roman" w:hAnsi="Times New Roman" w:cs="Times New Roman"/>
          <w:sz w:val="24"/>
          <w:szCs w:val="24"/>
        </w:rPr>
        <w:t>x 8</w:t>
      </w:r>
      <w:r w:rsidR="00EB6028" w:rsidRPr="00C070A6">
        <w:rPr>
          <w:rFonts w:ascii="Times New Roman" w:hAnsi="Times New Roman" w:cs="Times New Roman"/>
          <w:sz w:val="24"/>
          <w:szCs w:val="24"/>
        </w:rPr>
        <w:t>1</w:t>
      </w:r>
      <w:r w:rsidR="002C0308" w:rsidRPr="00C070A6">
        <w:rPr>
          <w:rFonts w:ascii="Times New Roman" w:hAnsi="Times New Roman" w:cs="Times New Roman"/>
          <w:sz w:val="24"/>
          <w:szCs w:val="24"/>
        </w:rPr>
        <w:t xml:space="preserve">0 </w:t>
      </w:r>
      <w:r w:rsidR="00C070A6" w:rsidRPr="00C070A6">
        <w:rPr>
          <w:rFonts w:ascii="Times New Roman" w:hAnsi="Times New Roman" w:cs="Times New Roman"/>
          <w:sz w:val="24"/>
          <w:szCs w:val="24"/>
        </w:rPr>
        <w:t xml:space="preserve">x 320 </w:t>
      </w:r>
      <w:r w:rsidR="002C0308" w:rsidRPr="00C070A6">
        <w:rPr>
          <w:rFonts w:ascii="Times New Roman" w:hAnsi="Times New Roman" w:cs="Times New Roman"/>
          <w:sz w:val="24"/>
          <w:szCs w:val="24"/>
        </w:rPr>
        <w:t>mm ölçülerinde 1. Sınıf polietilen ham mamulünden rotasyon yöntemi ile çift cidarlı olarak</w:t>
      </w:r>
      <w:r w:rsidR="006B397B" w:rsidRPr="00C070A6">
        <w:rPr>
          <w:rFonts w:ascii="Times New Roman" w:hAnsi="Times New Roman" w:cs="Times New Roman"/>
          <w:sz w:val="24"/>
          <w:szCs w:val="24"/>
        </w:rPr>
        <w:t xml:space="preserve"> minimum </w:t>
      </w:r>
      <w:r w:rsidRPr="00C070A6">
        <w:rPr>
          <w:rFonts w:ascii="Times New Roman" w:hAnsi="Times New Roman" w:cs="Times New Roman"/>
          <w:sz w:val="24"/>
          <w:szCs w:val="24"/>
        </w:rPr>
        <w:t>15</w:t>
      </w:r>
      <w:r w:rsidR="00C070A6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C070A6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C070A6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C070A6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961F1F" w:rsidRPr="00C070A6">
        <w:rPr>
          <w:rFonts w:ascii="Times New Roman" w:hAnsi="Times New Roman" w:cs="Times New Roman"/>
          <w:sz w:val="24"/>
          <w:szCs w:val="24"/>
        </w:rPr>
        <w:t xml:space="preserve"> oturaklı</w:t>
      </w:r>
      <w:r w:rsidR="00E33538" w:rsidRPr="00C070A6">
        <w:rPr>
          <w:rFonts w:ascii="Times New Roman" w:hAnsi="Times New Roman" w:cs="Times New Roman"/>
          <w:sz w:val="24"/>
          <w:szCs w:val="24"/>
        </w:rPr>
        <w:t xml:space="preserve"> pano</w:t>
      </w:r>
      <w:r w:rsidR="002C0308" w:rsidRPr="00C070A6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6D7523" w:rsidRPr="00C070A6" w:rsidRDefault="003F113D" w:rsidP="00C070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A6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C070A6">
        <w:rPr>
          <w:rFonts w:ascii="Times New Roman" w:hAnsi="Times New Roman" w:cs="Times New Roman"/>
          <w:sz w:val="24"/>
          <w:szCs w:val="24"/>
        </w:rPr>
        <w:t>e</w:t>
      </w:r>
      <w:r w:rsidRPr="00C070A6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C070A6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EB6028" w:rsidRPr="00C070A6">
        <w:rPr>
          <w:rFonts w:ascii="Times New Roman" w:hAnsi="Times New Roman" w:cs="Times New Roman"/>
          <w:sz w:val="24"/>
          <w:szCs w:val="24"/>
        </w:rPr>
        <w:t xml:space="preserve"> </w:t>
      </w:r>
      <w:r w:rsidR="002F1139" w:rsidRPr="00C070A6">
        <w:rPr>
          <w:rFonts w:ascii="Times New Roman" w:hAnsi="Times New Roman" w:cs="Times New Roman"/>
          <w:sz w:val="24"/>
          <w:szCs w:val="24"/>
        </w:rPr>
        <w:t>oturma bankı şeklinde tasarlanıp oturma yüksekliği çocukların rahatlıkla oturabilecekleri şekilde ergono</w:t>
      </w:r>
      <w:r w:rsidR="006F181B" w:rsidRPr="00C070A6">
        <w:rPr>
          <w:rFonts w:ascii="Times New Roman" w:hAnsi="Times New Roman" w:cs="Times New Roman"/>
          <w:sz w:val="24"/>
          <w:szCs w:val="24"/>
        </w:rPr>
        <w:t>mik olarak 35</w:t>
      </w:r>
      <w:r w:rsidR="002F1139" w:rsidRPr="00C070A6">
        <w:rPr>
          <w:rFonts w:ascii="Times New Roman" w:hAnsi="Times New Roman" w:cs="Times New Roman"/>
          <w:sz w:val="24"/>
          <w:szCs w:val="24"/>
        </w:rPr>
        <w:t>0 mm yüksekliğinde olacaktır.</w:t>
      </w:r>
      <w:r w:rsidR="006E375D" w:rsidRPr="00C070A6">
        <w:rPr>
          <w:rFonts w:ascii="Times New Roman" w:hAnsi="Times New Roman" w:cs="Times New Roman"/>
          <w:sz w:val="24"/>
          <w:szCs w:val="24"/>
        </w:rPr>
        <w:t xml:space="preserve"> </w:t>
      </w:r>
      <w:r w:rsidR="002F1139" w:rsidRPr="00C070A6">
        <w:rPr>
          <w:rFonts w:ascii="Times New Roman" w:hAnsi="Times New Roman" w:cs="Times New Roman"/>
          <w:sz w:val="24"/>
          <w:szCs w:val="24"/>
        </w:rPr>
        <w:t>Oturma bankı</w:t>
      </w:r>
      <w:r w:rsidR="006D7523" w:rsidRPr="00C070A6">
        <w:rPr>
          <w:rFonts w:ascii="Times New Roman" w:hAnsi="Times New Roman" w:cs="Times New Roman"/>
          <w:sz w:val="24"/>
          <w:szCs w:val="24"/>
        </w:rPr>
        <w:t xml:space="preserve"> görünümlü kor</w:t>
      </w:r>
      <w:r w:rsidR="002F1139" w:rsidRPr="00C070A6">
        <w:rPr>
          <w:rFonts w:ascii="Times New Roman" w:hAnsi="Times New Roman" w:cs="Times New Roman"/>
          <w:sz w:val="24"/>
          <w:szCs w:val="24"/>
        </w:rPr>
        <w:t>kuluğun</w:t>
      </w:r>
      <w:r w:rsidR="00961406" w:rsidRPr="00C070A6">
        <w:rPr>
          <w:rFonts w:ascii="Times New Roman" w:hAnsi="Times New Roman" w:cs="Times New Roman"/>
          <w:sz w:val="24"/>
          <w:szCs w:val="24"/>
        </w:rPr>
        <w:t xml:space="preserve"> tasarımı</w:t>
      </w:r>
      <w:r w:rsidR="002F1139" w:rsidRPr="00C070A6">
        <w:rPr>
          <w:rFonts w:ascii="Times New Roman" w:hAnsi="Times New Roman" w:cs="Times New Roman"/>
          <w:sz w:val="24"/>
          <w:szCs w:val="24"/>
        </w:rPr>
        <w:t xml:space="preserve"> çocukların yaralanmasına sebebiyet vermeyecek şekilde keskin ve siv</w:t>
      </w:r>
      <w:r w:rsidR="006E375D" w:rsidRPr="00C070A6">
        <w:rPr>
          <w:rFonts w:ascii="Times New Roman" w:hAnsi="Times New Roman" w:cs="Times New Roman"/>
          <w:sz w:val="24"/>
          <w:szCs w:val="24"/>
        </w:rPr>
        <w:t>ri yüzey bulundurmayarak radüslü olarak dizayn edilip, meydana gelebilecek dış kuvvetlere karşı yüksek mukavemet özelliği gösterebilmesi için federli yapıda olacaktır.</w:t>
      </w:r>
    </w:p>
    <w:p w:rsidR="006E375D" w:rsidRPr="00C070A6" w:rsidRDefault="006E375D" w:rsidP="00C070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A6">
        <w:rPr>
          <w:rFonts w:ascii="Times New Roman" w:hAnsi="Times New Roman" w:cs="Times New Roman"/>
          <w:sz w:val="24"/>
          <w:szCs w:val="24"/>
        </w:rPr>
        <w:t>Korkuluğun sırt dayama bölgesindeki federli el kavrama yerlerindeki boşlukların teknik resimde belirtildiği gibi TSE standartlarına göre &lt;89 mm olması gerekmektedir.</w:t>
      </w:r>
    </w:p>
    <w:p w:rsidR="00C070A6" w:rsidRPr="00C070A6" w:rsidRDefault="00C070A6" w:rsidP="00C070A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A6">
        <w:rPr>
          <w:rFonts w:ascii="Times New Roman" w:hAnsi="Times New Roman" w:cs="Times New Roman"/>
          <w:sz w:val="24"/>
          <w:szCs w:val="24"/>
        </w:rPr>
        <w:t>Korkuluğun kuleye montajı dış kuvvetlere karşı yüksek mukavemet gösterebilmesi için teknik resimde kısmi kesitte belirtildiği gibi ürün içerisinden tüm boy boyunc</w:t>
      </w:r>
      <w:r w:rsidR="001D0EEF">
        <w:rPr>
          <w:rFonts w:ascii="Times New Roman" w:hAnsi="Times New Roman" w:cs="Times New Roman"/>
          <w:sz w:val="24"/>
          <w:szCs w:val="24"/>
        </w:rPr>
        <w:t>a geçecek olan 2 adet Ø 27 x 2</w:t>
      </w:r>
      <w:bookmarkStart w:id="0" w:name="_GoBack"/>
      <w:bookmarkEnd w:id="0"/>
      <w:r w:rsidRPr="00C070A6">
        <w:rPr>
          <w:rFonts w:ascii="Times New Roman" w:hAnsi="Times New Roman" w:cs="Times New Roman"/>
          <w:sz w:val="24"/>
          <w:szCs w:val="24"/>
        </w:rPr>
        <w:t xml:space="preserve"> mm galvanizli borunun uç kısımlarından plastik enjeksiyon metoduyla 1.sınıf polyamid malzemeden üretilmiş</w:t>
      </w:r>
      <w:r w:rsidRPr="00C070A6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BA206A" w:rsidRPr="00C070A6" w:rsidRDefault="00BA206A" w:rsidP="00C070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C070A6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25FBB"/>
    <w:rsid w:val="00184AEC"/>
    <w:rsid w:val="001D0EEF"/>
    <w:rsid w:val="00201D85"/>
    <w:rsid w:val="00242974"/>
    <w:rsid w:val="002C0308"/>
    <w:rsid w:val="002F1139"/>
    <w:rsid w:val="003676D5"/>
    <w:rsid w:val="003C2B3D"/>
    <w:rsid w:val="003F113D"/>
    <w:rsid w:val="005A3CFF"/>
    <w:rsid w:val="006370B0"/>
    <w:rsid w:val="00676833"/>
    <w:rsid w:val="006B397B"/>
    <w:rsid w:val="006B509C"/>
    <w:rsid w:val="006D3239"/>
    <w:rsid w:val="006D7523"/>
    <w:rsid w:val="006E1975"/>
    <w:rsid w:val="006E375D"/>
    <w:rsid w:val="006F181B"/>
    <w:rsid w:val="008756EE"/>
    <w:rsid w:val="00893618"/>
    <w:rsid w:val="00920CEE"/>
    <w:rsid w:val="0094662F"/>
    <w:rsid w:val="00953AEB"/>
    <w:rsid w:val="00961406"/>
    <w:rsid w:val="00961F1F"/>
    <w:rsid w:val="009743E0"/>
    <w:rsid w:val="009E5D7A"/>
    <w:rsid w:val="00AD4DB8"/>
    <w:rsid w:val="00BA1AC7"/>
    <w:rsid w:val="00BA206A"/>
    <w:rsid w:val="00BD40C5"/>
    <w:rsid w:val="00C070A6"/>
    <w:rsid w:val="00C747C9"/>
    <w:rsid w:val="00D45EFD"/>
    <w:rsid w:val="00DA0ECA"/>
    <w:rsid w:val="00DF3FFC"/>
    <w:rsid w:val="00E06ED3"/>
    <w:rsid w:val="00E33538"/>
    <w:rsid w:val="00EB6028"/>
    <w:rsid w:val="00EE0CB6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A65F"/>
  <w15:docId w15:val="{52F847BD-4ED5-42D1-8C69-7C93B64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6CC6-D0B0-4ACC-8D6A-C0D04D40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9</cp:revision>
  <dcterms:created xsi:type="dcterms:W3CDTF">2015-04-30T07:01:00Z</dcterms:created>
  <dcterms:modified xsi:type="dcterms:W3CDTF">2020-01-17T11:39:00Z</dcterms:modified>
</cp:coreProperties>
</file>