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C8" w:rsidRPr="00DB2DC4" w:rsidRDefault="0089640E" w:rsidP="00B562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KÜÇÜK PENCERE PANO KORKULUĞU</w:t>
      </w:r>
    </w:p>
    <w:p w:rsidR="00F36942" w:rsidRPr="00DB2DC4" w:rsidRDefault="00F36942" w:rsidP="00B5625D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eastAsia="tr-TR"/>
        </w:rPr>
      </w:pPr>
    </w:p>
    <w:p w:rsidR="002C0308" w:rsidRPr="00DB2DC4" w:rsidRDefault="00CF5066" w:rsidP="00B562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4198594" cy="3369861"/>
            <wp:effectExtent l="0" t="0" r="0" b="254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522" cy="3377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308" w:rsidRPr="00DB2DC4" w:rsidRDefault="00F36942" w:rsidP="00B56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DC4">
        <w:rPr>
          <w:rFonts w:ascii="Times New Roman" w:hAnsi="Times New Roman" w:cs="Times New Roman"/>
          <w:sz w:val="24"/>
          <w:szCs w:val="24"/>
        </w:rPr>
        <w:t>93</w:t>
      </w:r>
      <w:r w:rsidR="00E33538" w:rsidRPr="00DB2DC4">
        <w:rPr>
          <w:rFonts w:ascii="Times New Roman" w:hAnsi="Times New Roman" w:cs="Times New Roman"/>
          <w:sz w:val="24"/>
          <w:szCs w:val="24"/>
        </w:rPr>
        <w:t>0</w:t>
      </w:r>
      <w:r w:rsidR="002C0308" w:rsidRPr="00DB2DC4">
        <w:rPr>
          <w:rFonts w:ascii="Times New Roman" w:hAnsi="Times New Roman" w:cs="Times New Roman"/>
          <w:sz w:val="24"/>
          <w:szCs w:val="24"/>
        </w:rPr>
        <w:t xml:space="preserve"> x </w:t>
      </w:r>
      <w:r w:rsidR="00066273">
        <w:rPr>
          <w:rFonts w:ascii="Times New Roman" w:hAnsi="Times New Roman" w:cs="Times New Roman"/>
          <w:sz w:val="24"/>
          <w:szCs w:val="24"/>
        </w:rPr>
        <w:t>1140 x 68</w:t>
      </w:r>
      <w:r w:rsidR="002C0308" w:rsidRPr="00DB2DC4">
        <w:rPr>
          <w:rFonts w:ascii="Times New Roman" w:hAnsi="Times New Roman" w:cs="Times New Roman"/>
          <w:sz w:val="24"/>
          <w:szCs w:val="24"/>
        </w:rPr>
        <w:t xml:space="preserve"> mm ölçülerinde 1. Sınıf polietilen ham mamulünden rotasyon yöntemi ile çift cidarlı olarak</w:t>
      </w:r>
      <w:r w:rsidR="00A576AD" w:rsidRPr="00DB2DC4">
        <w:rPr>
          <w:rFonts w:ascii="Times New Roman" w:hAnsi="Times New Roman" w:cs="Times New Roman"/>
          <w:sz w:val="24"/>
          <w:szCs w:val="24"/>
        </w:rPr>
        <w:t xml:space="preserve"> minimum </w:t>
      </w:r>
      <w:r w:rsidR="00944055" w:rsidRPr="00DB2DC4">
        <w:rPr>
          <w:rFonts w:ascii="Times New Roman" w:hAnsi="Times New Roman" w:cs="Times New Roman"/>
          <w:sz w:val="24"/>
          <w:szCs w:val="24"/>
        </w:rPr>
        <w:t>8 kg</w:t>
      </w:r>
      <w:r w:rsidR="002C0308" w:rsidRPr="00DB2DC4">
        <w:rPr>
          <w:rFonts w:ascii="Times New Roman" w:hAnsi="Times New Roman" w:cs="Times New Roman"/>
          <w:sz w:val="24"/>
          <w:szCs w:val="24"/>
        </w:rPr>
        <w:t xml:space="preserve"> ağırlığında</w:t>
      </w:r>
      <w:r w:rsidR="006E1975" w:rsidRPr="00DB2DC4">
        <w:rPr>
          <w:rFonts w:ascii="Times New Roman" w:hAnsi="Times New Roman" w:cs="Times New Roman"/>
          <w:sz w:val="24"/>
          <w:szCs w:val="24"/>
        </w:rPr>
        <w:t xml:space="preserve"> tek parça halinde</w:t>
      </w:r>
      <w:r w:rsidR="002C0308" w:rsidRPr="00DB2DC4">
        <w:rPr>
          <w:rFonts w:ascii="Times New Roman" w:hAnsi="Times New Roman" w:cs="Times New Roman"/>
          <w:sz w:val="24"/>
          <w:szCs w:val="24"/>
        </w:rPr>
        <w:t xml:space="preserve"> üretilecek olan</w:t>
      </w:r>
      <w:r w:rsidR="00CD3108" w:rsidRPr="00DB2DC4">
        <w:rPr>
          <w:rFonts w:ascii="Times New Roman" w:hAnsi="Times New Roman" w:cs="Times New Roman"/>
          <w:sz w:val="24"/>
          <w:szCs w:val="24"/>
        </w:rPr>
        <w:t xml:space="preserve"> </w:t>
      </w:r>
      <w:r w:rsidR="00E33538" w:rsidRPr="00DB2DC4">
        <w:rPr>
          <w:rFonts w:ascii="Times New Roman" w:hAnsi="Times New Roman" w:cs="Times New Roman"/>
          <w:sz w:val="24"/>
          <w:szCs w:val="24"/>
        </w:rPr>
        <w:t>pencere pano</w:t>
      </w:r>
      <w:r w:rsidR="002C0308" w:rsidRPr="00DB2DC4">
        <w:rPr>
          <w:rFonts w:ascii="Times New Roman" w:hAnsi="Times New Roman" w:cs="Times New Roman"/>
          <w:sz w:val="24"/>
          <w:szCs w:val="24"/>
        </w:rPr>
        <w:t xml:space="preserve"> korkuluğu kendinden çocukların ilgisini çekecek şekilde canlı renklerden üretilmiş olacaktır.</w:t>
      </w:r>
    </w:p>
    <w:p w:rsidR="000F3792" w:rsidRPr="00DB2DC4" w:rsidRDefault="003F113D" w:rsidP="00B56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DC4">
        <w:rPr>
          <w:rFonts w:ascii="Times New Roman" w:hAnsi="Times New Roman" w:cs="Times New Roman"/>
          <w:sz w:val="24"/>
          <w:szCs w:val="24"/>
        </w:rPr>
        <w:t>Korkuluk yüz</w:t>
      </w:r>
      <w:r w:rsidR="00FD6ED5" w:rsidRPr="00DB2DC4">
        <w:rPr>
          <w:rFonts w:ascii="Times New Roman" w:hAnsi="Times New Roman" w:cs="Times New Roman"/>
          <w:sz w:val="24"/>
          <w:szCs w:val="24"/>
        </w:rPr>
        <w:t>e</w:t>
      </w:r>
      <w:r w:rsidRPr="00DB2DC4">
        <w:rPr>
          <w:rFonts w:ascii="Times New Roman" w:hAnsi="Times New Roman" w:cs="Times New Roman"/>
          <w:sz w:val="24"/>
          <w:szCs w:val="24"/>
        </w:rPr>
        <w:t>yinin dizaynı</w:t>
      </w:r>
      <w:r w:rsidR="00D45EFD" w:rsidRPr="00DB2DC4">
        <w:rPr>
          <w:rFonts w:ascii="Times New Roman" w:hAnsi="Times New Roman" w:cs="Times New Roman"/>
          <w:sz w:val="24"/>
          <w:szCs w:val="24"/>
        </w:rPr>
        <w:t xml:space="preserve"> teknik resimde görüldüğü gibi</w:t>
      </w:r>
      <w:r w:rsidR="00F464D0" w:rsidRPr="00DB2DC4">
        <w:rPr>
          <w:rFonts w:ascii="Times New Roman" w:hAnsi="Times New Roman" w:cs="Times New Roman"/>
          <w:sz w:val="24"/>
          <w:szCs w:val="24"/>
        </w:rPr>
        <w:t xml:space="preserve"> 6 adet kare ve parça</w:t>
      </w:r>
      <w:r w:rsidR="009E5D7A" w:rsidRPr="00DB2DC4">
        <w:rPr>
          <w:rFonts w:ascii="Times New Roman" w:hAnsi="Times New Roman" w:cs="Times New Roman"/>
          <w:sz w:val="24"/>
          <w:szCs w:val="24"/>
        </w:rPr>
        <w:t xml:space="preserve"> çember</w:t>
      </w:r>
      <w:r w:rsidR="002445EB" w:rsidRPr="00DB2DC4">
        <w:rPr>
          <w:rFonts w:ascii="Times New Roman" w:hAnsi="Times New Roman" w:cs="Times New Roman"/>
          <w:sz w:val="24"/>
          <w:szCs w:val="24"/>
        </w:rPr>
        <w:t xml:space="preserve"> desenlerinden </w:t>
      </w:r>
      <w:r w:rsidR="009E5D7A" w:rsidRPr="00DB2DC4">
        <w:rPr>
          <w:rFonts w:ascii="Times New Roman" w:hAnsi="Times New Roman" w:cs="Times New Roman"/>
          <w:sz w:val="24"/>
          <w:szCs w:val="24"/>
        </w:rPr>
        <w:t>oluşan</w:t>
      </w:r>
      <w:r w:rsidR="003676D5" w:rsidRPr="00DB2DC4">
        <w:rPr>
          <w:rFonts w:ascii="Times New Roman" w:hAnsi="Times New Roman" w:cs="Times New Roman"/>
          <w:sz w:val="24"/>
          <w:szCs w:val="24"/>
        </w:rPr>
        <w:t xml:space="preserve"> estetik</w:t>
      </w:r>
      <w:r w:rsidR="009E5D7A" w:rsidRPr="00DB2DC4">
        <w:rPr>
          <w:rFonts w:ascii="Times New Roman" w:hAnsi="Times New Roman" w:cs="Times New Roman"/>
          <w:sz w:val="24"/>
          <w:szCs w:val="24"/>
        </w:rPr>
        <w:t xml:space="preserve"> </w:t>
      </w:r>
      <w:r w:rsidR="00D45EFD" w:rsidRPr="00DB2DC4">
        <w:rPr>
          <w:rFonts w:ascii="Times New Roman" w:hAnsi="Times New Roman" w:cs="Times New Roman"/>
          <w:sz w:val="24"/>
          <w:szCs w:val="24"/>
        </w:rPr>
        <w:t>pencere mimarisi</w:t>
      </w:r>
      <w:r w:rsidR="003676D5" w:rsidRPr="00DB2DC4">
        <w:rPr>
          <w:rFonts w:ascii="Times New Roman" w:hAnsi="Times New Roman" w:cs="Times New Roman"/>
          <w:sz w:val="24"/>
          <w:szCs w:val="24"/>
        </w:rPr>
        <w:t xml:space="preserve"> şe</w:t>
      </w:r>
      <w:r w:rsidR="002445EB" w:rsidRPr="00DB2DC4">
        <w:rPr>
          <w:rFonts w:ascii="Times New Roman" w:hAnsi="Times New Roman" w:cs="Times New Roman"/>
          <w:sz w:val="24"/>
          <w:szCs w:val="24"/>
        </w:rPr>
        <w:t>klinde dizayn edilirken bu desenler</w:t>
      </w:r>
      <w:r w:rsidR="003676D5" w:rsidRPr="00DB2DC4">
        <w:rPr>
          <w:rFonts w:ascii="Times New Roman" w:hAnsi="Times New Roman" w:cs="Times New Roman"/>
          <w:sz w:val="24"/>
          <w:szCs w:val="24"/>
        </w:rPr>
        <w:t xml:space="preserve"> ergonomik olarak yüksek</w:t>
      </w:r>
      <w:r w:rsidR="002445EB" w:rsidRPr="00DB2DC4">
        <w:rPr>
          <w:rFonts w:ascii="Times New Roman" w:hAnsi="Times New Roman" w:cs="Times New Roman"/>
          <w:sz w:val="24"/>
          <w:szCs w:val="24"/>
        </w:rPr>
        <w:t xml:space="preserve"> dayanım sağlaması açısından </w:t>
      </w:r>
      <w:proofErr w:type="spellStart"/>
      <w:r w:rsidR="003676D5" w:rsidRPr="00DB2DC4">
        <w:rPr>
          <w:rFonts w:ascii="Times New Roman" w:hAnsi="Times New Roman" w:cs="Times New Roman"/>
          <w:sz w:val="24"/>
          <w:szCs w:val="24"/>
        </w:rPr>
        <w:t>federli</w:t>
      </w:r>
      <w:proofErr w:type="spellEnd"/>
      <w:r w:rsidR="003676D5" w:rsidRPr="00DB2DC4">
        <w:rPr>
          <w:rFonts w:ascii="Times New Roman" w:hAnsi="Times New Roman" w:cs="Times New Roman"/>
          <w:sz w:val="24"/>
          <w:szCs w:val="24"/>
        </w:rPr>
        <w:t xml:space="preserve"> yapı olarak tasarlanacaktır.</w:t>
      </w:r>
      <w:r w:rsidR="006E1975" w:rsidRPr="00DB2DC4">
        <w:rPr>
          <w:rFonts w:ascii="Times New Roman" w:hAnsi="Times New Roman" w:cs="Times New Roman"/>
          <w:sz w:val="24"/>
          <w:szCs w:val="24"/>
        </w:rPr>
        <w:t xml:space="preserve"> Kule dış yüzeyinde gelecek alanda görsel zenginlik için pencere alt sarkacı dekoru verilecektir.</w:t>
      </w:r>
    </w:p>
    <w:p w:rsidR="00F36942" w:rsidRPr="00DB2DC4" w:rsidRDefault="00A576AD" w:rsidP="00B56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DC4">
        <w:rPr>
          <w:rFonts w:ascii="Times New Roman" w:hAnsi="Times New Roman" w:cs="Times New Roman"/>
          <w:sz w:val="24"/>
          <w:szCs w:val="24"/>
        </w:rPr>
        <w:t>Korkuluğun kuleye montajı dış kuvvetlere karşı yüksek mukavemet gösterebilmesi için teknik resimde kısmi kesitte belirtildiği gibi ürün içerisinden</w:t>
      </w:r>
      <w:r w:rsidR="005508C6">
        <w:rPr>
          <w:rFonts w:ascii="Times New Roman" w:hAnsi="Times New Roman" w:cs="Times New Roman"/>
          <w:sz w:val="24"/>
          <w:szCs w:val="24"/>
        </w:rPr>
        <w:t xml:space="preserve"> tüm boy boyunca geçecek olan Ø</w:t>
      </w:r>
      <w:r w:rsidR="00574B0D">
        <w:rPr>
          <w:rFonts w:ascii="Times New Roman" w:hAnsi="Times New Roman" w:cs="Times New Roman"/>
          <w:sz w:val="24"/>
          <w:szCs w:val="24"/>
        </w:rPr>
        <w:t>27 x 2</w:t>
      </w:r>
      <w:bookmarkStart w:id="0" w:name="_GoBack"/>
      <w:bookmarkEnd w:id="0"/>
      <w:r w:rsidRPr="00DB2DC4">
        <w:rPr>
          <w:rFonts w:ascii="Times New Roman" w:hAnsi="Times New Roman" w:cs="Times New Roman"/>
          <w:sz w:val="24"/>
          <w:szCs w:val="24"/>
        </w:rPr>
        <w:t xml:space="preserve"> mm galvanizli borunun </w:t>
      </w:r>
      <w:r w:rsidR="00944055" w:rsidRPr="00DB2DC4">
        <w:rPr>
          <w:rFonts w:ascii="Times New Roman" w:hAnsi="Times New Roman" w:cs="Times New Roman"/>
          <w:sz w:val="24"/>
          <w:szCs w:val="24"/>
        </w:rPr>
        <w:t>uç kısımlarından plastik enjeksiyon metoduyla 1.sınıf polyamid malzemeden üretilmiş</w:t>
      </w:r>
      <w:r w:rsidR="00944055" w:rsidRPr="00DB2DC4">
        <w:rPr>
          <w:rFonts w:ascii="Times New Roman" w:eastAsia="Arial Unicode MS" w:hAnsi="Times New Roman" w:cs="Times New Roman"/>
          <w:sz w:val="24"/>
          <w:szCs w:val="24"/>
        </w:rPr>
        <w:t xml:space="preserve"> kelepçeler ve galvaniz kaplamalı cıvatalar ile bağlanacaktır.</w:t>
      </w:r>
    </w:p>
    <w:p w:rsidR="00BA206A" w:rsidRPr="00DB2DC4" w:rsidRDefault="00BA206A" w:rsidP="00F369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A206A" w:rsidRPr="00DB2DC4" w:rsidSect="00BA20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08"/>
    <w:rsid w:val="00066273"/>
    <w:rsid w:val="000F3792"/>
    <w:rsid w:val="00184AEC"/>
    <w:rsid w:val="00201D85"/>
    <w:rsid w:val="002445EB"/>
    <w:rsid w:val="002C0308"/>
    <w:rsid w:val="003676D5"/>
    <w:rsid w:val="003F113D"/>
    <w:rsid w:val="00422F16"/>
    <w:rsid w:val="005508C6"/>
    <w:rsid w:val="00574B0D"/>
    <w:rsid w:val="0058748C"/>
    <w:rsid w:val="005A3CFF"/>
    <w:rsid w:val="00676833"/>
    <w:rsid w:val="006933C8"/>
    <w:rsid w:val="006B509C"/>
    <w:rsid w:val="006E1975"/>
    <w:rsid w:val="00893618"/>
    <w:rsid w:val="0089640E"/>
    <w:rsid w:val="00920CEE"/>
    <w:rsid w:val="00944055"/>
    <w:rsid w:val="00953AEB"/>
    <w:rsid w:val="009E5D7A"/>
    <w:rsid w:val="00A576AD"/>
    <w:rsid w:val="00AD4DB8"/>
    <w:rsid w:val="00B5625D"/>
    <w:rsid w:val="00BA1AC7"/>
    <w:rsid w:val="00BA206A"/>
    <w:rsid w:val="00BD40C5"/>
    <w:rsid w:val="00CD3108"/>
    <w:rsid w:val="00CF5066"/>
    <w:rsid w:val="00D45EFD"/>
    <w:rsid w:val="00DB2DC4"/>
    <w:rsid w:val="00E06ED3"/>
    <w:rsid w:val="00E33538"/>
    <w:rsid w:val="00F36942"/>
    <w:rsid w:val="00F464D0"/>
    <w:rsid w:val="00FD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4F0A"/>
  <w15:docId w15:val="{21867B54-CCBF-4190-A70C-EADD9BBE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0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4086E-B358-49EF-9F34-14D7B4B7B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12</cp:revision>
  <dcterms:created xsi:type="dcterms:W3CDTF">2019-09-18T13:53:00Z</dcterms:created>
  <dcterms:modified xsi:type="dcterms:W3CDTF">2020-01-17T11:46:00Z</dcterms:modified>
</cp:coreProperties>
</file>