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D8" w:rsidRPr="004F4656" w:rsidRDefault="00FF0980" w:rsidP="00FB18C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FB18C1" w:rsidRPr="004F4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F4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914620" w:rsidRPr="004F4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FB18C1" w:rsidRPr="004F4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CM </w:t>
      </w:r>
      <w:r w:rsidR="00914620" w:rsidRPr="004F4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MERDİVEN</w:t>
      </w:r>
      <w:r w:rsidR="00C7644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773479" cy="5211004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84" cy="522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49" w:rsidRPr="000E3AA5" w:rsidRDefault="00D76C29" w:rsidP="00C7644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656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D374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F46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73A07" w:rsidRPr="004F465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F46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</w:t>
      </w:r>
      <w:r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merdiven konstrüksiyonu ana taşıyıcı direkleri Ø 34 mm’lik SDM borudan olmak üzere merdiven basamakları ve korkuluk çerçevesi </w:t>
      </w:r>
      <w:r w:rsidR="002613A9">
        <w:rPr>
          <w:rFonts w:ascii="Times New Roman" w:hAnsi="Times New Roman" w:cs="Times New Roman"/>
          <w:color w:val="000000" w:themeColor="text1"/>
          <w:sz w:val="24"/>
          <w:szCs w:val="24"/>
        </w:rPr>
        <w:t>Ø</w:t>
      </w:r>
      <w:r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61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</w:t>
      </w:r>
      <w:r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</w:t>
      </w:r>
      <w:r w:rsidR="00261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</w:t>
      </w:r>
      <w:bookmarkStart w:id="0" w:name="_GoBack"/>
      <w:bookmarkEnd w:id="0"/>
      <w:r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borulardan üretilecektir. Ölçüleri </w:t>
      </w:r>
      <w:r w:rsidR="00FB18C1"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>1155</w:t>
      </w:r>
      <w:r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750</w:t>
      </w:r>
      <w:r w:rsidR="00C511DE"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olan oyun elemanı konstrüksiyonun</w:t>
      </w:r>
      <w:r w:rsidR="002745DF"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2B5630"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erden </w:t>
      </w:r>
      <w:r w:rsidR="00673A07"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>yüksekliği 2</w:t>
      </w:r>
      <w:r w:rsidR="00C76449"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D37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mm olacak şekilde üretilip merdiven basamakları bükülerek merkezden merkeze 310 mm aralıklarla örülecektir. Oyun elemanı de </w:t>
      </w:r>
      <w:r w:rsidRPr="000E3AA5">
        <w:rPr>
          <w:rFonts w:ascii="Times New Roman" w:hAnsi="Times New Roman" w:cs="Times New Roman"/>
          <w:color w:val="000000" w:themeColor="text1"/>
          <w:sz w:val="24"/>
          <w:szCs w:val="24"/>
        </w:rPr>
        <w:t>monte olmayacak birleştirmeleri gazaltı kaynağı yöntemiyle gerçekleştirilip, metal aksamı kumlama işlemine tabi tutularak elektrostatik toz boya yöntemi ile dış cepheye uygun olarak boyanacaktır.</w:t>
      </w:r>
      <w:r w:rsidR="001F1951" w:rsidRPr="000E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1951" w:rsidRPr="004F4656" w:rsidRDefault="001F1951" w:rsidP="00C76449">
      <w:pPr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E3A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Merdiven korkuluğu ana konstrüksiyonu teknik resimde verilen</w:t>
      </w:r>
      <w:r w:rsidR="005C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ölçülerde;  el tutma yerleri Ø</w:t>
      </w:r>
      <w:r w:rsidRPr="000E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x 2,5 mm galvaniz borudan bükülerek üretilecektir. Platform mesnet yerlerinde mukavemet ve estetik kazanma amacıyla </w:t>
      </w:r>
      <w:r w:rsidRPr="000E3AA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boruların uç kısımları</w:t>
      </w:r>
      <w:r w:rsidRPr="004F465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60 tonluk basınç altında özel kalıplarla ezilerek 5 mm’lik yassı hale gelecektir. Korkuluk ve merdiven gaz altı kaynak yöntemiyle birleştirilerek tek parça şeklinde üretilecektir.</w:t>
      </w:r>
    </w:p>
    <w:p w:rsidR="001F1951" w:rsidRPr="004F4656" w:rsidRDefault="001F1951" w:rsidP="001F1951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F465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Merdivenler oyun grubuna </w:t>
      </w:r>
      <w:r w:rsidRPr="004F4656">
        <w:rPr>
          <w:rFonts w:ascii="Times New Roman" w:hAnsi="Times New Roman" w:cs="Times New Roman"/>
          <w:color w:val="000000" w:themeColor="text1"/>
          <w:sz w:val="24"/>
          <w:szCs w:val="24"/>
        </w:rPr>
        <w:t>plastik enjeksiyon metoduyla 1.sınıf polyamid malzemeden üretilmiş</w:t>
      </w:r>
      <w:r w:rsidRPr="004F465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cıvatalar ile bağlanacaktır.  </w:t>
      </w:r>
    </w:p>
    <w:sectPr w:rsidR="001F1951" w:rsidRPr="004F4656" w:rsidSect="009146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20"/>
    <w:rsid w:val="000E3AA5"/>
    <w:rsid w:val="001F1951"/>
    <w:rsid w:val="002613A9"/>
    <w:rsid w:val="002745DF"/>
    <w:rsid w:val="002B5630"/>
    <w:rsid w:val="00417BA9"/>
    <w:rsid w:val="004F4656"/>
    <w:rsid w:val="005C66E3"/>
    <w:rsid w:val="005E7A3E"/>
    <w:rsid w:val="00673A07"/>
    <w:rsid w:val="00741D01"/>
    <w:rsid w:val="00914620"/>
    <w:rsid w:val="00974B82"/>
    <w:rsid w:val="00A63816"/>
    <w:rsid w:val="00C511DE"/>
    <w:rsid w:val="00C73DBF"/>
    <w:rsid w:val="00C76449"/>
    <w:rsid w:val="00D3747F"/>
    <w:rsid w:val="00D76C29"/>
    <w:rsid w:val="00D84B2F"/>
    <w:rsid w:val="00EE54F3"/>
    <w:rsid w:val="00FB18C1"/>
    <w:rsid w:val="00FD61D8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260C"/>
  <w15:docId w15:val="{F86859FB-0019-41E4-A032-D3DF0BF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Pc</cp:lastModifiedBy>
  <cp:revision>15</cp:revision>
  <dcterms:created xsi:type="dcterms:W3CDTF">2015-03-14T09:27:00Z</dcterms:created>
  <dcterms:modified xsi:type="dcterms:W3CDTF">2019-12-26T06:52:00Z</dcterms:modified>
</cp:coreProperties>
</file>