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57" w:rsidRPr="008C1B80" w:rsidRDefault="00BE6781" w:rsidP="00934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B80">
        <w:rPr>
          <w:rFonts w:ascii="Times New Roman" w:hAnsi="Times New Roman" w:cs="Times New Roman"/>
          <w:b/>
          <w:sz w:val="24"/>
          <w:szCs w:val="24"/>
        </w:rPr>
        <w:t>H</w:t>
      </w:r>
      <w:r w:rsidR="007202B4" w:rsidRPr="008C1B80">
        <w:rPr>
          <w:rFonts w:ascii="Times New Roman" w:hAnsi="Times New Roman" w:cs="Times New Roman"/>
          <w:b/>
          <w:sz w:val="24"/>
          <w:szCs w:val="24"/>
        </w:rPr>
        <w:t>:</w:t>
      </w:r>
      <w:r w:rsidRPr="008C1B80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="007202B4" w:rsidRPr="008C1B80">
        <w:rPr>
          <w:rFonts w:ascii="Times New Roman" w:hAnsi="Times New Roman" w:cs="Times New Roman"/>
          <w:b/>
          <w:sz w:val="24"/>
          <w:szCs w:val="24"/>
        </w:rPr>
        <w:t xml:space="preserve">CM </w:t>
      </w:r>
      <w:r w:rsidRPr="008C1B80">
        <w:rPr>
          <w:rFonts w:ascii="Times New Roman" w:hAnsi="Times New Roman" w:cs="Times New Roman"/>
          <w:b/>
          <w:sz w:val="24"/>
          <w:szCs w:val="24"/>
        </w:rPr>
        <w:t>S MERDİVEN</w:t>
      </w:r>
    </w:p>
    <w:p w:rsidR="00BE6781" w:rsidRPr="008C1B80" w:rsidRDefault="00085736" w:rsidP="00934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115050" cy="50958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81" w:rsidRPr="00EF3D04" w:rsidRDefault="00BE6781" w:rsidP="008C1B8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D04">
        <w:rPr>
          <w:rFonts w:ascii="Times New Roman" w:hAnsi="Times New Roman" w:cs="Times New Roman"/>
          <w:sz w:val="24"/>
          <w:szCs w:val="24"/>
        </w:rPr>
        <w:t>H</w:t>
      </w:r>
      <w:r w:rsidR="008F29BF">
        <w:rPr>
          <w:rFonts w:ascii="Times New Roman" w:hAnsi="Times New Roman" w:cs="Times New Roman"/>
          <w:sz w:val="24"/>
          <w:szCs w:val="24"/>
        </w:rPr>
        <w:t>:100 cm</w:t>
      </w:r>
      <w:r w:rsidRPr="00EF3D04">
        <w:rPr>
          <w:rFonts w:ascii="Times New Roman" w:hAnsi="Times New Roman" w:cs="Times New Roman"/>
          <w:sz w:val="24"/>
          <w:szCs w:val="24"/>
        </w:rPr>
        <w:t xml:space="preserve"> 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>S merdiven konstrüksiyonu ana taşıyıcı direği Ø 48</w:t>
      </w:r>
      <w:r w:rsidR="004D1AF9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3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SDM borudan olmak üzere merdiven kanatları</w:t>
      </w:r>
      <w:r w:rsidR="00577635">
        <w:rPr>
          <w:rFonts w:ascii="Times New Roman" w:hAnsi="Times New Roman" w:cs="Times New Roman"/>
          <w:color w:val="000000" w:themeColor="text1"/>
          <w:sz w:val="24"/>
          <w:szCs w:val="24"/>
        </w:rPr>
        <w:t>,tutma yerleri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korkuluk çerçevesi 27</w:t>
      </w:r>
      <w:r w:rsidR="00577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</w:t>
      </w:r>
      <w:r w:rsidR="00577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SDM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borulardan üretilecektir.</w:t>
      </w:r>
      <w:r w:rsidR="002C6761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Ölçüleri</w:t>
      </w:r>
      <w:r w:rsidR="004A6027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1155</w:t>
      </w:r>
      <w:r w:rsidR="008F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7</w:t>
      </w:r>
      <w:r w:rsidR="00994AD5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>00 mm olan oyun elemanının y</w:t>
      </w:r>
      <w:r w:rsidR="00980D0D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erden yüksekliği </w:t>
      </w:r>
      <w:r w:rsidR="00085736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>185</w:t>
      </w:r>
      <w:r w:rsidR="002C6761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8F29BF">
        <w:rPr>
          <w:rFonts w:ascii="Times New Roman" w:hAnsi="Times New Roman" w:cs="Times New Roman"/>
          <w:color w:val="000000" w:themeColor="text1"/>
          <w:sz w:val="24"/>
          <w:szCs w:val="24"/>
        </w:rPr>
        <w:t>mm olacak şekilde üretilecektir.</w:t>
      </w:r>
      <w:r w:rsidR="008119B0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Merdiven üretimi </w:t>
      </w:r>
      <w:r w:rsidR="0073606A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>gazaltı kaynağı yöntemiyle gerçekleştirilip,</w:t>
      </w:r>
      <w:r w:rsidR="008119B0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metal aksamı kumlama </w:t>
      </w:r>
      <w:r w:rsidR="0073606A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>işlemine tabi tutularak</w:t>
      </w:r>
      <w:r w:rsidR="008119B0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elektrostatik toz boya yöntemi ile dış cepheye uygun olarak boyanacaktır.</w:t>
      </w:r>
      <w:r w:rsidR="004D1AF9"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59A0" w:rsidRPr="008C1B80" w:rsidRDefault="007202B4" w:rsidP="00577635">
      <w:pPr>
        <w:spacing w:after="0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EF3D0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Merdivenler oyun grubuna </w:t>
      </w:r>
      <w:r w:rsidRPr="00EF3D04">
        <w:rPr>
          <w:rFonts w:ascii="Times New Roman" w:hAnsi="Times New Roman" w:cs="Times New Roman"/>
          <w:color w:val="000000" w:themeColor="text1"/>
          <w:sz w:val="24"/>
          <w:szCs w:val="24"/>
        </w:rPr>
        <w:t>plastik enjeksiyon metoduyla 1.sınıf polyamid malzemeden üretilmiş</w:t>
      </w:r>
      <w:r w:rsidRPr="00EF3D0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cıvatalar ile bağlanacaktır</w:t>
      </w:r>
      <w:r w:rsidRPr="008C1B8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.  </w:t>
      </w:r>
      <w:r w:rsidR="00C259A0" w:rsidRPr="008C1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Platform </w:t>
      </w:r>
      <w:r w:rsidR="00577635">
        <w:rPr>
          <w:rFonts w:ascii="Times New Roman" w:hAnsi="Times New Roman" w:cs="Times New Roman"/>
          <w:color w:val="000000" w:themeColor="text1"/>
          <w:sz w:val="24"/>
          <w:szCs w:val="24"/>
        </w:rPr>
        <w:t>bağlantı</w:t>
      </w:r>
      <w:bookmarkStart w:id="0" w:name="_GoBack"/>
      <w:bookmarkEnd w:id="0"/>
      <w:r w:rsidR="00C259A0" w:rsidRPr="008C1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yerlerinde mukavemet ve estetik kazanma amacıyla </w:t>
      </w:r>
      <w:r w:rsidR="00C259A0" w:rsidRPr="008C1B8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boruların uç kısımları 60 tonluk basınç altında özel kalıplarla ezilerek 5 mm’lik yassı hale gelecektir. Korkuluk ve merdiven gaz altı kaynak yöntemiyle birleştirilerek tek parça şeklinde üretilecektir.</w:t>
      </w:r>
    </w:p>
    <w:p w:rsidR="00C259A0" w:rsidRPr="008C1B80" w:rsidRDefault="00C259A0" w:rsidP="008C1B80">
      <w:pPr>
        <w:spacing w:after="0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sectPr w:rsidR="00C259A0" w:rsidRPr="008C1B80" w:rsidSect="002C67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81"/>
    <w:rsid w:val="00085736"/>
    <w:rsid w:val="00136432"/>
    <w:rsid w:val="002C4D57"/>
    <w:rsid w:val="002C6761"/>
    <w:rsid w:val="002E7812"/>
    <w:rsid w:val="00405D9C"/>
    <w:rsid w:val="004A6027"/>
    <w:rsid w:val="004D1AF9"/>
    <w:rsid w:val="00577635"/>
    <w:rsid w:val="007202B4"/>
    <w:rsid w:val="0073606A"/>
    <w:rsid w:val="007E1064"/>
    <w:rsid w:val="008119B0"/>
    <w:rsid w:val="008C1B80"/>
    <w:rsid w:val="008C5CED"/>
    <w:rsid w:val="008F29BF"/>
    <w:rsid w:val="0093483B"/>
    <w:rsid w:val="00980D0D"/>
    <w:rsid w:val="00994AD5"/>
    <w:rsid w:val="00BE6781"/>
    <w:rsid w:val="00C259A0"/>
    <w:rsid w:val="00EB73C8"/>
    <w:rsid w:val="00E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C614"/>
  <w15:docId w15:val="{DC027F77-533B-4504-B0F2-BE3F7EDD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19</cp:revision>
  <dcterms:created xsi:type="dcterms:W3CDTF">2015-03-13T07:24:00Z</dcterms:created>
  <dcterms:modified xsi:type="dcterms:W3CDTF">2019-12-26T12:32:00Z</dcterms:modified>
</cp:coreProperties>
</file>