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62" w:rsidRPr="00BB271F" w:rsidRDefault="00261B07" w:rsidP="00DC4B0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B2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9837B3" w:rsidRPr="00BB2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470 CM</w:t>
      </w:r>
      <w:r w:rsidRPr="00BB2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SPİRAL TÜP KAYDIRAK</w:t>
      </w:r>
      <w:r w:rsidR="00BA2F55" w:rsidRPr="00BB271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397708" cy="43719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99" cy="437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B3" w:rsidRPr="00BB271F" w:rsidRDefault="009837B3" w:rsidP="00DC4B0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5CB610EC" wp14:editId="4FB41955">
            <wp:extent cx="1623060" cy="929640"/>
            <wp:effectExtent l="0" t="0" r="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B3" w:rsidRPr="00BB271F" w:rsidRDefault="009837B3" w:rsidP="00DC4B0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Şekil A</w:t>
      </w:r>
    </w:p>
    <w:p w:rsidR="009837B3" w:rsidRPr="00BB271F" w:rsidRDefault="009837B3" w:rsidP="00DC4B05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 ve çıkış çift cidar olarak imal edilecektir.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Kaydırak, tek parça veya parçalı olarak imal edilecektir.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4700 mm yüksekliğindeki platformlardan maksimum 40º eğimli inecek şekilde </w:t>
      </w:r>
      <w:proofErr w:type="gramStart"/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tasarlanacaktır</w:t>
      </w:r>
      <w:proofErr w:type="gramEnd"/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572B16"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başlama bölümünde </w:t>
      </w: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minimum 350 mm uzunluğunda düzlemi bulunacaktır.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Kaydırağın iç çapı minimum 750 mm olacaktır.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Tüp kaydırak minimum 198 kg ağırlığında olmalıdır.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yüzeyinde yağmur suyu tasfiye kanalları mevcut olup üzerinde su barındırmayacaktır.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</w:t>
      </w:r>
      <w:r w:rsidR="00D77672"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da kaydırak zeminden minimum Ø</w:t>
      </w:r>
      <w:r w:rsidR="003A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 </w:t>
      </w: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x 2,5 mm SDM borular ile desteklenecektir.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Kaydırağın toprak zemine montajında, ‘L’ şeklinde bükülmüş Ø27 x 2,5 mm SDM borunun ucuna cıvatalar kaynak yöntemiyle birleştirilerek </w:t>
      </w:r>
      <w:proofErr w:type="spellStart"/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oluşturularak betonlanacaktır ve kaydırağın tabanında bulunan sabit somunlara monte edilecektir.</w:t>
      </w:r>
    </w:p>
    <w:p w:rsidR="009837B3" w:rsidRPr="00BB271F" w:rsidRDefault="009837B3" w:rsidP="00DC4B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 edilecektir.</w:t>
      </w:r>
    </w:p>
    <w:p w:rsidR="009837B3" w:rsidRPr="00BB271F" w:rsidRDefault="009837B3" w:rsidP="00DC4B05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307" w:rsidRPr="00BB271F" w:rsidRDefault="003C1307" w:rsidP="003C1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1F">
        <w:rPr>
          <w:rFonts w:ascii="Times New Roman" w:hAnsi="Times New Roman" w:cs="Times New Roman"/>
          <w:b/>
          <w:sz w:val="24"/>
          <w:szCs w:val="24"/>
        </w:rPr>
        <w:t>TÜP PANO KORKULUĞU</w:t>
      </w:r>
    </w:p>
    <w:p w:rsidR="003C1307" w:rsidRPr="00BB271F" w:rsidRDefault="003C1307" w:rsidP="003C1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1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F9E09E2" wp14:editId="0CEDD4A2">
            <wp:extent cx="4304551" cy="3387166"/>
            <wp:effectExtent l="0" t="0" r="1270" b="381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07" w:rsidRPr="00BB271F" w:rsidRDefault="003C1307" w:rsidP="003C1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>930 x 1100 x 110 mm ölçülerinde 1. Sınıf polietilen ham mamulünden rotasyon yöntemi ile çift cidarlı olarak minimum 8 kg ağırlığında tek parça halinde üretilecek olan tüp pano korkuluğu kendinden çocukların ilgisini çekecek şekilde canlı renklerden üretilmiş olacaktır.</w:t>
      </w:r>
    </w:p>
    <w:p w:rsidR="003C1307" w:rsidRPr="00BB271F" w:rsidRDefault="003C1307" w:rsidP="003C1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 xml:space="preserve">Korkuluk yüzeyinin </w:t>
      </w:r>
      <w:proofErr w:type="gramStart"/>
      <w:r w:rsidRPr="00BB271F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Pr="00BB271F">
        <w:rPr>
          <w:rFonts w:ascii="Times New Roman" w:hAnsi="Times New Roman" w:cs="Times New Roman"/>
          <w:sz w:val="24"/>
          <w:szCs w:val="24"/>
        </w:rPr>
        <w:t xml:space="preserve"> teknik resimde görüldüğü gibi tüp kaydırağa çift eğim sistemiyle bağlanacak şekilde minimum 30 mm </w:t>
      </w:r>
      <w:proofErr w:type="spellStart"/>
      <w:r w:rsidRPr="00BB271F">
        <w:rPr>
          <w:rFonts w:ascii="Times New Roman" w:hAnsi="Times New Roman" w:cs="Times New Roman"/>
          <w:sz w:val="24"/>
          <w:szCs w:val="24"/>
        </w:rPr>
        <w:t>federlenecek</w:t>
      </w:r>
      <w:proofErr w:type="spellEnd"/>
      <w:r w:rsidRPr="00BB271F">
        <w:rPr>
          <w:rFonts w:ascii="Times New Roman" w:hAnsi="Times New Roman" w:cs="Times New Roman"/>
          <w:sz w:val="24"/>
          <w:szCs w:val="24"/>
        </w:rPr>
        <w:t xml:space="preserve"> olup dış kuvvetlere karşı yüksek mukavemetli mesnet özelliği gösterecektir.</w:t>
      </w:r>
    </w:p>
    <w:p w:rsidR="003C1307" w:rsidRPr="00BB271F" w:rsidRDefault="003C1307" w:rsidP="003C1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 xml:space="preserve">Korkuluk üst yüzeyinin keskin ve sivri nokta bulundurmayacak </w:t>
      </w:r>
      <w:proofErr w:type="spellStart"/>
      <w:r w:rsidRPr="00BB271F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Pr="00BB271F">
        <w:rPr>
          <w:rFonts w:ascii="Times New Roman" w:hAnsi="Times New Roman" w:cs="Times New Roman"/>
          <w:sz w:val="24"/>
          <w:szCs w:val="24"/>
        </w:rPr>
        <w:t xml:space="preserve"> bir yapı halinde </w:t>
      </w:r>
      <w:proofErr w:type="gramStart"/>
      <w:r w:rsidRPr="00BB271F">
        <w:rPr>
          <w:rFonts w:ascii="Times New Roman" w:hAnsi="Times New Roman" w:cs="Times New Roman"/>
          <w:sz w:val="24"/>
          <w:szCs w:val="24"/>
        </w:rPr>
        <w:t>dizayn edilerek</w:t>
      </w:r>
      <w:proofErr w:type="gramEnd"/>
      <w:r w:rsidRPr="00BB271F">
        <w:rPr>
          <w:rFonts w:ascii="Times New Roman" w:hAnsi="Times New Roman" w:cs="Times New Roman"/>
          <w:sz w:val="24"/>
          <w:szCs w:val="24"/>
        </w:rPr>
        <w:t xml:space="preserve"> estetik görünümü tamamlanacaktır.</w:t>
      </w:r>
    </w:p>
    <w:p w:rsidR="003C1307" w:rsidRPr="00BB271F" w:rsidRDefault="003C1307" w:rsidP="003C130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>Korkuluğun kuleye montajı dış kuvvetlere karşı yüksek mukavemet gösterebilmesi için teknik resimde kısmi kesitte belirtildiği gibi ürün içerisinden</w:t>
      </w:r>
      <w:r w:rsidR="00BB271F">
        <w:rPr>
          <w:rFonts w:ascii="Times New Roman" w:hAnsi="Times New Roman" w:cs="Times New Roman"/>
          <w:sz w:val="24"/>
          <w:szCs w:val="24"/>
        </w:rPr>
        <w:t xml:space="preserve"> tüm boy boyunca geçecek olan Ø</w:t>
      </w:r>
      <w:r w:rsidRPr="00BB271F">
        <w:rPr>
          <w:rFonts w:ascii="Times New Roman" w:hAnsi="Times New Roman" w:cs="Times New Roman"/>
          <w:sz w:val="24"/>
          <w:szCs w:val="24"/>
        </w:rPr>
        <w:t xml:space="preserve">27 x 2.5 mm galvanizli borunun uç kısımlarından plastik </w:t>
      </w:r>
      <w:proofErr w:type="gramStart"/>
      <w:r w:rsidRPr="00BB271F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BB271F">
        <w:rPr>
          <w:rFonts w:ascii="Times New Roman" w:hAnsi="Times New Roman" w:cs="Times New Roman"/>
          <w:sz w:val="24"/>
          <w:szCs w:val="24"/>
        </w:rPr>
        <w:t xml:space="preserve"> metoduyla 1.sınıf </w:t>
      </w:r>
      <w:proofErr w:type="spellStart"/>
      <w:r w:rsidRPr="00BB271F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Pr="00BB271F">
        <w:rPr>
          <w:rFonts w:ascii="Times New Roman" w:hAnsi="Times New Roman" w:cs="Times New Roman"/>
          <w:sz w:val="24"/>
          <w:szCs w:val="24"/>
        </w:rPr>
        <w:t xml:space="preserve"> malzemeden üretilmiş</w:t>
      </w:r>
      <w:r w:rsidRPr="00BB271F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9837B3" w:rsidRPr="00BB271F" w:rsidRDefault="009837B3" w:rsidP="00DC4B0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80F" w:rsidRPr="00201238" w:rsidRDefault="00D1780F" w:rsidP="00D1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38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D1780F" w:rsidRPr="00201238" w:rsidRDefault="00D1780F" w:rsidP="00D17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7F339536" wp14:editId="78F031D9">
            <wp:extent cx="4579315" cy="326869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54" cy="32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0F" w:rsidRPr="00201238" w:rsidRDefault="00D1780F" w:rsidP="00D178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D1780F" w:rsidRPr="00201238" w:rsidRDefault="00D1780F" w:rsidP="00D178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Ağırlık = 16 kg</w:t>
      </w:r>
    </w:p>
    <w:p w:rsidR="00D1780F" w:rsidRPr="00201238" w:rsidRDefault="00D1780F" w:rsidP="00D1780F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D1780F" w:rsidRPr="00B41383" w:rsidRDefault="00007661" w:rsidP="00B41383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D1780F" w:rsidRPr="00201238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8910E3" w:rsidRDefault="008910E3" w:rsidP="00A65A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110 CM TÜP</w:t>
      </w: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4A8FA8E" wp14:editId="51A0E410">
            <wp:extent cx="4570043" cy="3514725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84" cy="35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3A" w:rsidRPr="00BB271F" w:rsidRDefault="00A65A3A" w:rsidP="00A6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tek cidarlı ve tek parça olarak imal edilecektir.</w:t>
      </w:r>
    </w:p>
    <w:p w:rsidR="00A65A3A" w:rsidRPr="00BB271F" w:rsidRDefault="00A65A3A" w:rsidP="00A6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Ağırlık = 20 kg </w:t>
      </w:r>
    </w:p>
    <w:p w:rsidR="00A65A3A" w:rsidRPr="00BB271F" w:rsidRDefault="00A65A3A" w:rsidP="00A6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Korkuluk ile montajlanması alından değil çift eğim sistemiyle yandan olacaktır.</w:t>
      </w:r>
    </w:p>
    <w:p w:rsidR="00A65A3A" w:rsidRPr="00BB271F" w:rsidRDefault="00007661" w:rsidP="00A6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Parçanın</w:t>
      </w:r>
      <w:r w:rsidR="00A65A3A"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A65A3A" w:rsidRPr="00BB271F" w:rsidRDefault="00A65A3A" w:rsidP="00A65A3A">
      <w:pPr>
        <w:rPr>
          <w:rFonts w:ascii="Times New Roman" w:hAnsi="Times New Roman" w:cs="Times New Roman"/>
          <w:b/>
          <w:sz w:val="24"/>
          <w:szCs w:val="24"/>
        </w:rPr>
      </w:pP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1F">
        <w:rPr>
          <w:rFonts w:ascii="Times New Roman" w:hAnsi="Times New Roman" w:cs="Times New Roman"/>
          <w:b/>
          <w:sz w:val="24"/>
          <w:szCs w:val="24"/>
        </w:rPr>
        <w:t>45 DERECE TÜP</w:t>
      </w: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45A28C9" wp14:editId="31DB5ADF">
            <wp:extent cx="4887181" cy="3372307"/>
            <wp:effectExtent l="0" t="0" r="889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A65A3A" w:rsidRPr="00BB271F" w:rsidRDefault="00007661" w:rsidP="00A65A3A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A65A3A" w:rsidRPr="00BB271F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A65A3A" w:rsidRPr="00BB271F" w:rsidRDefault="00A65A3A" w:rsidP="00A65A3A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1F">
        <w:rPr>
          <w:rFonts w:ascii="Times New Roman" w:hAnsi="Times New Roman" w:cs="Times New Roman"/>
          <w:b/>
          <w:sz w:val="24"/>
          <w:szCs w:val="24"/>
        </w:rPr>
        <w:t>90 DERECE TÜP</w:t>
      </w: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4739EB29" wp14:editId="13FF6F0C">
            <wp:extent cx="5105400" cy="3613427"/>
            <wp:effectExtent l="0" t="0" r="0" b="635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55" cy="361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A65A3A" w:rsidRPr="00BB271F" w:rsidRDefault="00007661" w:rsidP="00A65A3A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A65A3A" w:rsidRPr="00BB271F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A65A3A" w:rsidRPr="00BB271F" w:rsidRDefault="00A65A3A" w:rsidP="00A65A3A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A65A3A" w:rsidRPr="00BB271F" w:rsidRDefault="00A65A3A" w:rsidP="00A65A3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4953C918" wp14:editId="2E567E3A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çift cidarlı ve tek parça olarak imal edilecektir.</w:t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A65A3A" w:rsidRPr="00BB271F" w:rsidRDefault="00007661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A65A3A"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5A3A" w:rsidRPr="00BB271F" w:rsidRDefault="00A65A3A" w:rsidP="00A65A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1F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A65A3A" w:rsidRPr="00BB271F" w:rsidRDefault="00A65A3A" w:rsidP="00A65A3A">
      <w:pPr>
        <w:rPr>
          <w:rFonts w:ascii="Times New Roman" w:hAnsi="Times New Roman" w:cs="Times New Roman"/>
          <w:sz w:val="24"/>
          <w:szCs w:val="24"/>
        </w:rPr>
      </w:pPr>
    </w:p>
    <w:p w:rsidR="00EA3F79" w:rsidRPr="00BB271F" w:rsidRDefault="00EA3F79" w:rsidP="00DC4B0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A3F79" w:rsidRPr="00BB271F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C14"/>
    <w:multiLevelType w:val="hybridMultilevel"/>
    <w:tmpl w:val="FFCE5124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051CA"/>
    <w:rsid w:val="00007661"/>
    <w:rsid w:val="00042251"/>
    <w:rsid w:val="000F5B18"/>
    <w:rsid w:val="00113F12"/>
    <w:rsid w:val="00233E9A"/>
    <w:rsid w:val="00261B07"/>
    <w:rsid w:val="003A56C4"/>
    <w:rsid w:val="003A7A6D"/>
    <w:rsid w:val="003C1307"/>
    <w:rsid w:val="004710A8"/>
    <w:rsid w:val="00572B16"/>
    <w:rsid w:val="005F7AA0"/>
    <w:rsid w:val="006C6306"/>
    <w:rsid w:val="006F2A3F"/>
    <w:rsid w:val="007167B2"/>
    <w:rsid w:val="007A2AA4"/>
    <w:rsid w:val="007F588F"/>
    <w:rsid w:val="008910E3"/>
    <w:rsid w:val="009837B3"/>
    <w:rsid w:val="00A65A3A"/>
    <w:rsid w:val="00A937C3"/>
    <w:rsid w:val="00B250F4"/>
    <w:rsid w:val="00B41383"/>
    <w:rsid w:val="00B90262"/>
    <w:rsid w:val="00BA2F55"/>
    <w:rsid w:val="00BB271F"/>
    <w:rsid w:val="00D1780F"/>
    <w:rsid w:val="00D77672"/>
    <w:rsid w:val="00DC4B05"/>
    <w:rsid w:val="00EA3F79"/>
    <w:rsid w:val="00EB33D8"/>
    <w:rsid w:val="00EB5AE6"/>
    <w:rsid w:val="00F15456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88443-EF8B-476E-949D-A89568B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B5D7-9E62-4C63-AF0D-6E213E0F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22</cp:revision>
  <dcterms:created xsi:type="dcterms:W3CDTF">2015-05-06T09:32:00Z</dcterms:created>
  <dcterms:modified xsi:type="dcterms:W3CDTF">2020-01-17T11:25:00Z</dcterms:modified>
</cp:coreProperties>
</file>