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0E" w:rsidRPr="000B2ED3" w:rsidRDefault="00104BED" w:rsidP="009760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2E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H:100 </w:t>
      </w:r>
      <w:r w:rsidR="00287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CM </w:t>
      </w:r>
      <w:r w:rsidRPr="000B2E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DALGALI KAYDIRAK</w:t>
      </w:r>
    </w:p>
    <w:p w:rsidR="00104BED" w:rsidRPr="00287950" w:rsidRDefault="00EC0590" w:rsidP="009760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4645152" cy="3522811"/>
            <wp:effectExtent l="0" t="0" r="3175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490" cy="35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50" w:rsidRPr="008A5950" w:rsidRDefault="008A5950" w:rsidP="0097603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2B4">
        <w:rPr>
          <w:rFonts w:ascii="Times New Roman" w:hAnsi="Times New Roman" w:cs="Times New Roman"/>
          <w:sz w:val="24"/>
          <w:szCs w:val="24"/>
        </w:rPr>
        <w:t>En az 1000 mm yüksekliğindeki platformlardan maksimum 40º eğimli inecek şekilde tasarlanacaktır.</w:t>
      </w:r>
    </w:p>
    <w:p w:rsidR="00B80B2E" w:rsidRPr="00945155" w:rsidRDefault="00B80B2E" w:rsidP="0097603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Kaydırağın kayma bölümünün genişliği minimum 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 olacak şekilde polietilen malzemeden imal edilecektir.</w:t>
      </w:r>
    </w:p>
    <w:p w:rsidR="00B80B2E" w:rsidRPr="00B80B2E" w:rsidRDefault="00B80B2E" w:rsidP="0097603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Kaydıraklar çift cidarlı ve tek parçadan imal edilecek olup yanlarında desenler olacaktır.</w:t>
      </w:r>
    </w:p>
    <w:p w:rsidR="00287950" w:rsidRPr="00945155" w:rsidRDefault="00287950" w:rsidP="0097603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Üstte çocukların kaydırağa güvenli girişini sağlayacak bariyer ve </w:t>
      </w:r>
      <w:r w:rsidR="00830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başlama bölümü 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min. 350 mm uzunluğunda düzlemi bulunacaktır.</w:t>
      </w:r>
    </w:p>
    <w:p w:rsidR="00287950" w:rsidRPr="00945155" w:rsidRDefault="00287950" w:rsidP="0097603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Kaydırak başlama bölümünde bulunan giriş duvar yüksekliği çocukların kaydırağa güvenli girişini sağlamak (ayakta kaymayı, denge sağlamayı ve başlangıç kısmından düşmeyi engellemek) amacı ile minimum kırk santimetre olarak imal edilecektir. </w:t>
      </w:r>
    </w:p>
    <w:p w:rsidR="00287950" w:rsidRPr="00945155" w:rsidRDefault="00B80B2E" w:rsidP="0097603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Yan duvarları minimum</w:t>
      </w:r>
      <w:r w:rsidR="00287950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150 mm yüksekliğinde olacaktır.</w:t>
      </w:r>
    </w:p>
    <w:p w:rsidR="00287950" w:rsidRPr="00945155" w:rsidRDefault="00287950" w:rsidP="0097603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Dalgalı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kaydırak minimum 28 kg ağırlığında olmalıdır.</w:t>
      </w:r>
    </w:p>
    <w:p w:rsidR="00287950" w:rsidRPr="00945155" w:rsidRDefault="00287950" w:rsidP="0097603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Kaydırak yatay düzleminde yağmur suyu tasfiye kanalları mevcut olup üzerinde su barındırmayacaktır.</w:t>
      </w:r>
    </w:p>
    <w:p w:rsidR="00287950" w:rsidRPr="00945155" w:rsidRDefault="00287950" w:rsidP="0097603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Kaydırağın toprak zemine montajında, ‘L’ şeklinde bükülmüş Ø27 </w:t>
      </w:r>
      <w:r w:rsidR="00217E00">
        <w:rPr>
          <w:rFonts w:ascii="Times New Roman" w:hAnsi="Times New Roman" w:cs="Times New Roman"/>
          <w:color w:val="000000" w:themeColor="text1"/>
          <w:sz w:val="24"/>
          <w:szCs w:val="24"/>
        </w:rPr>
        <w:t>x 2</w:t>
      </w:r>
      <w:bookmarkStart w:id="0" w:name="_GoBack"/>
      <w:bookmarkEnd w:id="0"/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SDM borunun ucuna cıvatalar kaynak yöntemiyle birleştirilerek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ankraj sistemi</w:t>
      </w:r>
      <w:r w:rsidR="00AE7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7069" w:rsidRPr="00351E5D">
        <w:rPr>
          <w:rFonts w:ascii="Times New Roman" w:hAnsi="Times New Roman" w:cs="Times New Roman"/>
          <w:sz w:val="24"/>
          <w:szCs w:val="24"/>
        </w:rPr>
        <w:t>oluşturula</w:t>
      </w:r>
      <w:r w:rsidR="00AE7069">
        <w:rPr>
          <w:rFonts w:ascii="Times New Roman" w:hAnsi="Times New Roman" w:cs="Times New Roman"/>
          <w:sz w:val="24"/>
          <w:szCs w:val="24"/>
        </w:rPr>
        <w:t>rak betonlanacak</w:t>
      </w:r>
      <w:r w:rsidR="00923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kaydırağın tabanında bulunan sabit somunlara monte edilecektir.</w:t>
      </w:r>
    </w:p>
    <w:p w:rsidR="00287950" w:rsidRPr="00945155" w:rsidRDefault="00287950" w:rsidP="0097603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Kaydırağın beton zemine montajında yere sabitlenmiş çelik dübeller, kaydırağın tabanında bulunan kanal ve sabitlenmiş somunlara 30 x 10 mm lama yardımıyla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monte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edilecektir.</w:t>
      </w:r>
    </w:p>
    <w:p w:rsidR="00104BED" w:rsidRPr="000B2ED3" w:rsidRDefault="00104BED" w:rsidP="0097603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104BED" w:rsidRPr="000B2ED3" w:rsidSect="00104B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819C6"/>
    <w:multiLevelType w:val="hybridMultilevel"/>
    <w:tmpl w:val="C8A62828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23F03"/>
    <w:multiLevelType w:val="hybridMultilevel"/>
    <w:tmpl w:val="34A0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ED"/>
    <w:rsid w:val="000B2ED3"/>
    <w:rsid w:val="00104BED"/>
    <w:rsid w:val="00217E00"/>
    <w:rsid w:val="002369A7"/>
    <w:rsid w:val="00287950"/>
    <w:rsid w:val="00634421"/>
    <w:rsid w:val="00830581"/>
    <w:rsid w:val="008A5950"/>
    <w:rsid w:val="00923216"/>
    <w:rsid w:val="00976032"/>
    <w:rsid w:val="009C4630"/>
    <w:rsid w:val="00AE7069"/>
    <w:rsid w:val="00B80B2E"/>
    <w:rsid w:val="00B926D7"/>
    <w:rsid w:val="00C95C3B"/>
    <w:rsid w:val="00CB6CC9"/>
    <w:rsid w:val="00D5580E"/>
    <w:rsid w:val="00EC0590"/>
    <w:rsid w:val="00F5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B4B8"/>
  <w15:docId w15:val="{279C66C4-6253-4D5E-B583-3C307CAA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4BE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20</cp:revision>
  <dcterms:created xsi:type="dcterms:W3CDTF">2015-05-01T12:07:00Z</dcterms:created>
  <dcterms:modified xsi:type="dcterms:W3CDTF">2020-01-28T13:56:00Z</dcterms:modified>
</cp:coreProperties>
</file>