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633C16" w:rsidRDefault="000F09BB" w:rsidP="00633C16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633C16">
        <w:rPr>
          <w:rFonts w:ascii="Times New Roman" w:hAnsi="Times New Roman" w:cs="Times New Roman"/>
          <w:b/>
          <w:bCs/>
        </w:rPr>
        <w:t xml:space="preserve">TEKLİ </w:t>
      </w:r>
      <w:r w:rsidR="00785020" w:rsidRPr="00633C16">
        <w:rPr>
          <w:rFonts w:ascii="Times New Roman" w:hAnsi="Times New Roman" w:cs="Times New Roman"/>
          <w:b/>
          <w:bCs/>
        </w:rPr>
        <w:t>YELKEN</w:t>
      </w:r>
    </w:p>
    <w:p w:rsidR="000A6751" w:rsidRDefault="000A6751" w:rsidP="00C2642A">
      <w:pPr>
        <w:spacing w:line="276" w:lineRule="auto"/>
        <w:jc w:val="center"/>
        <w:rPr>
          <w:rFonts w:ascii="Times New Roman" w:hAnsi="Times New Roman" w:cs="Times New Roman"/>
          <w:noProof/>
        </w:rPr>
      </w:pPr>
    </w:p>
    <w:p w:rsidR="00785020" w:rsidRPr="00633C16" w:rsidRDefault="000A6751" w:rsidP="00C2642A">
      <w:pPr>
        <w:spacing w:line="276" w:lineRule="auto"/>
        <w:jc w:val="center"/>
        <w:rPr>
          <w:rFonts w:ascii="Times New Roman" w:hAnsi="Times New Roman" w:cs="Times New Roman"/>
        </w:rPr>
      </w:pPr>
      <w:r w:rsidRPr="000A6751">
        <w:rPr>
          <w:rFonts w:ascii="Times New Roman" w:hAnsi="Times New Roman" w:cs="Times New Roman"/>
          <w:noProof/>
        </w:rPr>
        <w:drawing>
          <wp:inline distT="0" distB="0" distL="0" distR="0">
            <wp:extent cx="4895850" cy="3209925"/>
            <wp:effectExtent l="0" t="0" r="0" b="9525"/>
            <wp:docPr id="2" name="Resim 2" descr="C:\Users\Pc\Desktop\Yeni klasör (2)\22- YEDEK PARÇALAR-resim\EKSTRA PARÇALAR\GEMİ PARÇALARI\YG-08 TEKLİ YEL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GEMİ PARÇALARI\YG-08 TEKLİ YELK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t="9846" r="9031" b="18020"/>
                    <a:stretch/>
                  </pic:blipFill>
                  <pic:spPr bwMode="auto">
                    <a:xfrm>
                      <a:off x="0" y="0"/>
                      <a:ext cx="4896396" cy="32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8B6" w:rsidRPr="00633C16" w:rsidRDefault="000A6751" w:rsidP="000A675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 </w:t>
      </w:r>
      <w:r w:rsidR="00C2642A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580 x 46</w:t>
      </w:r>
      <w:r w:rsidR="00C2642A">
        <w:rPr>
          <w:rFonts w:ascii="Times New Roman" w:hAnsi="Times New Roman" w:cs="Times New Roman"/>
        </w:rPr>
        <w:t xml:space="preserve">0 </w:t>
      </w:r>
      <w:r w:rsidR="00785020" w:rsidRPr="00633C16">
        <w:rPr>
          <w:rFonts w:ascii="Times New Roman" w:hAnsi="Times New Roman" w:cs="Times New Roman"/>
        </w:rPr>
        <w:t xml:space="preserve">mm ölçülerinde 1. Sınıf polietilen </w:t>
      </w:r>
      <w:r>
        <w:rPr>
          <w:rFonts w:ascii="Times New Roman" w:hAnsi="Times New Roman" w:cs="Times New Roman"/>
        </w:rPr>
        <w:t>malzemeden</w:t>
      </w:r>
      <w:r w:rsidR="00785020" w:rsidRPr="00633C16">
        <w:rPr>
          <w:rFonts w:ascii="Times New Roman" w:hAnsi="Times New Roman" w:cs="Times New Roman"/>
        </w:rPr>
        <w:t xml:space="preserve"> rotasyon yöntemi ile çift cidarlı olarak</w:t>
      </w:r>
      <w:r w:rsidR="00AF79C0" w:rsidRPr="00633C16">
        <w:rPr>
          <w:rFonts w:ascii="Times New Roman" w:hAnsi="Times New Roman" w:cs="Times New Roman"/>
        </w:rPr>
        <w:t xml:space="preserve"> minimum 2,5</w:t>
      </w:r>
      <w:r w:rsidR="00633C16">
        <w:rPr>
          <w:rFonts w:ascii="Times New Roman" w:hAnsi="Times New Roman" w:cs="Times New Roman"/>
        </w:rPr>
        <w:t xml:space="preserve"> kg</w:t>
      </w:r>
      <w:r w:rsidR="00785020" w:rsidRPr="00633C16">
        <w:rPr>
          <w:rFonts w:ascii="Times New Roman" w:hAnsi="Times New Roman" w:cs="Times New Roman"/>
        </w:rPr>
        <w:t xml:space="preserve"> ağırlığında üretilecek olan</w:t>
      </w:r>
      <w:r w:rsidR="00AF79C0" w:rsidRPr="00633C16">
        <w:rPr>
          <w:rFonts w:ascii="Times New Roman" w:hAnsi="Times New Roman" w:cs="Times New Roman"/>
        </w:rPr>
        <w:t xml:space="preserve"> tekli</w:t>
      </w:r>
      <w:r w:rsidR="00785020" w:rsidRPr="00633C16">
        <w:rPr>
          <w:rFonts w:ascii="Times New Roman" w:hAnsi="Times New Roman" w:cs="Times New Roman"/>
        </w:rPr>
        <w:t xml:space="preserve"> yelken figürü çocukların ilgisini çekecek şekilde canlı renklerden üretilmiş olacaktır.</w:t>
      </w:r>
    </w:p>
    <w:p w:rsidR="009C38B6" w:rsidRPr="00633C16" w:rsidRDefault="00633C16" w:rsidP="00633C1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Oyun </w:t>
      </w:r>
      <w:proofErr w:type="gramStart"/>
      <w:r>
        <w:rPr>
          <w:rFonts w:ascii="Times New Roman" w:hAnsi="Times New Roman" w:cs="Times New Roman"/>
        </w:rPr>
        <w:t>ekipmanı</w:t>
      </w:r>
      <w:proofErr w:type="gramEnd"/>
      <w:r>
        <w:rPr>
          <w:rFonts w:ascii="Times New Roman" w:hAnsi="Times New Roman" w:cs="Times New Roman"/>
        </w:rPr>
        <w:t xml:space="preserve"> gemi temasına uygun şekilde üretilecek olup, sivri kenar ve köşeleri yuvarlatılacaktır. </w:t>
      </w:r>
      <w:r w:rsidR="009C38B6" w:rsidRPr="00633C16">
        <w:rPr>
          <w:rFonts w:ascii="Times New Roman" w:hAnsi="Times New Roman" w:cs="Times New Roman"/>
        </w:rPr>
        <w:t xml:space="preserve">Yelken yüzeyi </w:t>
      </w:r>
      <w:proofErr w:type="spellStart"/>
      <w:r w:rsidR="009C38B6" w:rsidRPr="00633C16">
        <w:rPr>
          <w:rFonts w:ascii="Times New Roman" w:hAnsi="Times New Roman" w:cs="Times New Roman"/>
        </w:rPr>
        <w:t>radüslü</w:t>
      </w:r>
      <w:proofErr w:type="spellEnd"/>
      <w:r w:rsidR="009C38B6" w:rsidRPr="00633C16">
        <w:rPr>
          <w:rFonts w:ascii="Times New Roman" w:hAnsi="Times New Roman" w:cs="Times New Roman"/>
        </w:rPr>
        <w:t xml:space="preserve"> tasarımı oluşabilecek </w:t>
      </w:r>
      <w:r w:rsidR="00AA08CD" w:rsidRPr="00633C16">
        <w:rPr>
          <w:rFonts w:ascii="Times New Roman" w:hAnsi="Times New Roman" w:cs="Times New Roman"/>
        </w:rPr>
        <w:t>rüzgâr</w:t>
      </w:r>
      <w:r w:rsidR="009C38B6" w:rsidRPr="00633C16">
        <w:rPr>
          <w:rFonts w:ascii="Times New Roman" w:hAnsi="Times New Roman" w:cs="Times New Roman"/>
        </w:rPr>
        <w:t xml:space="preserve"> gibi dış kuvvetlere karşı yüksek mukavemet özelliği sağlayacak şekilde tasarl</w:t>
      </w:r>
      <w:r w:rsidR="000A6751">
        <w:rPr>
          <w:rFonts w:ascii="Times New Roman" w:hAnsi="Times New Roman" w:cs="Times New Roman"/>
        </w:rPr>
        <w:t>anıp, katmanlı</w:t>
      </w:r>
      <w:r w:rsidR="00AF79C0" w:rsidRPr="00633C16">
        <w:rPr>
          <w:rFonts w:ascii="Times New Roman" w:hAnsi="Times New Roman" w:cs="Times New Roman"/>
        </w:rPr>
        <w:t xml:space="preserve"> yapısıyla görsel zenginlik </w:t>
      </w:r>
      <w:bookmarkStart w:id="0" w:name="_GoBack"/>
      <w:bookmarkEnd w:id="0"/>
      <w:r w:rsidR="00AF79C0" w:rsidRPr="00633C16">
        <w:rPr>
          <w:rFonts w:ascii="Times New Roman" w:hAnsi="Times New Roman" w:cs="Times New Roman"/>
        </w:rPr>
        <w:t>sağlayacaktır.</w:t>
      </w:r>
    </w:p>
    <w:p w:rsidR="006725FE" w:rsidRPr="00633C16" w:rsidRDefault="006725FE" w:rsidP="00633C1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27FA8" w:rsidRPr="00633C16" w:rsidRDefault="00F27FA8" w:rsidP="00633C16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p w:rsidR="00633C16" w:rsidRPr="00633C16" w:rsidRDefault="00633C16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sectPr w:rsidR="00633C16" w:rsidRPr="00633C16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A6751"/>
    <w:rsid w:val="000F09BB"/>
    <w:rsid w:val="00481E42"/>
    <w:rsid w:val="005A24FF"/>
    <w:rsid w:val="00633C16"/>
    <w:rsid w:val="006725FE"/>
    <w:rsid w:val="00785020"/>
    <w:rsid w:val="00834B7A"/>
    <w:rsid w:val="009C38B6"/>
    <w:rsid w:val="00A53400"/>
    <w:rsid w:val="00AA08CD"/>
    <w:rsid w:val="00AF79C0"/>
    <w:rsid w:val="00BE55EC"/>
    <w:rsid w:val="00BF6E08"/>
    <w:rsid w:val="00C2642A"/>
    <w:rsid w:val="00C6581C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4EFB"/>
  <w15:docId w15:val="{808F9081-51F5-4C03-B0D1-3D25F73E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2019-12-25T14:34:00Z</dcterms:created>
  <dcterms:modified xsi:type="dcterms:W3CDTF">2019-12-25T14:36:00Z</dcterms:modified>
</cp:coreProperties>
</file>