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7F0" w:rsidRPr="00E42952" w:rsidRDefault="00A97867" w:rsidP="00E42952">
      <w:pPr>
        <w:spacing w:after="0"/>
        <w:jc w:val="center"/>
        <w:rPr>
          <w:rFonts w:ascii="Times New Roman" w:hAnsi="Times New Roman" w:cs="Times New Roman"/>
          <w:b/>
          <w:sz w:val="24"/>
          <w:szCs w:val="24"/>
        </w:rPr>
      </w:pPr>
      <w:r>
        <w:rPr>
          <w:rFonts w:ascii="Times New Roman" w:hAnsi="Times New Roman" w:cs="Times New Roman"/>
          <w:b/>
          <w:sz w:val="24"/>
          <w:szCs w:val="24"/>
        </w:rPr>
        <w:t>3LÜ</w:t>
      </w:r>
      <w:r w:rsidR="003576F8" w:rsidRPr="00E42952">
        <w:rPr>
          <w:rFonts w:ascii="Times New Roman" w:hAnsi="Times New Roman" w:cs="Times New Roman"/>
          <w:b/>
          <w:sz w:val="24"/>
          <w:szCs w:val="24"/>
        </w:rPr>
        <w:t xml:space="preserve"> </w:t>
      </w:r>
      <w:r w:rsidR="002703A9" w:rsidRPr="00E42952">
        <w:rPr>
          <w:rFonts w:ascii="Times New Roman" w:hAnsi="Times New Roman" w:cs="Times New Roman"/>
          <w:b/>
          <w:sz w:val="24"/>
          <w:szCs w:val="24"/>
        </w:rPr>
        <w:t>ELİPS TIRMANMA</w:t>
      </w:r>
    </w:p>
    <w:p w:rsidR="00A13F0F" w:rsidRPr="00E42952" w:rsidRDefault="00A13F0F" w:rsidP="00E42952">
      <w:pPr>
        <w:spacing w:after="0"/>
        <w:jc w:val="center"/>
        <w:rPr>
          <w:rFonts w:ascii="Times New Roman" w:hAnsi="Times New Roman" w:cs="Times New Roman"/>
          <w:noProof/>
          <w:sz w:val="24"/>
          <w:szCs w:val="24"/>
          <w:lang w:eastAsia="tr-TR"/>
        </w:rPr>
      </w:pPr>
    </w:p>
    <w:p w:rsidR="000D2E52" w:rsidRPr="00E42952" w:rsidRDefault="000D2E52" w:rsidP="00E42952">
      <w:pPr>
        <w:spacing w:after="0"/>
        <w:jc w:val="center"/>
        <w:rPr>
          <w:rFonts w:ascii="Times New Roman" w:hAnsi="Times New Roman" w:cs="Times New Roman"/>
          <w:b/>
          <w:noProof/>
          <w:sz w:val="24"/>
          <w:szCs w:val="24"/>
          <w:lang w:eastAsia="tr-TR"/>
        </w:rPr>
      </w:pPr>
    </w:p>
    <w:p w:rsidR="009B4CFD" w:rsidRPr="00E42952" w:rsidRDefault="00142975" w:rsidP="00142975">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829175" cy="35147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607 3 LÜ ELİPS TIRMANMA.PNG"/>
                    <pic:cNvPicPr/>
                  </pic:nvPicPr>
                  <pic:blipFill rotWithShape="1">
                    <a:blip r:embed="rId5" cstate="print">
                      <a:extLst>
                        <a:ext uri="{28A0092B-C50C-407E-A947-70E740481C1C}">
                          <a14:useLocalDpi xmlns:a14="http://schemas.microsoft.com/office/drawing/2010/main" val="0"/>
                        </a:ext>
                      </a:extLst>
                    </a:blip>
                    <a:srcRect l="9960" t="7050" r="11133" b="18636"/>
                    <a:stretch/>
                  </pic:blipFill>
                  <pic:spPr bwMode="auto">
                    <a:xfrm>
                      <a:off x="0" y="0"/>
                      <a:ext cx="4829175" cy="3514725"/>
                    </a:xfrm>
                    <a:prstGeom prst="rect">
                      <a:avLst/>
                    </a:prstGeom>
                    <a:ln>
                      <a:noFill/>
                    </a:ln>
                    <a:extLst>
                      <a:ext uri="{53640926-AAD7-44D8-BBD7-CCE9431645EC}">
                        <a14:shadowObscured xmlns:a14="http://schemas.microsoft.com/office/drawing/2010/main"/>
                      </a:ext>
                    </a:extLst>
                  </pic:spPr>
                </pic:pic>
              </a:graphicData>
            </a:graphic>
          </wp:inline>
        </w:drawing>
      </w:r>
    </w:p>
    <w:p w:rsidR="008E4733" w:rsidRPr="00E42952" w:rsidRDefault="008E4733" w:rsidP="00E42952">
      <w:pPr>
        <w:spacing w:after="0"/>
        <w:jc w:val="center"/>
        <w:rPr>
          <w:rFonts w:ascii="Times New Roman" w:hAnsi="Times New Roman" w:cs="Times New Roman"/>
          <w:b/>
          <w:sz w:val="24"/>
          <w:szCs w:val="24"/>
        </w:rPr>
      </w:pPr>
    </w:p>
    <w:p w:rsidR="008E4733" w:rsidRPr="00E42952" w:rsidRDefault="00142975" w:rsidP="00E42952">
      <w:pPr>
        <w:spacing w:after="0"/>
        <w:ind w:firstLine="708"/>
        <w:jc w:val="both"/>
        <w:rPr>
          <w:rFonts w:ascii="Times New Roman" w:hAnsi="Times New Roman" w:cs="Times New Roman"/>
          <w:sz w:val="24"/>
          <w:szCs w:val="24"/>
        </w:rPr>
      </w:pPr>
      <w:r>
        <w:rPr>
          <w:rFonts w:ascii="Times New Roman" w:hAnsi="Times New Roman" w:cs="Times New Roman"/>
          <w:sz w:val="24"/>
          <w:szCs w:val="24"/>
        </w:rPr>
        <w:t>1750</w:t>
      </w:r>
      <w:r w:rsidR="009B4CFD" w:rsidRPr="00E42952">
        <w:rPr>
          <w:rFonts w:ascii="Times New Roman" w:hAnsi="Times New Roman" w:cs="Times New Roman"/>
          <w:sz w:val="24"/>
          <w:szCs w:val="24"/>
        </w:rPr>
        <w:t xml:space="preserve"> x </w:t>
      </w:r>
      <w:r>
        <w:rPr>
          <w:rFonts w:ascii="Times New Roman" w:hAnsi="Times New Roman" w:cs="Times New Roman"/>
          <w:sz w:val="24"/>
          <w:szCs w:val="24"/>
        </w:rPr>
        <w:t>275</w:t>
      </w:r>
      <w:r w:rsidR="00F031AD">
        <w:rPr>
          <w:rFonts w:ascii="Times New Roman" w:hAnsi="Times New Roman" w:cs="Times New Roman"/>
          <w:sz w:val="24"/>
          <w:szCs w:val="24"/>
        </w:rPr>
        <w:t>0</w:t>
      </w:r>
      <w:r w:rsidR="008E4733" w:rsidRPr="00E42952">
        <w:rPr>
          <w:rFonts w:ascii="Times New Roman" w:hAnsi="Times New Roman" w:cs="Times New Roman"/>
          <w:sz w:val="24"/>
          <w:szCs w:val="24"/>
        </w:rPr>
        <w:t xml:space="preserve"> mm ölçülerinde olan</w:t>
      </w:r>
      <w:r w:rsidR="00FC20B1" w:rsidRPr="00E42952">
        <w:rPr>
          <w:rFonts w:ascii="Times New Roman" w:hAnsi="Times New Roman" w:cs="Times New Roman"/>
          <w:sz w:val="24"/>
          <w:szCs w:val="24"/>
        </w:rPr>
        <w:t xml:space="preserve"> </w:t>
      </w:r>
      <w:r w:rsidR="00A97867">
        <w:rPr>
          <w:rFonts w:ascii="Times New Roman" w:hAnsi="Times New Roman" w:cs="Times New Roman"/>
          <w:sz w:val="24"/>
          <w:szCs w:val="24"/>
        </w:rPr>
        <w:t>3lü</w:t>
      </w:r>
      <w:r w:rsidR="008E4733" w:rsidRPr="00E42952">
        <w:rPr>
          <w:rFonts w:ascii="Times New Roman" w:hAnsi="Times New Roman" w:cs="Times New Roman"/>
          <w:sz w:val="24"/>
          <w:szCs w:val="24"/>
        </w:rPr>
        <w:t xml:space="preserve"> Elips Tırmanma oyun</w:t>
      </w:r>
      <w:r w:rsidR="009B4CFD" w:rsidRPr="00E42952">
        <w:rPr>
          <w:rFonts w:ascii="Times New Roman" w:hAnsi="Times New Roman" w:cs="Times New Roman"/>
          <w:sz w:val="24"/>
          <w:szCs w:val="24"/>
        </w:rPr>
        <w:t xml:space="preserve"> elemanının toplam yüksekliği </w:t>
      </w:r>
      <w:r w:rsidR="006C5E7F" w:rsidRPr="00E42952">
        <w:rPr>
          <w:rFonts w:ascii="Times New Roman" w:hAnsi="Times New Roman" w:cs="Times New Roman"/>
          <w:sz w:val="24"/>
          <w:szCs w:val="24"/>
        </w:rPr>
        <w:t xml:space="preserve">zeminden </w:t>
      </w:r>
      <w:r w:rsidR="009B4CFD" w:rsidRPr="00E42952">
        <w:rPr>
          <w:rFonts w:ascii="Times New Roman" w:hAnsi="Times New Roman" w:cs="Times New Roman"/>
          <w:sz w:val="24"/>
          <w:szCs w:val="24"/>
        </w:rPr>
        <w:t>20</w:t>
      </w:r>
      <w:r w:rsidR="008E4733" w:rsidRPr="00E42952">
        <w:rPr>
          <w:rFonts w:ascii="Times New Roman" w:hAnsi="Times New Roman" w:cs="Times New Roman"/>
          <w:sz w:val="24"/>
          <w:szCs w:val="24"/>
        </w:rPr>
        <w:t>00 mm’dir. Oyun eleman</w:t>
      </w:r>
      <w:r w:rsidR="00391CA5" w:rsidRPr="00E42952">
        <w:rPr>
          <w:rFonts w:ascii="Times New Roman" w:hAnsi="Times New Roman" w:cs="Times New Roman"/>
          <w:sz w:val="24"/>
          <w:szCs w:val="24"/>
        </w:rPr>
        <w:t>ı ana</w:t>
      </w:r>
      <w:r w:rsidR="00A27EB9" w:rsidRPr="00E42952">
        <w:rPr>
          <w:rFonts w:ascii="Times New Roman" w:hAnsi="Times New Roman" w:cs="Times New Roman"/>
          <w:sz w:val="24"/>
          <w:szCs w:val="24"/>
        </w:rPr>
        <w:t xml:space="preserve"> ve yatay</w:t>
      </w:r>
      <w:r w:rsidR="00391CA5" w:rsidRPr="00E42952">
        <w:rPr>
          <w:rFonts w:ascii="Times New Roman" w:hAnsi="Times New Roman" w:cs="Times New Roman"/>
          <w:sz w:val="24"/>
          <w:szCs w:val="24"/>
        </w:rPr>
        <w:t xml:space="preserve"> taşıyıcı </w:t>
      </w:r>
      <w:proofErr w:type="gramStart"/>
      <w:r w:rsidR="00A27EB9" w:rsidRPr="00E42952">
        <w:rPr>
          <w:rFonts w:ascii="Times New Roman" w:hAnsi="Times New Roman" w:cs="Times New Roman"/>
          <w:sz w:val="24"/>
          <w:szCs w:val="24"/>
        </w:rPr>
        <w:t>konstrüksiyonu</w:t>
      </w:r>
      <w:proofErr w:type="gramEnd"/>
      <w:r w:rsidR="00391CA5" w:rsidRPr="00E42952">
        <w:rPr>
          <w:rFonts w:ascii="Times New Roman" w:hAnsi="Times New Roman" w:cs="Times New Roman"/>
          <w:sz w:val="24"/>
          <w:szCs w:val="24"/>
        </w:rPr>
        <w:t xml:space="preserve"> Ø 114 x 2,</w:t>
      </w:r>
      <w:r w:rsidR="008E4733" w:rsidRPr="00E42952">
        <w:rPr>
          <w:rFonts w:ascii="Times New Roman" w:hAnsi="Times New Roman" w:cs="Times New Roman"/>
          <w:sz w:val="24"/>
          <w:szCs w:val="24"/>
        </w:rPr>
        <w:t xml:space="preserve">5 SDM borudan üretilecek olup kumlama işlemine tabi tutularak elektrostatik toz boya yöntemi ile dış cepheye uygun olarak boyanacaktır. </w:t>
      </w:r>
      <w:r w:rsidR="003F7027" w:rsidRPr="00E42952">
        <w:rPr>
          <w:rFonts w:ascii="Times New Roman" w:hAnsi="Times New Roman" w:cs="Times New Roman"/>
          <w:sz w:val="24"/>
          <w:szCs w:val="24"/>
        </w:rPr>
        <w:t>Toprak zemine montaj olması du</w:t>
      </w:r>
      <w:r w:rsidR="00655C7E" w:rsidRPr="00E42952">
        <w:rPr>
          <w:rFonts w:ascii="Times New Roman" w:hAnsi="Times New Roman" w:cs="Times New Roman"/>
          <w:sz w:val="24"/>
          <w:szCs w:val="24"/>
        </w:rPr>
        <w:t>r</w:t>
      </w:r>
      <w:r w:rsidR="003F7027" w:rsidRPr="00E42952">
        <w:rPr>
          <w:rFonts w:ascii="Times New Roman" w:hAnsi="Times New Roman" w:cs="Times New Roman"/>
          <w:sz w:val="24"/>
          <w:szCs w:val="24"/>
        </w:rPr>
        <w:t>u</w:t>
      </w:r>
      <w:r w:rsidR="00655C7E" w:rsidRPr="00E42952">
        <w:rPr>
          <w:rFonts w:ascii="Times New Roman" w:hAnsi="Times New Roman" w:cs="Times New Roman"/>
          <w:sz w:val="24"/>
          <w:szCs w:val="24"/>
        </w:rPr>
        <w:t>munda taşıyıcı yüksekliği 200 mm artırılacaktır.</w:t>
      </w:r>
      <w:r w:rsidR="000D2E52" w:rsidRPr="00E42952">
        <w:rPr>
          <w:rFonts w:ascii="Times New Roman" w:hAnsi="Times New Roman" w:cs="Times New Roman"/>
          <w:sz w:val="24"/>
          <w:szCs w:val="24"/>
        </w:rPr>
        <w:t xml:space="preserve"> Oyun elemanında bulunacak olan elips tırmanma </w:t>
      </w:r>
      <w:r w:rsidR="00E42952" w:rsidRPr="00E42952">
        <w:rPr>
          <w:rFonts w:ascii="Times New Roman" w:hAnsi="Times New Roman" w:cs="Times New Roman"/>
          <w:sz w:val="24"/>
          <w:szCs w:val="24"/>
        </w:rPr>
        <w:t xml:space="preserve">5 mm kalınlıkta, ana </w:t>
      </w:r>
      <w:proofErr w:type="gramStart"/>
      <w:r w:rsidR="00E42952" w:rsidRPr="00E42952">
        <w:rPr>
          <w:rFonts w:ascii="Times New Roman" w:hAnsi="Times New Roman" w:cs="Times New Roman"/>
          <w:sz w:val="24"/>
          <w:szCs w:val="24"/>
        </w:rPr>
        <w:t>konstrüksiyona</w:t>
      </w:r>
      <w:proofErr w:type="gramEnd"/>
      <w:r w:rsidR="00E42952" w:rsidRPr="00E42952">
        <w:rPr>
          <w:rFonts w:ascii="Times New Roman" w:hAnsi="Times New Roman" w:cs="Times New Roman"/>
          <w:sz w:val="24"/>
          <w:szCs w:val="24"/>
        </w:rPr>
        <w:t xml:space="preserve"> kaynak yöntemiyle birleştirilmiş kulaklara monte edilmiş olacaktır.</w:t>
      </w:r>
    </w:p>
    <w:p w:rsidR="00142975" w:rsidRDefault="00142975" w:rsidP="00142975">
      <w:pPr>
        <w:spacing w:after="0"/>
        <w:jc w:val="center"/>
        <w:rPr>
          <w:rFonts w:ascii="Times New Roman" w:hAnsi="Times New Roman" w:cs="Times New Roman"/>
          <w:sz w:val="24"/>
          <w:szCs w:val="24"/>
        </w:rPr>
      </w:pPr>
    </w:p>
    <w:p w:rsidR="00142975" w:rsidRDefault="00142975" w:rsidP="00142975">
      <w:pPr>
        <w:spacing w:after="0"/>
        <w:jc w:val="center"/>
        <w:rPr>
          <w:rFonts w:ascii="Times New Roman" w:hAnsi="Times New Roman" w:cs="Times New Roman"/>
          <w:sz w:val="24"/>
          <w:szCs w:val="24"/>
        </w:rPr>
      </w:pPr>
    </w:p>
    <w:p w:rsidR="00142975" w:rsidRPr="00612D00" w:rsidRDefault="00142975" w:rsidP="00142975">
      <w:pPr>
        <w:spacing w:after="0"/>
        <w:jc w:val="center"/>
        <w:rPr>
          <w:rFonts w:ascii="Times New Roman" w:hAnsi="Times New Roman" w:cs="Times New Roman"/>
          <w:sz w:val="24"/>
          <w:szCs w:val="24"/>
        </w:rPr>
      </w:pPr>
      <w:bookmarkStart w:id="0" w:name="_GoBack"/>
      <w:r>
        <w:rPr>
          <w:rFonts w:ascii="Times New Roman" w:hAnsi="Times New Roman" w:cs="Times New Roman"/>
          <w:noProof/>
          <w:sz w:val="24"/>
          <w:szCs w:val="24"/>
          <w:lang w:eastAsia="tr-TR"/>
        </w:rPr>
        <w:drawing>
          <wp:inline distT="0" distB="0" distL="0" distR="0" wp14:anchorId="7864B8BD" wp14:editId="4B101356">
            <wp:extent cx="3552825" cy="3065833"/>
            <wp:effectExtent l="0" t="0" r="0"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3941" cy="3066796"/>
                    </a:xfrm>
                    <a:prstGeom prst="rect">
                      <a:avLst/>
                    </a:prstGeom>
                    <a:noFill/>
                    <a:ln>
                      <a:noFill/>
                    </a:ln>
                  </pic:spPr>
                </pic:pic>
              </a:graphicData>
            </a:graphic>
          </wp:inline>
        </w:drawing>
      </w:r>
    </w:p>
    <w:p w:rsidR="00142975" w:rsidRPr="00612D00" w:rsidRDefault="00142975" w:rsidP="00142975">
      <w:pPr>
        <w:spacing w:after="0"/>
        <w:ind w:firstLine="708"/>
        <w:jc w:val="both"/>
        <w:rPr>
          <w:rFonts w:ascii="Times New Roman" w:hAnsi="Times New Roman" w:cs="Times New Roman"/>
          <w:sz w:val="24"/>
          <w:szCs w:val="24"/>
        </w:rPr>
      </w:pPr>
      <w:r w:rsidRPr="00612D00">
        <w:rPr>
          <w:rFonts w:ascii="Times New Roman" w:hAnsi="Times New Roman" w:cs="Times New Roman"/>
          <w:sz w:val="24"/>
          <w:szCs w:val="24"/>
        </w:rPr>
        <w:lastRenderedPageBreak/>
        <w:t xml:space="preserve">Tırmanma amaçlı ve aynı zamanda taşıyıcı direğe montaj edilip yatay tırmanma elemanı olarak tasarlanan elips tırmanma oyun elemanının zemin kısmı 850 mm genişliğinde, alt ve üst yüzeyleri birbirine dik olacak şekilde estetik bütünlüğü tamamlayıcı bir kesit halinde </w:t>
      </w:r>
      <w:proofErr w:type="gramStart"/>
      <w:r w:rsidRPr="00612D00">
        <w:rPr>
          <w:rFonts w:ascii="Times New Roman" w:hAnsi="Times New Roman" w:cs="Times New Roman"/>
          <w:sz w:val="24"/>
          <w:szCs w:val="24"/>
        </w:rPr>
        <w:t>dizayn edilecektir</w:t>
      </w:r>
      <w:proofErr w:type="gramEnd"/>
      <w:r w:rsidRPr="00612D00">
        <w:rPr>
          <w:rFonts w:ascii="Times New Roman" w:hAnsi="Times New Roman" w:cs="Times New Roman"/>
          <w:sz w:val="24"/>
          <w:szCs w:val="24"/>
        </w:rPr>
        <w:t xml:space="preserve">. Elips tırmanma oyun elemanı 1. Sınıf polietilen ham mamulünden rotasyon yöntemi ile 20 </w:t>
      </w:r>
      <w:r w:rsidR="009C32DC">
        <w:rPr>
          <w:rFonts w:ascii="Times New Roman" w:hAnsi="Times New Roman" w:cs="Times New Roman"/>
          <w:sz w:val="24"/>
          <w:szCs w:val="24"/>
        </w:rPr>
        <w:t>kg</w:t>
      </w:r>
      <w:r w:rsidRPr="00612D00">
        <w:rPr>
          <w:rFonts w:ascii="Times New Roman" w:hAnsi="Times New Roman" w:cs="Times New Roman"/>
          <w:sz w:val="24"/>
          <w:szCs w:val="24"/>
        </w:rPr>
        <w:t xml:space="preserve"> çift cidarlı olarak çocukların ilgisini çekecek canlı renklerde üretilecektir. Oyun elemanı üzerinde tırmanma basamaklarının çocukların ayaklarını kolaylıkla basabilip elleri ile rahatça tutunabileceği ve bunun yanı sıra eğlenip</w:t>
      </w:r>
      <w:r>
        <w:rPr>
          <w:rFonts w:ascii="Times New Roman" w:hAnsi="Times New Roman" w:cs="Times New Roman"/>
          <w:sz w:val="24"/>
          <w:szCs w:val="24"/>
        </w:rPr>
        <w:t xml:space="preserve"> oyun oynarken aynı zamanda da </w:t>
      </w:r>
      <w:r w:rsidRPr="00612D00">
        <w:rPr>
          <w:rFonts w:ascii="Times New Roman" w:hAnsi="Times New Roman" w:cs="Times New Roman"/>
          <w:sz w:val="24"/>
          <w:szCs w:val="24"/>
        </w:rPr>
        <w:t>eğitici ve öğretici olmalarını sağlayan harf kabartmaları da zamanla deforme ve yıpranma olmaması için ürün yüzeyinde mevcut olarak üretilecektir. Harfler sonradan yarı mamulün kimyasal yapısına zarar verici lazer yöntemleri ile yazma ya da zamanla deforme olabilecek yapıştırma şeklinde olmayacaktır.</w:t>
      </w:r>
    </w:p>
    <w:p w:rsidR="00142975" w:rsidRPr="004D725F" w:rsidRDefault="00142975" w:rsidP="00142975">
      <w:pPr>
        <w:spacing w:after="0"/>
        <w:ind w:firstLine="708"/>
        <w:jc w:val="both"/>
        <w:rPr>
          <w:rFonts w:ascii="Times New Roman" w:hAnsi="Times New Roman" w:cs="Times New Roman"/>
          <w:sz w:val="24"/>
          <w:szCs w:val="24"/>
        </w:rPr>
      </w:pPr>
    </w:p>
    <w:p w:rsidR="00142975" w:rsidRPr="0024459B" w:rsidRDefault="00142975" w:rsidP="00142975">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6EE8CCCD" wp14:editId="7405CB75">
            <wp:extent cx="2704287" cy="1917585"/>
            <wp:effectExtent l="0" t="0" r="127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142975" w:rsidRPr="0024459B" w:rsidRDefault="00142975" w:rsidP="00142975">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142975" w:rsidRPr="00BF02D5" w:rsidRDefault="00142975" w:rsidP="00142975">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142975" w:rsidRPr="009F0851" w:rsidRDefault="00142975" w:rsidP="00142975">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Pr="00BF02D5">
        <w:rPr>
          <w:rFonts w:ascii="Times New Roman" w:hAnsi="Times New Roman" w:cs="Times New Roman"/>
          <w:color w:val="0D0D0D" w:themeColor="text1" w:themeTint="F2"/>
          <w:sz w:val="24"/>
          <w:szCs w:val="24"/>
        </w:rPr>
        <w:t xml:space="preserve">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 püskürtme yöntemiyle elektrostatik toz boya ile kaplanacaktır.</w:t>
      </w:r>
    </w:p>
    <w:p w:rsidR="00142975" w:rsidRDefault="00142975" w:rsidP="00142975">
      <w:pPr>
        <w:rPr>
          <w:rFonts w:ascii="Times New Roman" w:hAnsi="Times New Roman" w:cs="Times New Roman"/>
          <w:b/>
          <w:color w:val="0D0D0D" w:themeColor="text1" w:themeTint="F2"/>
          <w:sz w:val="24"/>
          <w:szCs w:val="24"/>
        </w:rPr>
      </w:pPr>
    </w:p>
    <w:p w:rsidR="00142975" w:rsidRPr="00BF02D5" w:rsidRDefault="00142975" w:rsidP="00142975">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KUMLAMA METOTU</w:t>
      </w:r>
    </w:p>
    <w:p w:rsidR="00142975" w:rsidRPr="00BF02D5" w:rsidRDefault="00142975" w:rsidP="00142975">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w:t>
      </w:r>
      <w:proofErr w:type="spellStart"/>
      <w:r w:rsidRPr="00BF02D5">
        <w:rPr>
          <w:rFonts w:ascii="Times New Roman" w:hAnsi="Times New Roman" w:cs="Times New Roman"/>
          <w:color w:val="0D0D0D" w:themeColor="text1" w:themeTint="F2"/>
          <w:sz w:val="24"/>
          <w:szCs w:val="24"/>
        </w:rPr>
        <w:t>gridler</w:t>
      </w:r>
      <w:proofErr w:type="spellEnd"/>
      <w:r w:rsidRPr="00BF02D5">
        <w:rPr>
          <w:rFonts w:ascii="Times New Roman" w:hAnsi="Times New Roman" w:cs="Times New Roman"/>
          <w:color w:val="0D0D0D" w:themeColor="text1" w:themeTint="F2"/>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eastAsia="Times New Roman" w:hAnsi="Times New Roman" w:cs="Times New Roman"/>
          <w:color w:val="0D0D0D" w:themeColor="text1" w:themeTint="F2"/>
          <w:sz w:val="24"/>
          <w:szCs w:val="24"/>
          <w:lang w:eastAsia="tr-TR"/>
        </w:rPr>
        <w:t xml:space="preserve">. </w:t>
      </w:r>
      <w:proofErr w:type="gramStart"/>
      <w:r w:rsidRPr="00BF02D5">
        <w:rPr>
          <w:rFonts w:ascii="Times New Roman" w:eastAsia="Times New Roman" w:hAnsi="Times New Roman" w:cs="Times New Roman"/>
          <w:color w:val="0D0D0D" w:themeColor="text1" w:themeTint="F2"/>
          <w:sz w:val="24"/>
          <w:szCs w:val="24"/>
          <w:lang w:eastAsia="tr-TR"/>
        </w:rPr>
        <w:t>dan</w:t>
      </w:r>
      <w:proofErr w:type="gramEnd"/>
      <w:r w:rsidRPr="00BF02D5">
        <w:rPr>
          <w:rFonts w:ascii="Times New Roman" w:eastAsia="Times New Roman" w:hAnsi="Times New Roman" w:cs="Times New Roman"/>
          <w:color w:val="0D0D0D" w:themeColor="text1" w:themeTint="F2"/>
          <w:sz w:val="24"/>
          <w:szCs w:val="24"/>
          <w:lang w:eastAsia="tr-TR"/>
        </w:rPr>
        <w:t> 10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142975" w:rsidRPr="00BF02D5" w:rsidRDefault="00142975" w:rsidP="00142975">
      <w:pPr>
        <w:pStyle w:val="ListeParagraf"/>
        <w:jc w:val="both"/>
        <w:rPr>
          <w:rFonts w:ascii="Times New Roman" w:hAnsi="Times New Roman" w:cs="Times New Roman"/>
          <w:color w:val="0D0D0D" w:themeColor="text1" w:themeTint="F2"/>
          <w:sz w:val="24"/>
          <w:szCs w:val="24"/>
        </w:rPr>
      </w:pPr>
    </w:p>
    <w:p w:rsidR="00142975" w:rsidRPr="00BF02D5" w:rsidRDefault="00142975" w:rsidP="00142975">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lastRenderedPageBreak/>
        <w:drawing>
          <wp:inline distT="0" distB="0" distL="0" distR="0" wp14:anchorId="1D5B326E" wp14:editId="4EAA613B">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7960E1E8" wp14:editId="14C77A71">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142975" w:rsidRPr="00BF02D5" w:rsidRDefault="00142975" w:rsidP="00142975">
      <w:pPr>
        <w:pStyle w:val="ListeParagraf"/>
        <w:jc w:val="both"/>
        <w:rPr>
          <w:rFonts w:ascii="Times New Roman" w:hAnsi="Times New Roman" w:cs="Times New Roman"/>
          <w:color w:val="0D0D0D" w:themeColor="text1" w:themeTint="F2"/>
          <w:sz w:val="24"/>
          <w:szCs w:val="24"/>
        </w:rPr>
      </w:pPr>
    </w:p>
    <w:p w:rsidR="00142975" w:rsidRPr="00BF02D5" w:rsidRDefault="00142975" w:rsidP="00142975">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F02D5">
        <w:rPr>
          <w:rFonts w:ascii="Times New Roman" w:hAnsi="Times New Roman" w:cs="Times New Roman"/>
          <w:color w:val="0D0D0D" w:themeColor="text1" w:themeTint="F2"/>
          <w:sz w:val="24"/>
          <w:szCs w:val="24"/>
        </w:rPr>
        <w:t>grit</w:t>
      </w:r>
      <w:proofErr w:type="spellEnd"/>
      <w:r w:rsidRPr="00BF02D5">
        <w:rPr>
          <w:rFonts w:ascii="Times New Roman" w:hAnsi="Times New Roman" w:cs="Times New Roman"/>
          <w:color w:val="0D0D0D" w:themeColor="text1" w:themeTint="F2"/>
          <w:sz w:val="24"/>
          <w:szCs w:val="24"/>
        </w:rPr>
        <w:t xml:space="preserve">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F02D5">
        <w:rPr>
          <w:rFonts w:ascii="Times New Roman" w:hAnsi="Times New Roman" w:cs="Times New Roman"/>
          <w:color w:val="0D0D0D" w:themeColor="text1" w:themeTint="F2"/>
          <w:sz w:val="24"/>
          <w:szCs w:val="24"/>
        </w:rPr>
        <w:t>micron</w:t>
      </w:r>
      <w:proofErr w:type="spellEnd"/>
      <w:r w:rsidRPr="00BF02D5">
        <w:rPr>
          <w:rFonts w:ascii="Times New Roman" w:hAnsi="Times New Roman" w:cs="Times New Roman"/>
          <w:color w:val="0D0D0D" w:themeColor="text1" w:themeTint="F2"/>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142975" w:rsidRPr="00BF02D5" w:rsidRDefault="00142975" w:rsidP="00142975">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142975" w:rsidRPr="00BF02D5" w:rsidRDefault="00142975" w:rsidP="00142975">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 xml:space="preserve">Toz boya, boya kabininde özel boya tabancaları vasıtasıyla atılır. Tabancadan geçerken elektrostatik yüklenen toz boya </w:t>
      </w:r>
      <w:proofErr w:type="gramStart"/>
      <w:r w:rsidRPr="00BF02D5">
        <w:rPr>
          <w:rFonts w:ascii="Times New Roman" w:eastAsia="Times New Roman" w:hAnsi="Times New Roman" w:cs="Times New Roman"/>
          <w:color w:val="0D0D0D" w:themeColor="text1" w:themeTint="F2"/>
          <w:sz w:val="24"/>
          <w:szCs w:val="24"/>
          <w:lang w:eastAsia="tr-TR"/>
        </w:rPr>
        <w:t>partikülleri</w:t>
      </w:r>
      <w:proofErr w:type="gramEnd"/>
      <w:r w:rsidRPr="00BF02D5">
        <w:rPr>
          <w:rFonts w:ascii="Times New Roman" w:eastAsia="Times New Roman" w:hAnsi="Times New Roman" w:cs="Times New Roman"/>
          <w:color w:val="0D0D0D" w:themeColor="text1" w:themeTint="F2"/>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142975" w:rsidRPr="00BF02D5" w:rsidRDefault="00142975" w:rsidP="00142975">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43B10FF3" wp14:editId="7ABDC161">
            <wp:extent cx="1251736" cy="857250"/>
            <wp:effectExtent l="0" t="0" r="5715" b="0"/>
            <wp:docPr id="10" name="Resim 10" descr="Elektrostatik Toz Boya Nedi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189" cy="860984"/>
                    </a:xfrm>
                    <a:prstGeom prst="rect">
                      <a:avLst/>
                    </a:prstGeom>
                    <a:noFill/>
                    <a:ln>
                      <a:noFill/>
                    </a:ln>
                  </pic:spPr>
                </pic:pic>
              </a:graphicData>
            </a:graphic>
          </wp:inline>
        </w:drawing>
      </w:r>
    </w:p>
    <w:p w:rsidR="00142975" w:rsidRDefault="00142975" w:rsidP="00142975">
      <w:pPr>
        <w:spacing w:after="0"/>
        <w:rPr>
          <w:rFonts w:ascii="Times New Roman" w:hAnsi="Times New Roman" w:cs="Times New Roman"/>
          <w:b/>
          <w:bCs/>
          <w:sz w:val="24"/>
          <w:szCs w:val="24"/>
        </w:rPr>
      </w:pPr>
    </w:p>
    <w:p w:rsidR="00142975" w:rsidRPr="00D23A8F" w:rsidRDefault="00142975" w:rsidP="00142975">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142975" w:rsidRPr="00D23A8F" w:rsidRDefault="00142975" w:rsidP="00142975">
      <w:pPr>
        <w:spacing w:after="0"/>
        <w:ind w:firstLine="708"/>
        <w:jc w:val="center"/>
        <w:rPr>
          <w:rFonts w:ascii="Times New Roman" w:hAnsi="Times New Roman" w:cs="Times New Roman"/>
          <w:b/>
          <w:bCs/>
          <w:sz w:val="24"/>
          <w:szCs w:val="24"/>
        </w:rPr>
      </w:pPr>
    </w:p>
    <w:p w:rsidR="00142975" w:rsidRPr="00D23A8F" w:rsidRDefault="00142975" w:rsidP="00142975">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23A8F">
        <w:rPr>
          <w:rFonts w:ascii="Times New Roman" w:hAnsi="Times New Roman" w:cs="Times New Roman"/>
          <w:sz w:val="24"/>
          <w:szCs w:val="24"/>
        </w:rPr>
        <w:t>profil</w:t>
      </w:r>
      <w:proofErr w:type="gram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gazaltı</w:t>
      </w:r>
      <w:proofErr w:type="spellEnd"/>
      <w:r w:rsidRPr="00D23A8F">
        <w:rPr>
          <w:rFonts w:ascii="Times New Roman" w:hAnsi="Times New Roman" w:cs="Times New Roman"/>
          <w:sz w:val="24"/>
          <w:szCs w:val="24"/>
        </w:rPr>
        <w:t xml:space="preserve"> kaynak yöntemiyle birleştirilecektir.  Alanda planlama yapıldıktan sonra alt taşıyıcı şasesin</w:t>
      </w:r>
      <w:r>
        <w:rPr>
          <w:rFonts w:ascii="Times New Roman" w:hAnsi="Times New Roman" w:cs="Times New Roman"/>
          <w:sz w:val="24"/>
          <w:szCs w:val="24"/>
        </w:rPr>
        <w:t>in konulacağı 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p>
    <w:p w:rsidR="00142975" w:rsidRPr="00D23A8F" w:rsidRDefault="00142975" w:rsidP="00142975">
      <w:pPr>
        <w:spacing w:after="0"/>
        <w:ind w:firstLine="708"/>
        <w:jc w:val="both"/>
        <w:rPr>
          <w:rFonts w:ascii="Times New Roman" w:hAnsi="Times New Roman" w:cs="Times New Roman"/>
          <w:sz w:val="24"/>
          <w:szCs w:val="24"/>
        </w:rPr>
      </w:pPr>
    </w:p>
    <w:p w:rsidR="00142975" w:rsidRPr="00D23A8F" w:rsidRDefault="00142975" w:rsidP="00142975">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lastRenderedPageBreak/>
        <w:t xml:space="preserve">BETON </w:t>
      </w:r>
      <w:r w:rsidRPr="00D23A8F">
        <w:rPr>
          <w:rFonts w:ascii="Times New Roman" w:hAnsi="Times New Roman" w:cs="Times New Roman"/>
          <w:b/>
          <w:bCs/>
          <w:sz w:val="24"/>
          <w:szCs w:val="24"/>
        </w:rPr>
        <w:t>ZEMİNE MONTAJ DETAYLARI</w:t>
      </w:r>
    </w:p>
    <w:p w:rsidR="00142975" w:rsidRPr="00D23A8F" w:rsidRDefault="00142975" w:rsidP="00142975">
      <w:pPr>
        <w:spacing w:after="0"/>
        <w:ind w:firstLine="708"/>
        <w:jc w:val="center"/>
        <w:rPr>
          <w:rFonts w:ascii="Times New Roman" w:hAnsi="Times New Roman" w:cs="Times New Roman"/>
          <w:b/>
          <w:bCs/>
          <w:sz w:val="24"/>
          <w:szCs w:val="24"/>
        </w:rPr>
      </w:pPr>
    </w:p>
    <w:p w:rsidR="00142975" w:rsidRPr="00D23A8F" w:rsidRDefault="00142975" w:rsidP="00142975">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Alanın betonu terazili bir biçimde atılmış olması gerekmektedir. Alt taşıyıcı gövde ayaklar</w:t>
      </w:r>
      <w:r>
        <w:rPr>
          <w:rFonts w:ascii="Times New Roman" w:hAnsi="Times New Roman" w:cs="Times New Roman"/>
          <w:sz w:val="24"/>
          <w:szCs w:val="24"/>
        </w:rPr>
        <w:t>ında betona montaj için min. 15</w:t>
      </w:r>
      <w:r w:rsidRPr="00D23A8F">
        <w:rPr>
          <w:rFonts w:ascii="Times New Roman" w:hAnsi="Times New Roman" w:cs="Times New Roman"/>
          <w:sz w:val="24"/>
          <w:szCs w:val="24"/>
        </w:rPr>
        <w:t>0</w:t>
      </w:r>
      <w:r>
        <w:rPr>
          <w:rFonts w:ascii="Times New Roman" w:hAnsi="Times New Roman" w:cs="Times New Roman"/>
          <w:sz w:val="24"/>
          <w:szCs w:val="24"/>
        </w:rPr>
        <w:t xml:space="preserve"> x 150</w:t>
      </w:r>
      <w:r w:rsidRPr="00D23A8F">
        <w:rPr>
          <w:rFonts w:ascii="Times New Roman" w:hAnsi="Times New Roman" w:cs="Times New Roman"/>
          <w:sz w:val="24"/>
          <w:szCs w:val="24"/>
        </w:rPr>
        <w:t xml:space="preserve"> x 4 mm ebatlarında </w:t>
      </w:r>
      <w:proofErr w:type="spellStart"/>
      <w:r w:rsidRPr="00D23A8F">
        <w:rPr>
          <w:rFonts w:ascii="Times New Roman" w:hAnsi="Times New Roman" w:cs="Times New Roman"/>
          <w:sz w:val="24"/>
          <w:szCs w:val="24"/>
        </w:rPr>
        <w:t>flanş</w:t>
      </w:r>
      <w:proofErr w:type="spellEnd"/>
      <w:r w:rsidRPr="00D23A8F">
        <w:rPr>
          <w:rFonts w:ascii="Times New Roman" w:hAnsi="Times New Roman" w:cs="Times New Roman"/>
          <w:sz w:val="24"/>
          <w:szCs w:val="24"/>
        </w:rPr>
        <w:t xml:space="preserve"> kaynak yöntemiyle birleştirilmiş olacaktır. Ayaklar teraziye alındıktan sonra tabla/</w:t>
      </w:r>
      <w:proofErr w:type="spellStart"/>
      <w:r w:rsidRPr="00D23A8F">
        <w:rPr>
          <w:rFonts w:ascii="Times New Roman" w:hAnsi="Times New Roman" w:cs="Times New Roman"/>
          <w:sz w:val="24"/>
          <w:szCs w:val="24"/>
        </w:rPr>
        <w:t>flanşta</w:t>
      </w:r>
      <w:proofErr w:type="spellEnd"/>
      <w:r w:rsidRPr="00D23A8F">
        <w:rPr>
          <w:rFonts w:ascii="Times New Roman" w:hAnsi="Times New Roman" w:cs="Times New Roman"/>
          <w:sz w:val="24"/>
          <w:szCs w:val="24"/>
        </w:rPr>
        <w:t xml:space="preserve"> bulunan delikler yardımıyla zemine montajı çelik/kimyasal dübel ve 10 x 100 mm </w:t>
      </w:r>
      <w:proofErr w:type="spellStart"/>
      <w:r w:rsidRPr="00D23A8F">
        <w:rPr>
          <w:rFonts w:ascii="Times New Roman" w:hAnsi="Times New Roman" w:cs="Times New Roman"/>
          <w:sz w:val="24"/>
          <w:szCs w:val="24"/>
        </w:rPr>
        <w:t>flanşlı</w:t>
      </w:r>
      <w:proofErr w:type="spell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trifon</w:t>
      </w:r>
      <w:proofErr w:type="spellEnd"/>
      <w:r w:rsidRPr="00D23A8F">
        <w:rPr>
          <w:rFonts w:ascii="Times New Roman" w:hAnsi="Times New Roman" w:cs="Times New Roman"/>
          <w:sz w:val="24"/>
          <w:szCs w:val="24"/>
        </w:rPr>
        <w:t xml:space="preserve"> vida ile montaj edilecektir.</w:t>
      </w:r>
    </w:p>
    <w:bookmarkEnd w:id="0"/>
    <w:p w:rsidR="002703A9" w:rsidRPr="00E42952" w:rsidRDefault="002703A9" w:rsidP="00142975">
      <w:pPr>
        <w:spacing w:after="0"/>
        <w:jc w:val="center"/>
        <w:rPr>
          <w:rFonts w:ascii="Times New Roman" w:hAnsi="Times New Roman" w:cs="Times New Roman"/>
          <w:sz w:val="24"/>
          <w:szCs w:val="24"/>
        </w:rPr>
      </w:pPr>
    </w:p>
    <w:sectPr w:rsidR="002703A9" w:rsidRPr="00E42952" w:rsidSect="008E47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A9"/>
    <w:rsid w:val="0008303F"/>
    <w:rsid w:val="000D2E52"/>
    <w:rsid w:val="00142975"/>
    <w:rsid w:val="00170059"/>
    <w:rsid w:val="00213650"/>
    <w:rsid w:val="0025753B"/>
    <w:rsid w:val="002703A9"/>
    <w:rsid w:val="002A27F0"/>
    <w:rsid w:val="00311DC6"/>
    <w:rsid w:val="00317D5B"/>
    <w:rsid w:val="00336587"/>
    <w:rsid w:val="003576F8"/>
    <w:rsid w:val="00391CA5"/>
    <w:rsid w:val="003F02D1"/>
    <w:rsid w:val="003F7027"/>
    <w:rsid w:val="00441D46"/>
    <w:rsid w:val="004D725F"/>
    <w:rsid w:val="005C0E47"/>
    <w:rsid w:val="00607BB2"/>
    <w:rsid w:val="00655C7E"/>
    <w:rsid w:val="0067048F"/>
    <w:rsid w:val="006C5E7F"/>
    <w:rsid w:val="007846A8"/>
    <w:rsid w:val="007A05AC"/>
    <w:rsid w:val="008434B6"/>
    <w:rsid w:val="008E4733"/>
    <w:rsid w:val="00900B2D"/>
    <w:rsid w:val="009B4CFD"/>
    <w:rsid w:val="009C32DC"/>
    <w:rsid w:val="00A00AFE"/>
    <w:rsid w:val="00A13F0F"/>
    <w:rsid w:val="00A22791"/>
    <w:rsid w:val="00A27EB9"/>
    <w:rsid w:val="00A97867"/>
    <w:rsid w:val="00A97CBE"/>
    <w:rsid w:val="00AF3FDF"/>
    <w:rsid w:val="00C1288B"/>
    <w:rsid w:val="00C26D96"/>
    <w:rsid w:val="00C719D2"/>
    <w:rsid w:val="00CD518B"/>
    <w:rsid w:val="00D45F51"/>
    <w:rsid w:val="00D5795F"/>
    <w:rsid w:val="00DE01DC"/>
    <w:rsid w:val="00E42952"/>
    <w:rsid w:val="00E443BB"/>
    <w:rsid w:val="00E7154F"/>
    <w:rsid w:val="00EC3ED0"/>
    <w:rsid w:val="00EF5252"/>
    <w:rsid w:val="00F031AD"/>
    <w:rsid w:val="00F15D8B"/>
    <w:rsid w:val="00FA2CC4"/>
    <w:rsid w:val="00FA6273"/>
    <w:rsid w:val="00FC2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DFBFC"/>
  <w15:docId w15:val="{AB81B947-01FE-4F52-8B71-4F3D3CEB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703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03A9"/>
    <w:rPr>
      <w:rFonts w:ascii="Tahoma" w:hAnsi="Tahoma" w:cs="Tahoma"/>
      <w:sz w:val="16"/>
      <w:szCs w:val="16"/>
    </w:rPr>
  </w:style>
  <w:style w:type="paragraph" w:styleId="ListeParagraf">
    <w:name w:val="List Paragraph"/>
    <w:basedOn w:val="Normal"/>
    <w:link w:val="ListeParagrafChar"/>
    <w:uiPriority w:val="34"/>
    <w:qFormat/>
    <w:rsid w:val="009B4CFD"/>
    <w:pPr>
      <w:ind w:left="720"/>
      <w:contextualSpacing/>
    </w:pPr>
  </w:style>
  <w:style w:type="character" w:customStyle="1" w:styleId="ListeParagrafChar">
    <w:name w:val="Liste Paragraf Char"/>
    <w:link w:val="ListeParagraf"/>
    <w:uiPriority w:val="34"/>
    <w:locked/>
    <w:rsid w:val="009B4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15953">
      <w:bodyDiv w:val="1"/>
      <w:marLeft w:val="0"/>
      <w:marRight w:val="0"/>
      <w:marTop w:val="0"/>
      <w:marBottom w:val="0"/>
      <w:divBdr>
        <w:top w:val="none" w:sz="0" w:space="0" w:color="auto"/>
        <w:left w:val="none" w:sz="0" w:space="0" w:color="auto"/>
        <w:bottom w:val="none" w:sz="0" w:space="0" w:color="auto"/>
        <w:right w:val="none" w:sz="0" w:space="0" w:color="auto"/>
      </w:divBdr>
    </w:div>
    <w:div w:id="1316908755">
      <w:bodyDiv w:val="1"/>
      <w:marLeft w:val="0"/>
      <w:marRight w:val="0"/>
      <w:marTop w:val="0"/>
      <w:marBottom w:val="0"/>
      <w:divBdr>
        <w:top w:val="none" w:sz="0" w:space="0" w:color="auto"/>
        <w:left w:val="none" w:sz="0" w:space="0" w:color="auto"/>
        <w:bottom w:val="none" w:sz="0" w:space="0" w:color="auto"/>
        <w:right w:val="none" w:sz="0" w:space="0" w:color="auto"/>
      </w:divBdr>
    </w:div>
    <w:div w:id="19587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hyperlink" Target="http://www.aysanboya.com.t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15EE-A5DC-4E04-B699-7F881C00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807</Words>
  <Characters>4605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7</cp:revision>
  <dcterms:created xsi:type="dcterms:W3CDTF">2019-10-22T09:24:00Z</dcterms:created>
  <dcterms:modified xsi:type="dcterms:W3CDTF">2020-01-25T11:31:00Z</dcterms:modified>
</cp:coreProperties>
</file>