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6E" w:rsidRPr="00D23A8F" w:rsidRDefault="00276041" w:rsidP="00D23A8F">
      <w:pPr>
        <w:spacing w:after="0"/>
        <w:jc w:val="center"/>
        <w:rPr>
          <w:rFonts w:ascii="Times New Roman" w:hAnsi="Times New Roman" w:cs="Times New Roman"/>
          <w:b/>
          <w:sz w:val="24"/>
          <w:szCs w:val="24"/>
        </w:rPr>
      </w:pPr>
      <w:r w:rsidRPr="00D23A8F">
        <w:rPr>
          <w:rFonts w:ascii="Times New Roman" w:hAnsi="Times New Roman" w:cs="Times New Roman"/>
          <w:b/>
          <w:sz w:val="24"/>
          <w:szCs w:val="24"/>
        </w:rPr>
        <w:t>4 LÜ BARFİX</w:t>
      </w:r>
    </w:p>
    <w:p w:rsidR="0054576E" w:rsidRPr="00D23A8F" w:rsidRDefault="00D23A8F" w:rsidP="00D23A8F">
      <w:pPr>
        <w:spacing w:after="0"/>
        <w:jc w:val="center"/>
        <w:rPr>
          <w:rFonts w:ascii="Times New Roman" w:hAnsi="Times New Roman" w:cs="Times New Roman"/>
          <w:b/>
          <w:sz w:val="24"/>
          <w:szCs w:val="24"/>
        </w:rPr>
      </w:pPr>
      <w:r w:rsidRPr="00D23A8F">
        <w:rPr>
          <w:rFonts w:ascii="Times New Roman" w:hAnsi="Times New Roman" w:cs="Times New Roman"/>
          <w:b/>
          <w:noProof/>
          <w:sz w:val="24"/>
          <w:szCs w:val="24"/>
          <w:lang w:eastAsia="tr-TR"/>
        </w:rPr>
        <w:drawing>
          <wp:inline distT="0" distB="0" distL="0" distR="0">
            <wp:extent cx="4724400" cy="3503930"/>
            <wp:effectExtent l="0" t="0" r="0" b="1270"/>
            <wp:docPr id="5" name="Resim 5" descr="D:\20- OYUN ELEMANLARI\5- TIRMANMALAR\O-601 DÖRTLÜ BAR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 OYUN ELEMANLARI\5- TIRMANMALAR\O-601 DÖRTLÜ BARFİX.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740" t="8058" r="14548" b="20233"/>
                    <a:stretch/>
                  </pic:blipFill>
                  <pic:spPr bwMode="auto">
                    <a:xfrm>
                      <a:off x="0" y="0"/>
                      <a:ext cx="4725015" cy="3504386"/>
                    </a:xfrm>
                    <a:prstGeom prst="rect">
                      <a:avLst/>
                    </a:prstGeom>
                    <a:noFill/>
                    <a:ln>
                      <a:noFill/>
                    </a:ln>
                    <a:extLst>
                      <a:ext uri="{53640926-AAD7-44D8-BBD7-CCE9431645EC}">
                        <a14:shadowObscured xmlns:a14="http://schemas.microsoft.com/office/drawing/2010/main"/>
                      </a:ext>
                    </a:extLst>
                  </pic:spPr>
                </pic:pic>
              </a:graphicData>
            </a:graphic>
          </wp:inline>
        </w:drawing>
      </w:r>
    </w:p>
    <w:p w:rsidR="008A0A87" w:rsidRPr="00D23A8F" w:rsidRDefault="00D23A8F" w:rsidP="00D23A8F">
      <w:pPr>
        <w:spacing w:after="0"/>
        <w:jc w:val="both"/>
        <w:rPr>
          <w:rFonts w:ascii="Times New Roman" w:hAnsi="Times New Roman" w:cs="Times New Roman"/>
          <w:sz w:val="24"/>
          <w:szCs w:val="24"/>
        </w:rPr>
      </w:pPr>
      <w:r w:rsidRPr="00D23A8F">
        <w:rPr>
          <w:rFonts w:ascii="Times New Roman" w:hAnsi="Times New Roman" w:cs="Times New Roman"/>
          <w:b/>
          <w:sz w:val="24"/>
          <w:szCs w:val="24"/>
        </w:rPr>
        <w:t xml:space="preserve">    </w:t>
      </w:r>
      <w:r w:rsidR="00404ECC" w:rsidRPr="00D23A8F">
        <w:rPr>
          <w:rFonts w:ascii="Times New Roman" w:hAnsi="Times New Roman" w:cs="Times New Roman"/>
          <w:sz w:val="24"/>
          <w:szCs w:val="24"/>
        </w:rPr>
        <w:tab/>
        <w:t xml:space="preserve">Farklı yükseklikte kullanım sağlaması ve ergonomi açısından h </w:t>
      </w:r>
      <w:proofErr w:type="spellStart"/>
      <w:r w:rsidR="00404ECC" w:rsidRPr="00D23A8F">
        <w:rPr>
          <w:rFonts w:ascii="Times New Roman" w:hAnsi="Times New Roman" w:cs="Times New Roman"/>
          <w:sz w:val="24"/>
          <w:szCs w:val="24"/>
        </w:rPr>
        <w:t>barfix</w:t>
      </w:r>
      <w:proofErr w:type="spellEnd"/>
      <w:r w:rsidR="00404ECC" w:rsidRPr="00D23A8F">
        <w:rPr>
          <w:rFonts w:ascii="Times New Roman" w:hAnsi="Times New Roman" w:cs="Times New Roman"/>
          <w:sz w:val="24"/>
          <w:szCs w:val="24"/>
        </w:rPr>
        <w:t xml:space="preserve"> </w:t>
      </w:r>
      <w:proofErr w:type="spellStart"/>
      <w:r w:rsidR="00404ECC" w:rsidRPr="00D23A8F">
        <w:rPr>
          <w:rFonts w:ascii="Times New Roman" w:hAnsi="Times New Roman" w:cs="Times New Roman"/>
          <w:sz w:val="24"/>
          <w:szCs w:val="24"/>
        </w:rPr>
        <w:t>taşıyı</w:t>
      </w:r>
      <w:proofErr w:type="spellEnd"/>
      <w:r w:rsidR="00404ECC" w:rsidRPr="00D23A8F">
        <w:rPr>
          <w:rFonts w:ascii="Times New Roman" w:hAnsi="Times New Roman" w:cs="Times New Roman"/>
          <w:sz w:val="24"/>
          <w:szCs w:val="24"/>
        </w:rPr>
        <w:t xml:space="preserve"> direğin</w:t>
      </w:r>
      <w:r w:rsidRPr="00D23A8F">
        <w:rPr>
          <w:rFonts w:ascii="Times New Roman" w:hAnsi="Times New Roman" w:cs="Times New Roman"/>
          <w:sz w:val="24"/>
          <w:szCs w:val="24"/>
        </w:rPr>
        <w:t xml:space="preserve"> uzun ayağı 25</w:t>
      </w:r>
      <w:r w:rsidR="00404ECC" w:rsidRPr="00D23A8F">
        <w:rPr>
          <w:rFonts w:ascii="Times New Roman" w:hAnsi="Times New Roman" w:cs="Times New Roman"/>
          <w:sz w:val="24"/>
          <w:szCs w:val="24"/>
        </w:rPr>
        <w:t>00 mm, kı</w:t>
      </w:r>
      <w:r w:rsidRPr="00D23A8F">
        <w:rPr>
          <w:rFonts w:ascii="Times New Roman" w:hAnsi="Times New Roman" w:cs="Times New Roman"/>
          <w:sz w:val="24"/>
          <w:szCs w:val="24"/>
        </w:rPr>
        <w:t>sa ayağı 1800 mm boyunda olup Ø</w:t>
      </w:r>
      <w:r w:rsidR="00404ECC" w:rsidRPr="00D23A8F">
        <w:rPr>
          <w:rFonts w:ascii="Times New Roman" w:hAnsi="Times New Roman" w:cs="Times New Roman"/>
          <w:sz w:val="24"/>
          <w:szCs w:val="24"/>
        </w:rPr>
        <w:t>114</w:t>
      </w:r>
      <w:r w:rsidRPr="00D23A8F">
        <w:rPr>
          <w:rFonts w:ascii="Times New Roman" w:hAnsi="Times New Roman" w:cs="Times New Roman"/>
          <w:sz w:val="24"/>
          <w:szCs w:val="24"/>
        </w:rPr>
        <w:t xml:space="preserve"> </w:t>
      </w:r>
      <w:r w:rsidR="00404ECC" w:rsidRPr="00D23A8F">
        <w:rPr>
          <w:rFonts w:ascii="Times New Roman" w:hAnsi="Times New Roman" w:cs="Times New Roman"/>
          <w:sz w:val="24"/>
          <w:szCs w:val="24"/>
        </w:rPr>
        <w:t>x</w:t>
      </w:r>
      <w:r w:rsidRPr="00D23A8F">
        <w:rPr>
          <w:rFonts w:ascii="Times New Roman" w:hAnsi="Times New Roman" w:cs="Times New Roman"/>
          <w:sz w:val="24"/>
          <w:szCs w:val="24"/>
        </w:rPr>
        <w:t xml:space="preserve"> 2,</w:t>
      </w:r>
      <w:r w:rsidR="00404ECC" w:rsidRPr="00D23A8F">
        <w:rPr>
          <w:rFonts w:ascii="Times New Roman" w:hAnsi="Times New Roman" w:cs="Times New Roman"/>
          <w:sz w:val="24"/>
          <w:szCs w:val="24"/>
        </w:rPr>
        <w:t xml:space="preserve">5 mm SDM borudan üretilecektir.  Ayaklar </w:t>
      </w:r>
      <w:r w:rsidR="00146E3B" w:rsidRPr="00D23A8F">
        <w:rPr>
          <w:rFonts w:ascii="Times New Roman" w:hAnsi="Times New Roman" w:cs="Times New Roman"/>
          <w:sz w:val="24"/>
          <w:szCs w:val="24"/>
        </w:rPr>
        <w:t>birbirine estetik ve avuç içi kavrama rahatlığı için</w:t>
      </w:r>
      <w:r w:rsidR="00F84675" w:rsidRPr="00D23A8F">
        <w:rPr>
          <w:rFonts w:ascii="Times New Roman" w:hAnsi="Times New Roman" w:cs="Times New Roman"/>
          <w:sz w:val="24"/>
          <w:szCs w:val="24"/>
        </w:rPr>
        <w:t xml:space="preserve"> Ø 48 mm SDM borudan görsel ve mukavemetli </w:t>
      </w:r>
      <w:proofErr w:type="spellStart"/>
      <w:r w:rsidR="00F84675" w:rsidRPr="00D23A8F">
        <w:rPr>
          <w:rFonts w:ascii="Times New Roman" w:hAnsi="Times New Roman" w:cs="Times New Roman"/>
          <w:sz w:val="24"/>
          <w:szCs w:val="24"/>
        </w:rPr>
        <w:t>mesnetlenmesi</w:t>
      </w:r>
      <w:proofErr w:type="spellEnd"/>
      <w:r w:rsidR="00F84675" w:rsidRPr="00D23A8F">
        <w:rPr>
          <w:rFonts w:ascii="Times New Roman" w:hAnsi="Times New Roman" w:cs="Times New Roman"/>
          <w:sz w:val="24"/>
          <w:szCs w:val="24"/>
        </w:rPr>
        <w:t xml:space="preserve"> için ağzına kurtağzı açılarak merkezden merkezi 1500 mm olacak şekilde tasarlanmış sabit </w:t>
      </w:r>
      <w:r w:rsidR="008A0A87" w:rsidRPr="00D23A8F">
        <w:rPr>
          <w:rFonts w:ascii="Times New Roman" w:hAnsi="Times New Roman" w:cs="Times New Roman"/>
          <w:sz w:val="24"/>
          <w:szCs w:val="24"/>
        </w:rPr>
        <w:t xml:space="preserve">kavrama borusu ile </w:t>
      </w:r>
      <w:proofErr w:type="spellStart"/>
      <w:r w:rsidR="008A0A87" w:rsidRPr="00D23A8F">
        <w:rPr>
          <w:rFonts w:ascii="Times New Roman" w:hAnsi="Times New Roman" w:cs="Times New Roman"/>
          <w:sz w:val="24"/>
          <w:szCs w:val="24"/>
        </w:rPr>
        <w:t>gazaltı</w:t>
      </w:r>
      <w:proofErr w:type="spellEnd"/>
      <w:r w:rsidR="008A0A87" w:rsidRPr="00D23A8F">
        <w:rPr>
          <w:rFonts w:ascii="Times New Roman" w:hAnsi="Times New Roman" w:cs="Times New Roman"/>
          <w:sz w:val="24"/>
          <w:szCs w:val="24"/>
        </w:rPr>
        <w:t xml:space="preserve"> kaynağı yöntemiyle birleştirilecektir.</w:t>
      </w:r>
      <w:r w:rsidR="000706B0" w:rsidRPr="00D23A8F">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6A6D0A" w:rsidRPr="00D23A8F" w:rsidRDefault="006A6D0A" w:rsidP="00D23A8F">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extent cx="3220846" cy="16859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3816" cy="1687480"/>
                    </a:xfrm>
                    <a:prstGeom prst="rect">
                      <a:avLst/>
                    </a:prstGeom>
                    <a:noFill/>
                    <a:ln>
                      <a:noFill/>
                    </a:ln>
                  </pic:spPr>
                </pic:pic>
              </a:graphicData>
            </a:graphic>
          </wp:inline>
        </w:drawing>
      </w:r>
      <w:r w:rsidR="00D23A8F" w:rsidRPr="00D23A8F">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9.5pt;height:112.5pt" o:ole="">
            <v:imagedata r:id="rId6" o:title=""/>
          </v:shape>
          <o:OLEObject Type="Embed" ProgID="PBrush" ShapeID="_x0000_i1031" DrawAspect="Content" ObjectID="_1641459025" r:id="rId7"/>
        </w:object>
      </w:r>
    </w:p>
    <w:p w:rsidR="00570EF8" w:rsidRPr="00D23A8F" w:rsidRDefault="00D23A8F" w:rsidP="00D23A8F">
      <w:pPr>
        <w:spacing w:after="0"/>
        <w:ind w:firstLine="708"/>
        <w:rPr>
          <w:rFonts w:ascii="Times New Roman" w:hAnsi="Times New Roman" w:cs="Times New Roman"/>
          <w:b/>
          <w:sz w:val="24"/>
          <w:szCs w:val="24"/>
        </w:rPr>
      </w:pPr>
      <w:r w:rsidRPr="00D23A8F">
        <w:rPr>
          <w:rFonts w:ascii="Times New Roman" w:hAnsi="Times New Roman" w:cs="Times New Roman"/>
          <w:sz w:val="24"/>
          <w:szCs w:val="24"/>
        </w:rPr>
        <w:t>Ø</w:t>
      </w:r>
      <w:r w:rsidR="008A0A87" w:rsidRPr="00D23A8F">
        <w:rPr>
          <w:rFonts w:ascii="Times New Roman" w:hAnsi="Times New Roman" w:cs="Times New Roman"/>
          <w:sz w:val="24"/>
          <w:szCs w:val="24"/>
        </w:rPr>
        <w:t>48</w:t>
      </w:r>
      <w:r w:rsidRPr="00D23A8F">
        <w:rPr>
          <w:rFonts w:ascii="Times New Roman" w:hAnsi="Times New Roman" w:cs="Times New Roman"/>
          <w:sz w:val="24"/>
          <w:szCs w:val="24"/>
        </w:rPr>
        <w:t xml:space="preserve"> x 2</w:t>
      </w:r>
      <w:r w:rsidR="008A0A87" w:rsidRPr="00D23A8F">
        <w:rPr>
          <w:rFonts w:ascii="Times New Roman" w:hAnsi="Times New Roman" w:cs="Times New Roman"/>
          <w:sz w:val="24"/>
          <w:szCs w:val="24"/>
        </w:rPr>
        <w:t xml:space="preserve"> mm borudan üretilmiş </w:t>
      </w:r>
      <w:r w:rsidR="008A0A87" w:rsidRPr="00D23A8F">
        <w:rPr>
          <w:rFonts w:ascii="Times New Roman" w:hAnsi="Times New Roman" w:cs="Times New Roman"/>
          <w:b/>
          <w:sz w:val="24"/>
          <w:szCs w:val="24"/>
        </w:rPr>
        <w:t>de monte kavrama boruları</w:t>
      </w:r>
      <w:r w:rsidR="008A0A87" w:rsidRPr="00D23A8F">
        <w:rPr>
          <w:rFonts w:ascii="Times New Roman" w:hAnsi="Times New Roman" w:cs="Times New Roman"/>
          <w:sz w:val="24"/>
          <w:szCs w:val="24"/>
        </w:rPr>
        <w:t xml:space="preserve"> </w:t>
      </w:r>
      <w:r w:rsidR="00DF7446" w:rsidRPr="00D23A8F">
        <w:rPr>
          <w:rFonts w:ascii="Times New Roman" w:hAnsi="Times New Roman" w:cs="Times New Roman"/>
          <w:sz w:val="24"/>
          <w:szCs w:val="24"/>
        </w:rPr>
        <w:t>taşıyıcı direkler arasında</w:t>
      </w:r>
      <w:r w:rsidR="008A0A87" w:rsidRPr="00D23A8F">
        <w:rPr>
          <w:rFonts w:ascii="Times New Roman" w:hAnsi="Times New Roman" w:cs="Times New Roman"/>
          <w:sz w:val="24"/>
          <w:szCs w:val="24"/>
        </w:rPr>
        <w:t xml:space="preserve"> teraziye alındıktan</w:t>
      </w:r>
      <w:r w:rsidR="00DF7446" w:rsidRPr="00D23A8F">
        <w:rPr>
          <w:rFonts w:ascii="Times New Roman" w:hAnsi="Times New Roman" w:cs="Times New Roman"/>
          <w:sz w:val="24"/>
          <w:szCs w:val="24"/>
        </w:rPr>
        <w:t xml:space="preserve"> sonra h </w:t>
      </w:r>
      <w:proofErr w:type="spellStart"/>
      <w:r w:rsidR="00DF7446" w:rsidRPr="00D23A8F">
        <w:rPr>
          <w:rFonts w:ascii="Times New Roman" w:hAnsi="Times New Roman" w:cs="Times New Roman"/>
          <w:sz w:val="24"/>
          <w:szCs w:val="24"/>
        </w:rPr>
        <w:t>barfix</w:t>
      </w:r>
      <w:proofErr w:type="spellEnd"/>
      <w:r w:rsidR="00DF7446" w:rsidRPr="00D23A8F">
        <w:rPr>
          <w:rFonts w:ascii="Times New Roman" w:hAnsi="Times New Roman" w:cs="Times New Roman"/>
          <w:sz w:val="24"/>
          <w:szCs w:val="24"/>
        </w:rPr>
        <w:t xml:space="preserve"> taşıyıcı direklere</w:t>
      </w:r>
      <w:r w:rsidR="008A0A87" w:rsidRPr="00D23A8F">
        <w:rPr>
          <w:rFonts w:ascii="Times New Roman" w:hAnsi="Times New Roman" w:cs="Times New Roman"/>
          <w:sz w:val="24"/>
          <w:szCs w:val="24"/>
        </w:rPr>
        <w:t xml:space="preserve"> mo</w:t>
      </w:r>
      <w:r w:rsidR="00DF7446" w:rsidRPr="00D23A8F">
        <w:rPr>
          <w:rFonts w:ascii="Times New Roman" w:hAnsi="Times New Roman" w:cs="Times New Roman"/>
          <w:sz w:val="24"/>
          <w:szCs w:val="24"/>
        </w:rPr>
        <w:t>ntajı kelepçe ile</w:t>
      </w:r>
      <w:r w:rsidR="008A0A87" w:rsidRPr="00D23A8F">
        <w:rPr>
          <w:rFonts w:ascii="Times New Roman" w:hAnsi="Times New Roman" w:cs="Times New Roman"/>
          <w:b/>
          <w:sz w:val="24"/>
          <w:szCs w:val="24"/>
        </w:rPr>
        <w:t xml:space="preserve"> </w:t>
      </w:r>
      <w:r w:rsidR="008A0A87" w:rsidRPr="00D23A8F">
        <w:rPr>
          <w:rFonts w:ascii="Times New Roman" w:hAnsi="Times New Roman" w:cs="Times New Roman"/>
          <w:sz w:val="24"/>
          <w:szCs w:val="24"/>
        </w:rPr>
        <w:t>gerçekleşecektir.</w:t>
      </w:r>
    </w:p>
    <w:p w:rsidR="008A0A87" w:rsidRPr="00D23A8F" w:rsidRDefault="008A0A87" w:rsidP="00D23A8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Kelepçeler estetikliği sağlamak ve mukavemeti artırmak amacıyla Ø 114 mm’lik boruyu dıştan minimum 130 mm saracak şekilde </w:t>
      </w:r>
      <w:proofErr w:type="gramStart"/>
      <w:r w:rsidRPr="00D23A8F">
        <w:rPr>
          <w:rFonts w:ascii="Times New Roman" w:hAnsi="Times New Roman" w:cs="Times New Roman"/>
          <w:sz w:val="24"/>
          <w:szCs w:val="24"/>
        </w:rPr>
        <w:t>dizayn edilip</w:t>
      </w:r>
      <w:proofErr w:type="gramEnd"/>
      <w:r w:rsidRPr="00D23A8F">
        <w:rPr>
          <w:rFonts w:ascii="Times New Roman" w:hAnsi="Times New Roman" w:cs="Times New Roman"/>
          <w:sz w:val="24"/>
          <w:szCs w:val="24"/>
        </w:rPr>
        <w:t xml:space="preserve"> 4 noktadan galvanizli vidalarla demonte olacak şekilde montaj edilecektir.</w:t>
      </w:r>
      <w:r w:rsidR="0018174B" w:rsidRPr="00D23A8F">
        <w:rPr>
          <w:rFonts w:ascii="Times New Roman" w:hAnsi="Times New Roman" w:cs="Times New Roman"/>
          <w:sz w:val="24"/>
          <w:szCs w:val="24"/>
        </w:rPr>
        <w:t xml:space="preserve"> Mukavemet için kalıbı federli olarak </w:t>
      </w:r>
      <w:proofErr w:type="gramStart"/>
      <w:r w:rsidR="0018174B" w:rsidRPr="00D23A8F">
        <w:rPr>
          <w:rFonts w:ascii="Times New Roman" w:hAnsi="Times New Roman" w:cs="Times New Roman"/>
          <w:sz w:val="24"/>
          <w:szCs w:val="24"/>
        </w:rPr>
        <w:t>dizayn edilen</w:t>
      </w:r>
      <w:proofErr w:type="gramEnd"/>
      <w:r w:rsidR="0018174B" w:rsidRPr="00D23A8F">
        <w:rPr>
          <w:rFonts w:ascii="Times New Roman" w:hAnsi="Times New Roman" w:cs="Times New Roman"/>
          <w:sz w:val="24"/>
          <w:szCs w:val="24"/>
        </w:rPr>
        <w:t xml:space="preserve"> kelepçe kaynaksız tekparça olarak üretilecektir.</w:t>
      </w:r>
      <w:r w:rsidR="00F744CE" w:rsidRPr="00D23A8F">
        <w:rPr>
          <w:rFonts w:ascii="Times New Roman" w:hAnsi="Times New Roman" w:cs="Times New Roman"/>
          <w:sz w:val="24"/>
          <w:szCs w:val="24"/>
        </w:rPr>
        <w:t xml:space="preserve"> </w:t>
      </w:r>
    </w:p>
    <w:p w:rsidR="00D23A8F" w:rsidRPr="00D23A8F" w:rsidRDefault="00D23A8F" w:rsidP="00D23A8F">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lastRenderedPageBreak/>
        <w:drawing>
          <wp:inline distT="0" distB="0" distL="0" distR="0" wp14:anchorId="07623A0D" wp14:editId="5E59B799">
            <wp:extent cx="2068635" cy="1466850"/>
            <wp:effectExtent l="0" t="0" r="825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671" cy="1479639"/>
                    </a:xfrm>
                    <a:prstGeom prst="rect">
                      <a:avLst/>
                    </a:prstGeom>
                    <a:noFill/>
                    <a:ln>
                      <a:noFill/>
                    </a:ln>
                  </pic:spPr>
                </pic:pic>
              </a:graphicData>
            </a:graphic>
          </wp:inline>
        </w:drawing>
      </w:r>
    </w:p>
    <w:p w:rsidR="00D23A8F" w:rsidRDefault="00D23A8F" w:rsidP="00D23A8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D23A8F" w:rsidRPr="00D23A8F" w:rsidRDefault="00D23A8F" w:rsidP="00D23A8F">
      <w:pPr>
        <w:spacing w:after="0"/>
        <w:ind w:firstLine="708"/>
        <w:jc w:val="both"/>
        <w:rPr>
          <w:rFonts w:ascii="Times New Roman" w:hAnsi="Times New Roman" w:cs="Times New Roman"/>
          <w:sz w:val="24"/>
          <w:szCs w:val="24"/>
        </w:rPr>
      </w:pPr>
    </w:p>
    <w:p w:rsidR="00D23A8F" w:rsidRPr="00D23A8F" w:rsidRDefault="00D23A8F" w:rsidP="00D23A8F">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YÜZEY KAPLAMA</w:t>
      </w:r>
    </w:p>
    <w:p w:rsidR="00D23A8F" w:rsidRPr="00D23A8F" w:rsidRDefault="00D23A8F" w:rsidP="00D23A8F">
      <w:pPr>
        <w:spacing w:after="0"/>
        <w:ind w:firstLine="708"/>
        <w:jc w:val="center"/>
        <w:rPr>
          <w:rFonts w:ascii="Times New Roman" w:hAnsi="Times New Roman" w:cs="Times New Roman"/>
          <w:b/>
          <w:color w:val="000000" w:themeColor="text1"/>
          <w:sz w:val="24"/>
          <w:szCs w:val="24"/>
        </w:rPr>
      </w:pPr>
    </w:p>
    <w:p w:rsidR="00D23A8F" w:rsidRPr="00D23A8F" w:rsidRDefault="00D23A8F" w:rsidP="00D23A8F">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 püskürtme yöntemiyle elektrostatik toz boya ile kaplanacaktır.</w:t>
      </w:r>
    </w:p>
    <w:p w:rsidR="00D23A8F" w:rsidRPr="00D23A8F" w:rsidRDefault="00D23A8F" w:rsidP="00D23A8F">
      <w:pPr>
        <w:spacing w:after="0"/>
        <w:ind w:firstLine="708"/>
        <w:jc w:val="both"/>
        <w:rPr>
          <w:rFonts w:ascii="Times New Roman" w:hAnsi="Times New Roman" w:cs="Times New Roman"/>
          <w:color w:val="000000" w:themeColor="text1"/>
          <w:sz w:val="24"/>
          <w:szCs w:val="24"/>
        </w:rPr>
      </w:pPr>
    </w:p>
    <w:p w:rsidR="00D23A8F" w:rsidRPr="00D23A8F" w:rsidRDefault="00D23A8F" w:rsidP="00D23A8F">
      <w:pPr>
        <w:spacing w:after="0"/>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 xml:space="preserve"> KUMLAMA METOTU</w:t>
      </w:r>
    </w:p>
    <w:p w:rsidR="00D23A8F" w:rsidRPr="00D23A8F" w:rsidRDefault="00D23A8F" w:rsidP="00D23A8F">
      <w:pPr>
        <w:spacing w:after="0"/>
        <w:jc w:val="center"/>
        <w:rPr>
          <w:rFonts w:ascii="Times New Roman" w:hAnsi="Times New Roman" w:cs="Times New Roman"/>
          <w:b/>
          <w:color w:val="000000" w:themeColor="text1"/>
          <w:sz w:val="24"/>
          <w:szCs w:val="24"/>
        </w:rPr>
      </w:pPr>
    </w:p>
    <w:p w:rsidR="00D23A8F" w:rsidRPr="00D23A8F" w:rsidRDefault="00D23A8F" w:rsidP="00D23A8F">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D23A8F">
        <w:rPr>
          <w:rFonts w:ascii="Times New Roman" w:hAnsi="Times New Roman" w:cs="Times New Roman"/>
          <w:color w:val="000000" w:themeColor="text1"/>
          <w:sz w:val="24"/>
          <w:szCs w:val="24"/>
        </w:rPr>
        <w:t>gridler</w:t>
      </w:r>
      <w:proofErr w:type="spellEnd"/>
      <w:r w:rsidRPr="00D23A8F">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3A8F">
        <w:rPr>
          <w:rFonts w:ascii="Times New Roman" w:eastAsia="Times New Roman" w:hAnsi="Times New Roman" w:cs="Times New Roman"/>
          <w:color w:val="000000" w:themeColor="text1"/>
          <w:sz w:val="24"/>
          <w:szCs w:val="24"/>
          <w:lang w:eastAsia="tr-TR"/>
        </w:rPr>
        <w:t>hızı 3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eastAsia="Times New Roman" w:hAnsi="Times New Roman" w:cs="Times New Roman"/>
          <w:color w:val="000000" w:themeColor="text1"/>
          <w:sz w:val="24"/>
          <w:szCs w:val="24"/>
          <w:lang w:eastAsia="tr-TR"/>
        </w:rPr>
        <w:t xml:space="preserve">. </w:t>
      </w:r>
      <w:proofErr w:type="gramStart"/>
      <w:r w:rsidRPr="00D23A8F">
        <w:rPr>
          <w:rFonts w:ascii="Times New Roman" w:eastAsia="Times New Roman" w:hAnsi="Times New Roman" w:cs="Times New Roman"/>
          <w:color w:val="000000" w:themeColor="text1"/>
          <w:sz w:val="24"/>
          <w:szCs w:val="24"/>
          <w:lang w:eastAsia="tr-TR"/>
        </w:rPr>
        <w:t>dan</w:t>
      </w:r>
      <w:proofErr w:type="gramEnd"/>
      <w:r w:rsidRPr="00D23A8F">
        <w:rPr>
          <w:rFonts w:ascii="Times New Roman" w:eastAsia="Times New Roman" w:hAnsi="Times New Roman" w:cs="Times New Roman"/>
          <w:color w:val="000000" w:themeColor="text1"/>
          <w:sz w:val="24"/>
          <w:szCs w:val="24"/>
          <w:lang w:eastAsia="tr-TR"/>
        </w:rPr>
        <w:t> 10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hAnsi="Times New Roman" w:cs="Times New Roman"/>
          <w:color w:val="000000" w:themeColor="text1"/>
          <w:sz w:val="24"/>
          <w:szCs w:val="24"/>
        </w:rPr>
        <w:t xml:space="preserve"> arası ayarlanmalı ve askı 360 derece dönerek kumlamanın yapılması sağlanır.</w:t>
      </w:r>
      <w:r w:rsidRPr="00D23A8F">
        <w:rPr>
          <w:rFonts w:ascii="Times New Roman" w:hAnsi="Times New Roman" w:cs="Times New Roman"/>
          <w:noProof/>
          <w:color w:val="000000" w:themeColor="text1"/>
          <w:sz w:val="24"/>
          <w:szCs w:val="24"/>
          <w:lang w:eastAsia="tr-TR"/>
        </w:rPr>
        <w:t xml:space="preserve">     </w:t>
      </w:r>
    </w:p>
    <w:p w:rsidR="00D23A8F" w:rsidRPr="00D23A8F" w:rsidRDefault="00D23A8F" w:rsidP="00D23A8F">
      <w:pPr>
        <w:pStyle w:val="ListeParagraf"/>
        <w:spacing w:after="0"/>
        <w:jc w:val="both"/>
        <w:rPr>
          <w:rFonts w:ascii="Times New Roman" w:hAnsi="Times New Roman" w:cs="Times New Roman"/>
          <w:color w:val="000000" w:themeColor="text1"/>
          <w:sz w:val="24"/>
          <w:szCs w:val="24"/>
        </w:rPr>
      </w:pPr>
    </w:p>
    <w:p w:rsidR="00D23A8F" w:rsidRPr="00D23A8F" w:rsidRDefault="00D23A8F" w:rsidP="00D23A8F">
      <w:pPr>
        <w:pStyle w:val="ListeParagraf"/>
        <w:spacing w:after="0"/>
        <w:jc w:val="center"/>
        <w:rPr>
          <w:rFonts w:ascii="Times New Roman" w:hAnsi="Times New Roman" w:cs="Times New Roman"/>
          <w:color w:val="000000" w:themeColor="text1"/>
          <w:sz w:val="24"/>
          <w:szCs w:val="24"/>
        </w:rPr>
      </w:pPr>
      <w:r w:rsidRPr="00D23A8F">
        <w:rPr>
          <w:rFonts w:ascii="Times New Roman" w:hAnsi="Times New Roman" w:cs="Times New Roman"/>
          <w:noProof/>
          <w:color w:val="000000" w:themeColor="text1"/>
          <w:sz w:val="24"/>
          <w:szCs w:val="24"/>
          <w:lang w:eastAsia="tr-TR"/>
        </w:rPr>
        <w:drawing>
          <wp:inline distT="0" distB="0" distL="0" distR="0" wp14:anchorId="4BDFCE83" wp14:editId="6402497C">
            <wp:extent cx="1571625" cy="923330"/>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113" cy="934779"/>
                    </a:xfrm>
                    <a:prstGeom prst="rect">
                      <a:avLst/>
                    </a:prstGeom>
                    <a:noFill/>
                    <a:ln>
                      <a:noFill/>
                    </a:ln>
                  </pic:spPr>
                </pic:pic>
              </a:graphicData>
            </a:graphic>
          </wp:inline>
        </w:drawing>
      </w:r>
      <w:r w:rsidRPr="00D23A8F">
        <w:rPr>
          <w:rFonts w:ascii="Times New Roman" w:hAnsi="Times New Roman" w:cs="Times New Roman"/>
          <w:noProof/>
          <w:color w:val="000000" w:themeColor="text1"/>
          <w:sz w:val="24"/>
          <w:szCs w:val="24"/>
          <w:lang w:eastAsia="tr-TR"/>
        </w:rPr>
        <w:drawing>
          <wp:inline distT="0" distB="0" distL="0" distR="0" wp14:anchorId="46CA0857" wp14:editId="4FAED9D5">
            <wp:extent cx="1267380" cy="914400"/>
            <wp:effectExtent l="0" t="0" r="952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862" cy="923406"/>
                    </a:xfrm>
                    <a:prstGeom prst="rect">
                      <a:avLst/>
                    </a:prstGeom>
                    <a:noFill/>
                    <a:ln>
                      <a:noFill/>
                    </a:ln>
                  </pic:spPr>
                </pic:pic>
              </a:graphicData>
            </a:graphic>
          </wp:inline>
        </w:drawing>
      </w:r>
    </w:p>
    <w:p w:rsidR="00D23A8F" w:rsidRPr="00D23A8F" w:rsidRDefault="00D23A8F" w:rsidP="00D23A8F">
      <w:pPr>
        <w:spacing w:after="0"/>
        <w:ind w:firstLine="708"/>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3A8F">
        <w:rPr>
          <w:rFonts w:ascii="Times New Roman" w:hAnsi="Times New Roman" w:cs="Times New Roman"/>
          <w:color w:val="000000" w:themeColor="text1"/>
          <w:sz w:val="24"/>
          <w:szCs w:val="24"/>
        </w:rPr>
        <w:t>grit</w:t>
      </w:r>
      <w:proofErr w:type="spellEnd"/>
      <w:r w:rsidRPr="00D23A8F">
        <w:rPr>
          <w:rFonts w:ascii="Times New Roman" w:hAnsi="Times New Roman" w:cs="Times New Roman"/>
          <w:color w:val="000000" w:themeColor="text1"/>
          <w:sz w:val="24"/>
          <w:szCs w:val="24"/>
        </w:rPr>
        <w:t xml:space="preserve"> malzeme kullanılmayacaktır. Kumlamada kullanılan </w:t>
      </w:r>
      <w:r w:rsidRPr="00D23A8F">
        <w:rPr>
          <w:rFonts w:ascii="Times New Roman" w:hAnsi="Times New Roman" w:cs="Times New Roman"/>
          <w:color w:val="000000" w:themeColor="text1"/>
          <w:sz w:val="24"/>
          <w:szCs w:val="24"/>
          <w:shd w:val="clear" w:color="auto" w:fill="FFFFFF"/>
        </w:rPr>
        <w:t xml:space="preserve">tozuması en az ve </w:t>
      </w:r>
      <w:r w:rsidRPr="00D23A8F">
        <w:rPr>
          <w:rFonts w:ascii="Times New Roman" w:hAnsi="Times New Roman" w:cs="Times New Roman"/>
          <w:sz w:val="24"/>
          <w:szCs w:val="24"/>
          <w:shd w:val="clear" w:color="auto" w:fill="FFFFFF"/>
        </w:rPr>
        <w:t>kumlama gücü en iyi olan kum çeşidi</w:t>
      </w:r>
      <w:r w:rsidRPr="00D23A8F">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3A8F">
        <w:rPr>
          <w:rFonts w:ascii="Times New Roman" w:hAnsi="Times New Roman" w:cs="Times New Roman"/>
          <w:sz w:val="24"/>
          <w:szCs w:val="24"/>
        </w:rPr>
        <w:t>micron</w:t>
      </w:r>
      <w:proofErr w:type="spellEnd"/>
      <w:r w:rsidRPr="00D23A8F">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bookmarkStart w:id="0" w:name="_GoBack"/>
      <w:bookmarkEnd w:id="0"/>
    </w:p>
    <w:p w:rsidR="00D23A8F" w:rsidRPr="00D23A8F" w:rsidRDefault="00D23A8F" w:rsidP="00D23A8F">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lastRenderedPageBreak/>
        <w:t>KAPLAMA METOTU</w:t>
      </w:r>
    </w:p>
    <w:p w:rsidR="00D23A8F" w:rsidRPr="00D23A8F" w:rsidRDefault="00D23A8F" w:rsidP="00D23A8F">
      <w:pPr>
        <w:spacing w:after="0"/>
        <w:ind w:firstLine="708"/>
        <w:jc w:val="center"/>
        <w:rPr>
          <w:rFonts w:ascii="Times New Roman" w:hAnsi="Times New Roman" w:cs="Times New Roman"/>
          <w:b/>
          <w:color w:val="000000" w:themeColor="text1"/>
          <w:sz w:val="24"/>
          <w:szCs w:val="24"/>
        </w:rPr>
      </w:pPr>
    </w:p>
    <w:p w:rsidR="00D23A8F" w:rsidRPr="00D23A8F" w:rsidRDefault="00D23A8F" w:rsidP="00D23A8F">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D23A8F">
        <w:rPr>
          <w:rFonts w:ascii="Times New Roman" w:eastAsia="Times New Roman" w:hAnsi="Times New Roman" w:cs="Times New Roman"/>
          <w:sz w:val="24"/>
          <w:szCs w:val="24"/>
          <w:lang w:eastAsia="tr-TR"/>
        </w:rPr>
        <w:t xml:space="preserve">elektrostatik yüklenen toz boya </w:t>
      </w:r>
      <w:proofErr w:type="gramStart"/>
      <w:r w:rsidRPr="00D23A8F">
        <w:rPr>
          <w:rFonts w:ascii="Times New Roman" w:eastAsia="Times New Roman" w:hAnsi="Times New Roman" w:cs="Times New Roman"/>
          <w:sz w:val="24"/>
          <w:szCs w:val="24"/>
          <w:lang w:eastAsia="tr-TR"/>
        </w:rPr>
        <w:t>partikülleri</w:t>
      </w:r>
      <w:proofErr w:type="gramEnd"/>
      <w:r w:rsidRPr="00D23A8F">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D23A8F">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D23A8F" w:rsidRPr="00D23A8F" w:rsidRDefault="00D23A8F" w:rsidP="00D23A8F">
      <w:pPr>
        <w:shd w:val="clear" w:color="auto" w:fill="FFFFFF"/>
        <w:spacing w:after="0"/>
        <w:jc w:val="center"/>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noProof/>
          <w:color w:val="000000" w:themeColor="text1"/>
          <w:sz w:val="24"/>
          <w:szCs w:val="24"/>
          <w:lang w:eastAsia="tr-TR"/>
        </w:rPr>
        <w:drawing>
          <wp:inline distT="0" distB="0" distL="0" distR="0" wp14:anchorId="01E78D42" wp14:editId="2B22DE64">
            <wp:extent cx="2291648" cy="1569431"/>
            <wp:effectExtent l="0" t="0" r="0" b="0"/>
            <wp:docPr id="7" name="Resim 7"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D23A8F" w:rsidRPr="00D23A8F" w:rsidRDefault="00D23A8F" w:rsidP="00D23A8F">
      <w:pPr>
        <w:spacing w:after="0"/>
        <w:ind w:firstLine="708"/>
        <w:jc w:val="center"/>
        <w:rPr>
          <w:rFonts w:ascii="Times New Roman" w:hAnsi="Times New Roman" w:cs="Times New Roman"/>
          <w:sz w:val="24"/>
          <w:szCs w:val="24"/>
        </w:rPr>
      </w:pPr>
    </w:p>
    <w:p w:rsidR="00D23A8F" w:rsidRPr="00D23A8F" w:rsidRDefault="00D23A8F" w:rsidP="00D23A8F">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D23A8F" w:rsidRPr="00D23A8F" w:rsidRDefault="00D23A8F" w:rsidP="00D23A8F">
      <w:pPr>
        <w:spacing w:after="0"/>
        <w:ind w:firstLine="708"/>
        <w:jc w:val="center"/>
        <w:rPr>
          <w:rFonts w:ascii="Times New Roman" w:hAnsi="Times New Roman" w:cs="Times New Roman"/>
          <w:b/>
          <w:bCs/>
          <w:sz w:val="24"/>
          <w:szCs w:val="24"/>
        </w:rPr>
      </w:pPr>
    </w:p>
    <w:p w:rsidR="00D23A8F" w:rsidRPr="00D23A8F" w:rsidRDefault="00D23A8F" w:rsidP="00D23A8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şasesinin konulacağı ayaklar için yer 120 cm x 30 cm ölçülerinde 20 cm derinliğinde kazılacaktır. Kazılan alana şase yerleştirilip teraziye alındıktan sonra kum, çakıl ve çimento karışımlı beton ile betonlanacaktır. </w:t>
      </w:r>
    </w:p>
    <w:p w:rsidR="00D23A8F" w:rsidRPr="00D23A8F" w:rsidRDefault="00D23A8F" w:rsidP="00D23A8F">
      <w:pPr>
        <w:spacing w:after="0"/>
        <w:ind w:firstLine="708"/>
        <w:jc w:val="both"/>
        <w:rPr>
          <w:rFonts w:ascii="Times New Roman" w:hAnsi="Times New Roman" w:cs="Times New Roman"/>
          <w:sz w:val="24"/>
          <w:szCs w:val="24"/>
        </w:rPr>
      </w:pPr>
    </w:p>
    <w:p w:rsidR="00D23A8F" w:rsidRPr="00D23A8F" w:rsidRDefault="00D23A8F" w:rsidP="00D23A8F">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D23A8F" w:rsidRPr="00D23A8F" w:rsidRDefault="00D23A8F" w:rsidP="00D23A8F">
      <w:pPr>
        <w:spacing w:after="0"/>
        <w:ind w:firstLine="708"/>
        <w:jc w:val="center"/>
        <w:rPr>
          <w:rFonts w:ascii="Times New Roman" w:hAnsi="Times New Roman" w:cs="Times New Roman"/>
          <w:b/>
          <w:bCs/>
          <w:sz w:val="24"/>
          <w:szCs w:val="24"/>
        </w:rPr>
      </w:pPr>
    </w:p>
    <w:p w:rsidR="00D23A8F" w:rsidRPr="00D23A8F" w:rsidRDefault="00D23A8F" w:rsidP="00D23A8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CB3659" w:rsidRPr="00D23A8F" w:rsidRDefault="00CB3659" w:rsidP="00D23A8F">
      <w:pPr>
        <w:spacing w:after="0"/>
        <w:ind w:firstLine="708"/>
        <w:jc w:val="center"/>
        <w:rPr>
          <w:rFonts w:ascii="Times New Roman" w:hAnsi="Times New Roman" w:cs="Times New Roman"/>
          <w:sz w:val="24"/>
          <w:szCs w:val="24"/>
        </w:rPr>
      </w:pPr>
    </w:p>
    <w:sectPr w:rsidR="00CB3659" w:rsidRPr="00D23A8F" w:rsidSect="00404E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41"/>
    <w:rsid w:val="000706B0"/>
    <w:rsid w:val="00120C45"/>
    <w:rsid w:val="00135477"/>
    <w:rsid w:val="00146E3B"/>
    <w:rsid w:val="001729CD"/>
    <w:rsid w:val="0018174B"/>
    <w:rsid w:val="001826E8"/>
    <w:rsid w:val="001902FE"/>
    <w:rsid w:val="0021584F"/>
    <w:rsid w:val="00276041"/>
    <w:rsid w:val="002D73EC"/>
    <w:rsid w:val="00364D1E"/>
    <w:rsid w:val="003B104A"/>
    <w:rsid w:val="003F79FD"/>
    <w:rsid w:val="00404ECC"/>
    <w:rsid w:val="00441C16"/>
    <w:rsid w:val="0054576E"/>
    <w:rsid w:val="00570EF8"/>
    <w:rsid w:val="005E7DFD"/>
    <w:rsid w:val="006A6D0A"/>
    <w:rsid w:val="00852180"/>
    <w:rsid w:val="008A0A87"/>
    <w:rsid w:val="00AD0E53"/>
    <w:rsid w:val="00CB3659"/>
    <w:rsid w:val="00D23A8F"/>
    <w:rsid w:val="00DF7446"/>
    <w:rsid w:val="00F744CE"/>
    <w:rsid w:val="00F84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2DEDA"/>
  <w15:docId w15:val="{775FCB94-669A-4656-832D-548476DA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60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6041"/>
    <w:rPr>
      <w:rFonts w:ascii="Tahoma" w:hAnsi="Tahoma" w:cs="Tahoma"/>
      <w:sz w:val="16"/>
      <w:szCs w:val="16"/>
    </w:rPr>
  </w:style>
  <w:style w:type="paragraph" w:styleId="ListeParagraf">
    <w:name w:val="List Paragraph"/>
    <w:basedOn w:val="Normal"/>
    <w:link w:val="ListeParagrafChar"/>
    <w:uiPriority w:val="34"/>
    <w:qFormat/>
    <w:rsid w:val="001826E8"/>
    <w:pPr>
      <w:ind w:left="720"/>
      <w:contextualSpacing/>
    </w:pPr>
  </w:style>
  <w:style w:type="character" w:customStyle="1" w:styleId="ListeParagrafChar">
    <w:name w:val="Liste Paragraf Char"/>
    <w:link w:val="ListeParagraf"/>
    <w:uiPriority w:val="34"/>
    <w:locked/>
    <w:rsid w:val="0018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aysanboya.com.tr/" TargetMode="Externa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752</Words>
  <Characters>4291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12</cp:revision>
  <dcterms:created xsi:type="dcterms:W3CDTF">2019-09-05T09:46:00Z</dcterms:created>
  <dcterms:modified xsi:type="dcterms:W3CDTF">2020-01-25T09:03:00Z</dcterms:modified>
</cp:coreProperties>
</file>