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3B" w:rsidRPr="00047B52" w:rsidRDefault="0099773B" w:rsidP="00047B52">
      <w:pPr>
        <w:jc w:val="center"/>
        <w:rPr>
          <w:rFonts w:ascii="Times New Roman" w:hAnsi="Times New Roman"/>
          <w:b/>
          <w:sz w:val="24"/>
          <w:szCs w:val="24"/>
        </w:rPr>
      </w:pPr>
      <w:r w:rsidRPr="00047B52">
        <w:rPr>
          <w:rFonts w:ascii="Times New Roman" w:hAnsi="Times New Roman"/>
          <w:b/>
          <w:sz w:val="24"/>
          <w:szCs w:val="24"/>
        </w:rPr>
        <w:t>RADYAL</w:t>
      </w:r>
      <w:r w:rsidR="00A34C6C" w:rsidRPr="00047B52">
        <w:rPr>
          <w:rFonts w:ascii="Times New Roman" w:hAnsi="Times New Roman"/>
          <w:b/>
          <w:sz w:val="24"/>
          <w:szCs w:val="24"/>
        </w:rPr>
        <w:t xml:space="preserve"> DÖNME DOLAP</w:t>
      </w:r>
    </w:p>
    <w:p w:rsidR="0099773B" w:rsidRDefault="00047B52" w:rsidP="00047B52">
      <w:pPr>
        <w:spacing w:after="0"/>
        <w:jc w:val="center"/>
        <w:rPr>
          <w:rFonts w:ascii="Times New Roman" w:hAnsi="Times New Roman"/>
          <w:sz w:val="24"/>
          <w:szCs w:val="24"/>
        </w:rPr>
      </w:pPr>
      <w:r w:rsidRPr="00047B52">
        <w:rPr>
          <w:rFonts w:ascii="Times New Roman" w:hAnsi="Times New Roman"/>
          <w:noProof/>
          <w:sz w:val="24"/>
          <w:szCs w:val="24"/>
          <w:lang w:eastAsia="tr-TR"/>
        </w:rPr>
        <w:drawing>
          <wp:inline distT="0" distB="0" distL="0" distR="0">
            <wp:extent cx="4895850" cy="3276600"/>
            <wp:effectExtent l="0" t="0" r="0" b="0"/>
            <wp:docPr id="2" name="Resim 2" descr="D:\20- OYUN ELEMANLARI\4- DÖNME DOLAPLAR\O-524 RADYAL DÖNME DOL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4- DÖNME DOLAPLAR\O-524 RADYAL DÖNME DOLAP.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315" t="8661" r="12680" b="22047"/>
                    <a:stretch/>
                  </pic:blipFill>
                  <pic:spPr bwMode="auto">
                    <a:xfrm>
                      <a:off x="0" y="0"/>
                      <a:ext cx="4896370" cy="3276948"/>
                    </a:xfrm>
                    <a:prstGeom prst="rect">
                      <a:avLst/>
                    </a:prstGeom>
                    <a:noFill/>
                    <a:ln>
                      <a:noFill/>
                    </a:ln>
                    <a:extLst>
                      <a:ext uri="{53640926-AAD7-44D8-BBD7-CCE9431645EC}">
                        <a14:shadowObscured xmlns:a14="http://schemas.microsoft.com/office/drawing/2010/main"/>
                      </a:ext>
                    </a:extLst>
                  </pic:spPr>
                </pic:pic>
              </a:graphicData>
            </a:graphic>
          </wp:inline>
        </w:drawing>
      </w:r>
    </w:p>
    <w:p w:rsidR="00047B52" w:rsidRPr="00047B52" w:rsidRDefault="00047B52" w:rsidP="00047B52">
      <w:pPr>
        <w:spacing w:after="0"/>
        <w:jc w:val="center"/>
        <w:rPr>
          <w:rFonts w:ascii="Times New Roman" w:hAnsi="Times New Roman"/>
          <w:sz w:val="24"/>
          <w:szCs w:val="24"/>
        </w:rPr>
      </w:pPr>
    </w:p>
    <w:p w:rsidR="0099773B" w:rsidRPr="00047B52" w:rsidRDefault="0099773B" w:rsidP="00047B52">
      <w:pPr>
        <w:spacing w:after="0"/>
        <w:ind w:left="360" w:firstLine="348"/>
        <w:jc w:val="both"/>
        <w:rPr>
          <w:rFonts w:ascii="Times New Roman" w:hAnsi="Times New Roman"/>
          <w:sz w:val="24"/>
          <w:szCs w:val="24"/>
        </w:rPr>
      </w:pPr>
      <w:proofErr w:type="spellStart"/>
      <w:r w:rsidRPr="00047B52">
        <w:rPr>
          <w:rFonts w:ascii="Times New Roman" w:hAnsi="Times New Roman"/>
          <w:sz w:val="24"/>
          <w:szCs w:val="24"/>
        </w:rPr>
        <w:t>Radyal</w:t>
      </w:r>
      <w:proofErr w:type="spellEnd"/>
      <w:r w:rsidRPr="00047B52">
        <w:rPr>
          <w:rFonts w:ascii="Times New Roman" w:hAnsi="Times New Roman"/>
          <w:sz w:val="24"/>
          <w:szCs w:val="24"/>
        </w:rPr>
        <w:t xml:space="preserve"> Dönme Dolap oyun elemanı tasarımı; Oyun elemanı </w:t>
      </w:r>
      <w:proofErr w:type="spellStart"/>
      <w:r w:rsidRPr="00047B52">
        <w:rPr>
          <w:rFonts w:ascii="Times New Roman" w:hAnsi="Times New Roman"/>
          <w:sz w:val="24"/>
          <w:szCs w:val="24"/>
        </w:rPr>
        <w:t>radyal</w:t>
      </w:r>
      <w:proofErr w:type="spellEnd"/>
      <w:r w:rsidRPr="00047B52">
        <w:rPr>
          <w:rFonts w:ascii="Times New Roman" w:hAnsi="Times New Roman"/>
          <w:sz w:val="24"/>
          <w:szCs w:val="24"/>
        </w:rPr>
        <w:t xml:space="preserve"> eksende dönme işlemini gerçekleştirirken çocukların üzerinde oturmuş olduğu koltuklar ana gövdeye ters yönde dönme işlemini gerçekleştire</w:t>
      </w:r>
      <w:r w:rsidR="00220C11" w:rsidRPr="00047B52">
        <w:rPr>
          <w:rFonts w:ascii="Times New Roman" w:hAnsi="Times New Roman"/>
          <w:sz w:val="24"/>
          <w:szCs w:val="24"/>
        </w:rPr>
        <w:t xml:space="preserve">cek şekilde </w:t>
      </w:r>
      <w:proofErr w:type="gramStart"/>
      <w:r w:rsidR="00220C11" w:rsidRPr="00047B52">
        <w:rPr>
          <w:rFonts w:ascii="Times New Roman" w:hAnsi="Times New Roman"/>
          <w:sz w:val="24"/>
          <w:szCs w:val="24"/>
        </w:rPr>
        <w:t>dizayn edilecektir</w:t>
      </w:r>
      <w:proofErr w:type="gramEnd"/>
      <w:r w:rsidR="00220C11" w:rsidRPr="00047B52">
        <w:rPr>
          <w:rFonts w:ascii="Times New Roman" w:hAnsi="Times New Roman"/>
          <w:sz w:val="24"/>
          <w:szCs w:val="24"/>
        </w:rPr>
        <w:t xml:space="preserve">. </w:t>
      </w:r>
      <w:r w:rsidRPr="00047B52">
        <w:rPr>
          <w:rFonts w:ascii="Times New Roman" w:hAnsi="Times New Roman"/>
          <w:sz w:val="24"/>
          <w:szCs w:val="24"/>
        </w:rPr>
        <w:t>Oyun elemanı ana gövde</w:t>
      </w:r>
      <w:r w:rsidR="00047B52" w:rsidRPr="00047B52">
        <w:rPr>
          <w:rFonts w:ascii="Times New Roman" w:hAnsi="Times New Roman"/>
          <w:sz w:val="24"/>
          <w:szCs w:val="24"/>
        </w:rPr>
        <w:t xml:space="preserve"> metal </w:t>
      </w:r>
      <w:proofErr w:type="gramStart"/>
      <w:r w:rsidR="00047B52" w:rsidRPr="00047B52">
        <w:rPr>
          <w:rFonts w:ascii="Times New Roman" w:hAnsi="Times New Roman"/>
          <w:sz w:val="24"/>
          <w:szCs w:val="24"/>
        </w:rPr>
        <w:t>konstrüksiyonu</w:t>
      </w:r>
      <w:proofErr w:type="gramEnd"/>
      <w:r w:rsidR="00047B52" w:rsidRPr="00047B52">
        <w:rPr>
          <w:rFonts w:ascii="Times New Roman" w:hAnsi="Times New Roman"/>
          <w:sz w:val="24"/>
          <w:szCs w:val="24"/>
        </w:rPr>
        <w:t xml:space="preserve"> minimum Ø76 x 2,5</w:t>
      </w:r>
      <w:r w:rsidRPr="00047B52">
        <w:rPr>
          <w:rFonts w:ascii="Times New Roman" w:hAnsi="Times New Roman"/>
          <w:sz w:val="24"/>
          <w:szCs w:val="24"/>
        </w:rPr>
        <w:t xml:space="preserve"> mm SDM borudan üretilecek olup, yüzey bölümü teknik resimde belirtildiği kademeli yonca şeklinde tasarlanarak üretilecektir.</w:t>
      </w:r>
      <w:r w:rsidR="00220C11" w:rsidRPr="00047B52">
        <w:rPr>
          <w:rFonts w:ascii="Times New Roman" w:hAnsi="Times New Roman"/>
          <w:sz w:val="24"/>
          <w:szCs w:val="24"/>
        </w:rPr>
        <w:t xml:space="preserve"> </w:t>
      </w:r>
      <w:r w:rsidRPr="00047B52">
        <w:rPr>
          <w:rFonts w:ascii="Times New Roman" w:hAnsi="Times New Roman"/>
          <w:sz w:val="24"/>
          <w:szCs w:val="24"/>
        </w:rPr>
        <w:t>Kademeli yonca şeklinde tasarlanan ana gövde yüzeyi minimum 2 mm galvaniz sacdan üretilecek olup, yüzey kısmı simetrik olmak kaidesiyle yağmur sularını tasfiye edecek şekilde tasarlanarak üretilecektir.</w:t>
      </w:r>
    </w:p>
    <w:p w:rsidR="0099773B" w:rsidRPr="00047B52" w:rsidRDefault="0099773B" w:rsidP="00047B52">
      <w:pPr>
        <w:spacing w:after="0"/>
        <w:ind w:left="360" w:firstLine="348"/>
        <w:jc w:val="both"/>
        <w:rPr>
          <w:rFonts w:ascii="Times New Roman" w:hAnsi="Times New Roman"/>
          <w:sz w:val="24"/>
          <w:szCs w:val="24"/>
        </w:rPr>
      </w:pPr>
      <w:r w:rsidRPr="00047B52">
        <w:rPr>
          <w:rFonts w:ascii="Times New Roman" w:hAnsi="Times New Roman"/>
          <w:sz w:val="24"/>
          <w:szCs w:val="24"/>
        </w:rPr>
        <w:t>Ergonomik olarak 3 kişilik tasarlanan oyun elemanının simetrik olarak üç noktadan giriş ve çıkış bölümü olacak ve toplam yüksekliği 820 mm o</w:t>
      </w:r>
      <w:r w:rsidR="00047B52" w:rsidRPr="00047B52">
        <w:rPr>
          <w:rFonts w:ascii="Times New Roman" w:hAnsi="Times New Roman"/>
          <w:sz w:val="24"/>
          <w:szCs w:val="24"/>
        </w:rPr>
        <w:t>lacak şekilde minimum Ø 48 x 2</w:t>
      </w:r>
      <w:r w:rsidRPr="00047B52">
        <w:rPr>
          <w:rFonts w:ascii="Times New Roman" w:hAnsi="Times New Roman"/>
          <w:sz w:val="24"/>
          <w:szCs w:val="24"/>
        </w:rPr>
        <w:t xml:space="preserve"> mm SDM borudan korkuluk ve el tutma alanları mevcut olacaktır.</w:t>
      </w:r>
    </w:p>
    <w:p w:rsidR="00BF6E9B" w:rsidRPr="00047B52" w:rsidRDefault="00BF6E9B" w:rsidP="00047B52">
      <w:pPr>
        <w:jc w:val="center"/>
        <w:rPr>
          <w:rFonts w:ascii="Times New Roman" w:hAnsi="Times New Roman"/>
          <w:b/>
          <w:noProof/>
          <w:sz w:val="24"/>
          <w:szCs w:val="24"/>
          <w:lang w:eastAsia="tr-TR"/>
        </w:rPr>
      </w:pPr>
    </w:p>
    <w:p w:rsidR="005A4348" w:rsidRPr="00047B52" w:rsidRDefault="005A4348" w:rsidP="00047B52">
      <w:pPr>
        <w:jc w:val="center"/>
        <w:rPr>
          <w:rFonts w:ascii="Times New Roman" w:hAnsi="Times New Roman"/>
          <w:b/>
          <w:sz w:val="24"/>
          <w:szCs w:val="24"/>
        </w:rPr>
      </w:pPr>
    </w:p>
    <w:p w:rsidR="00676796" w:rsidRPr="00047B52" w:rsidRDefault="00676796" w:rsidP="00047B52">
      <w:pPr>
        <w:jc w:val="center"/>
        <w:rPr>
          <w:rFonts w:ascii="Times New Roman" w:hAnsi="Times New Roman"/>
          <w:b/>
          <w:sz w:val="24"/>
          <w:szCs w:val="24"/>
        </w:rPr>
      </w:pPr>
    </w:p>
    <w:p w:rsidR="00676796" w:rsidRPr="00047B52" w:rsidRDefault="00676796" w:rsidP="00047B52">
      <w:pPr>
        <w:jc w:val="center"/>
        <w:rPr>
          <w:rFonts w:ascii="Times New Roman" w:hAnsi="Times New Roman"/>
          <w:b/>
          <w:sz w:val="24"/>
          <w:szCs w:val="24"/>
        </w:rPr>
      </w:pPr>
    </w:p>
    <w:p w:rsidR="00676796" w:rsidRPr="00047B52" w:rsidRDefault="00676796" w:rsidP="00047B52">
      <w:pPr>
        <w:jc w:val="center"/>
        <w:rPr>
          <w:rFonts w:ascii="Times New Roman" w:hAnsi="Times New Roman"/>
          <w:b/>
          <w:sz w:val="24"/>
          <w:szCs w:val="24"/>
        </w:rPr>
      </w:pPr>
    </w:p>
    <w:p w:rsidR="00676796" w:rsidRPr="00047B52" w:rsidRDefault="00676796" w:rsidP="00047B52">
      <w:pPr>
        <w:jc w:val="center"/>
        <w:rPr>
          <w:rFonts w:ascii="Times New Roman" w:hAnsi="Times New Roman"/>
          <w:b/>
          <w:sz w:val="24"/>
          <w:szCs w:val="24"/>
        </w:rPr>
      </w:pPr>
    </w:p>
    <w:p w:rsidR="00676796" w:rsidRPr="00047B52" w:rsidRDefault="00676796" w:rsidP="00047B52">
      <w:pPr>
        <w:jc w:val="center"/>
        <w:rPr>
          <w:rFonts w:ascii="Times New Roman" w:hAnsi="Times New Roman"/>
          <w:b/>
          <w:noProof/>
          <w:sz w:val="24"/>
          <w:szCs w:val="24"/>
          <w:lang w:eastAsia="tr-TR"/>
        </w:rPr>
      </w:pPr>
    </w:p>
    <w:p w:rsidR="00A34C6C" w:rsidRPr="00047B52" w:rsidRDefault="00676796" w:rsidP="00047B52">
      <w:pPr>
        <w:jc w:val="center"/>
        <w:rPr>
          <w:rFonts w:ascii="Times New Roman" w:hAnsi="Times New Roman"/>
          <w:b/>
          <w:sz w:val="24"/>
          <w:szCs w:val="24"/>
        </w:rPr>
      </w:pPr>
      <w:r w:rsidRPr="00047B52">
        <w:rPr>
          <w:rFonts w:ascii="Times New Roman" w:hAnsi="Times New Roman"/>
          <w:b/>
          <w:noProof/>
          <w:sz w:val="24"/>
          <w:szCs w:val="24"/>
          <w:lang w:eastAsia="tr-TR"/>
        </w:rPr>
        <w:lastRenderedPageBreak/>
        <w:drawing>
          <wp:inline distT="0" distB="0" distL="0" distR="0">
            <wp:extent cx="4873214" cy="23774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24 konstrüksiyon.JPG"/>
                    <pic:cNvPicPr/>
                  </pic:nvPicPr>
                  <pic:blipFill rotWithShape="1">
                    <a:blip r:embed="rId6" cstate="print">
                      <a:extLst>
                        <a:ext uri="{28A0092B-C50C-407E-A947-70E740481C1C}">
                          <a14:useLocalDpi xmlns:a14="http://schemas.microsoft.com/office/drawing/2010/main" val="0"/>
                        </a:ext>
                      </a:extLst>
                    </a:blip>
                    <a:srcRect l="9492" t="22518" r="10870" b="27206"/>
                    <a:stretch/>
                  </pic:blipFill>
                  <pic:spPr bwMode="auto">
                    <a:xfrm>
                      <a:off x="0" y="0"/>
                      <a:ext cx="4873910" cy="2377779"/>
                    </a:xfrm>
                    <a:prstGeom prst="rect">
                      <a:avLst/>
                    </a:prstGeom>
                    <a:ln>
                      <a:noFill/>
                    </a:ln>
                    <a:extLst>
                      <a:ext uri="{53640926-AAD7-44D8-BBD7-CCE9431645EC}">
                        <a14:shadowObscured xmlns:a14="http://schemas.microsoft.com/office/drawing/2010/main"/>
                      </a:ext>
                    </a:extLst>
                  </pic:spPr>
                </pic:pic>
              </a:graphicData>
            </a:graphic>
          </wp:inline>
        </w:drawing>
      </w:r>
    </w:p>
    <w:p w:rsidR="00220C11" w:rsidRPr="00047B52" w:rsidRDefault="00A34C6C" w:rsidP="00047B52">
      <w:pPr>
        <w:jc w:val="both"/>
        <w:rPr>
          <w:rFonts w:ascii="Times New Roman" w:hAnsi="Times New Roman"/>
          <w:sz w:val="24"/>
          <w:szCs w:val="24"/>
        </w:rPr>
      </w:pPr>
      <w:r w:rsidRPr="00047B52">
        <w:rPr>
          <w:rFonts w:ascii="Times New Roman" w:hAnsi="Times New Roman"/>
          <w:sz w:val="24"/>
          <w:szCs w:val="24"/>
        </w:rPr>
        <w:tab/>
      </w:r>
      <w:r w:rsidR="007D5E38" w:rsidRPr="00047B52">
        <w:rPr>
          <w:rFonts w:ascii="Times New Roman" w:hAnsi="Times New Roman"/>
          <w:sz w:val="24"/>
          <w:szCs w:val="24"/>
        </w:rPr>
        <w:t>Şasenin ortasında bulunacak k</w:t>
      </w:r>
      <w:r w:rsidRPr="00047B52">
        <w:rPr>
          <w:rFonts w:ascii="Times New Roman" w:hAnsi="Times New Roman"/>
          <w:sz w:val="24"/>
          <w:szCs w:val="24"/>
        </w:rPr>
        <w:t>ov</w:t>
      </w:r>
      <w:r w:rsidR="00074892" w:rsidRPr="00047B52">
        <w:rPr>
          <w:rFonts w:ascii="Times New Roman" w:hAnsi="Times New Roman"/>
          <w:sz w:val="24"/>
          <w:szCs w:val="24"/>
        </w:rPr>
        <w:t>a</w:t>
      </w:r>
      <w:r w:rsidR="0099773B" w:rsidRPr="00047B52">
        <w:rPr>
          <w:rFonts w:ascii="Times New Roman" w:hAnsi="Times New Roman"/>
          <w:sz w:val="24"/>
          <w:szCs w:val="24"/>
        </w:rPr>
        <w:t>n mili Ø 50 mm</w:t>
      </w:r>
      <w:r w:rsidR="00FF0498" w:rsidRPr="00047B52">
        <w:rPr>
          <w:rFonts w:ascii="Times New Roman" w:hAnsi="Times New Roman"/>
          <w:sz w:val="24"/>
          <w:szCs w:val="24"/>
        </w:rPr>
        <w:t xml:space="preserve">, </w:t>
      </w:r>
      <w:r w:rsidRPr="00047B52">
        <w:rPr>
          <w:rFonts w:ascii="Times New Roman" w:hAnsi="Times New Roman"/>
          <w:sz w:val="24"/>
          <w:szCs w:val="24"/>
        </w:rPr>
        <w:t xml:space="preserve">tekparça çelik malzemeden üst tarafına M30 </w:t>
      </w:r>
      <w:r w:rsidR="00907335" w:rsidRPr="00047B52">
        <w:rPr>
          <w:rFonts w:ascii="Times New Roman" w:hAnsi="Times New Roman"/>
          <w:sz w:val="24"/>
          <w:szCs w:val="24"/>
        </w:rPr>
        <w:t>somuna göre 43</w:t>
      </w:r>
      <w:r w:rsidR="00074892" w:rsidRPr="00047B52">
        <w:rPr>
          <w:rFonts w:ascii="Times New Roman" w:hAnsi="Times New Roman"/>
          <w:sz w:val="24"/>
          <w:szCs w:val="24"/>
        </w:rPr>
        <w:t xml:space="preserve"> </w:t>
      </w:r>
      <w:r w:rsidRPr="00047B52">
        <w:rPr>
          <w:rFonts w:ascii="Times New Roman" w:hAnsi="Times New Roman"/>
          <w:sz w:val="24"/>
          <w:szCs w:val="24"/>
        </w:rPr>
        <w:t xml:space="preserve">mm boyunda diş açılmış orta </w:t>
      </w:r>
      <w:r w:rsidR="00FF0498" w:rsidRPr="00047B52">
        <w:rPr>
          <w:rFonts w:ascii="Times New Roman" w:hAnsi="Times New Roman"/>
          <w:sz w:val="24"/>
          <w:szCs w:val="24"/>
        </w:rPr>
        <w:t>kısmına ise 10</w:t>
      </w:r>
      <w:r w:rsidRPr="00047B52">
        <w:rPr>
          <w:rFonts w:ascii="Times New Roman" w:hAnsi="Times New Roman"/>
          <w:sz w:val="24"/>
          <w:szCs w:val="24"/>
        </w:rPr>
        <w:t xml:space="preserve"> mm </w:t>
      </w:r>
      <w:proofErr w:type="spellStart"/>
      <w:r w:rsidRPr="00047B52">
        <w:rPr>
          <w:rFonts w:ascii="Times New Roman" w:hAnsi="Times New Roman"/>
          <w:sz w:val="24"/>
          <w:szCs w:val="24"/>
        </w:rPr>
        <w:t>platineden</w:t>
      </w:r>
      <w:proofErr w:type="spellEnd"/>
      <w:r w:rsidR="00220C11" w:rsidRPr="00047B52">
        <w:rPr>
          <w:rFonts w:ascii="Times New Roman" w:hAnsi="Times New Roman"/>
          <w:sz w:val="24"/>
          <w:szCs w:val="24"/>
        </w:rPr>
        <w:t xml:space="preserve"> kovan sabitleme </w:t>
      </w:r>
      <w:proofErr w:type="spellStart"/>
      <w:r w:rsidR="00220C11" w:rsidRPr="00047B52">
        <w:rPr>
          <w:rFonts w:ascii="Times New Roman" w:hAnsi="Times New Roman"/>
          <w:sz w:val="24"/>
          <w:szCs w:val="24"/>
        </w:rPr>
        <w:t>flanşı</w:t>
      </w:r>
      <w:proofErr w:type="spellEnd"/>
      <w:r w:rsidR="00D27D52" w:rsidRPr="00047B52">
        <w:rPr>
          <w:rFonts w:ascii="Times New Roman" w:hAnsi="Times New Roman"/>
          <w:sz w:val="24"/>
          <w:szCs w:val="24"/>
        </w:rPr>
        <w:t xml:space="preserve"> </w:t>
      </w:r>
      <w:proofErr w:type="spellStart"/>
      <w:r w:rsidR="00D27D52" w:rsidRPr="00047B52">
        <w:rPr>
          <w:rFonts w:ascii="Times New Roman" w:hAnsi="Times New Roman"/>
          <w:sz w:val="24"/>
          <w:szCs w:val="24"/>
        </w:rPr>
        <w:t>gazaltı</w:t>
      </w:r>
      <w:proofErr w:type="spellEnd"/>
      <w:r w:rsidR="00D27D52" w:rsidRPr="00047B52">
        <w:rPr>
          <w:rFonts w:ascii="Times New Roman" w:hAnsi="Times New Roman"/>
          <w:sz w:val="24"/>
          <w:szCs w:val="24"/>
        </w:rPr>
        <w:t xml:space="preserve"> </w:t>
      </w:r>
      <w:r w:rsidR="007D5E38" w:rsidRPr="00047B52">
        <w:rPr>
          <w:rFonts w:ascii="Times New Roman" w:hAnsi="Times New Roman"/>
          <w:sz w:val="24"/>
          <w:szCs w:val="24"/>
        </w:rPr>
        <w:t>kaynak yöntemiyle birleştirilecektir.</w:t>
      </w:r>
      <w:r w:rsidRPr="00047B52">
        <w:rPr>
          <w:rFonts w:ascii="Times New Roman" w:hAnsi="Times New Roman"/>
          <w:sz w:val="24"/>
          <w:szCs w:val="24"/>
        </w:rPr>
        <w:t xml:space="preserve"> </w:t>
      </w:r>
    </w:p>
    <w:p w:rsidR="00062EBA" w:rsidRPr="00047B52" w:rsidRDefault="00A34C6C" w:rsidP="00047B52">
      <w:pPr>
        <w:jc w:val="both"/>
        <w:rPr>
          <w:rFonts w:ascii="Times New Roman" w:hAnsi="Times New Roman"/>
          <w:sz w:val="24"/>
          <w:szCs w:val="24"/>
        </w:rPr>
      </w:pPr>
      <w:r w:rsidRPr="00047B52">
        <w:rPr>
          <w:rFonts w:ascii="Times New Roman" w:hAnsi="Times New Roman"/>
          <w:sz w:val="24"/>
          <w:szCs w:val="24"/>
        </w:rPr>
        <w:tab/>
        <w:t xml:space="preserve">Kovan milinin </w:t>
      </w:r>
      <w:proofErr w:type="spellStart"/>
      <w:r w:rsidRPr="00047B52">
        <w:rPr>
          <w:rFonts w:ascii="Times New Roman" w:hAnsi="Times New Roman"/>
          <w:sz w:val="24"/>
          <w:szCs w:val="24"/>
        </w:rPr>
        <w:t>radyal</w:t>
      </w:r>
      <w:proofErr w:type="spellEnd"/>
      <w:r w:rsidRPr="00047B52">
        <w:rPr>
          <w:rFonts w:ascii="Times New Roman" w:hAnsi="Times New Roman"/>
          <w:sz w:val="24"/>
          <w:szCs w:val="24"/>
        </w:rPr>
        <w:t xml:space="preserve"> ve </w:t>
      </w:r>
      <w:proofErr w:type="spellStart"/>
      <w:r w:rsidRPr="00047B52">
        <w:rPr>
          <w:rFonts w:ascii="Times New Roman" w:hAnsi="Times New Roman"/>
          <w:sz w:val="24"/>
          <w:szCs w:val="24"/>
        </w:rPr>
        <w:t>eksenel</w:t>
      </w:r>
      <w:proofErr w:type="spellEnd"/>
      <w:r w:rsidRPr="00047B52">
        <w:rPr>
          <w:rFonts w:ascii="Times New Roman" w:hAnsi="Times New Roman"/>
          <w:sz w:val="24"/>
          <w:szCs w:val="24"/>
        </w:rPr>
        <w:t xml:space="preserve"> yüklere karşı mukavemet kazana</w:t>
      </w:r>
      <w:r w:rsidR="00FF0498" w:rsidRPr="00047B52">
        <w:rPr>
          <w:rFonts w:ascii="Times New Roman" w:hAnsi="Times New Roman"/>
          <w:sz w:val="24"/>
          <w:szCs w:val="24"/>
        </w:rPr>
        <w:t>bilmesi için taban kısmının 40x8</w:t>
      </w:r>
      <w:r w:rsidRPr="00047B52">
        <w:rPr>
          <w:rFonts w:ascii="Times New Roman" w:hAnsi="Times New Roman"/>
          <w:sz w:val="24"/>
          <w:szCs w:val="24"/>
        </w:rPr>
        <w:t xml:space="preserve">0x2 mm </w:t>
      </w:r>
      <w:proofErr w:type="gramStart"/>
      <w:r w:rsidRPr="00047B52">
        <w:rPr>
          <w:rFonts w:ascii="Times New Roman" w:hAnsi="Times New Roman"/>
          <w:sz w:val="24"/>
          <w:szCs w:val="24"/>
        </w:rPr>
        <w:t>profilden</w:t>
      </w:r>
      <w:proofErr w:type="gramEnd"/>
      <w:r w:rsidRPr="00047B52">
        <w:rPr>
          <w:rFonts w:ascii="Times New Roman" w:hAnsi="Times New Roman"/>
          <w:sz w:val="24"/>
          <w:szCs w:val="24"/>
        </w:rPr>
        <w:t xml:space="preserve"> + ( artı ) biç</w:t>
      </w:r>
      <w:r w:rsidR="00FF0498" w:rsidRPr="00047B52">
        <w:rPr>
          <w:rFonts w:ascii="Times New Roman" w:hAnsi="Times New Roman"/>
          <w:sz w:val="24"/>
          <w:szCs w:val="24"/>
        </w:rPr>
        <w:t>iminde bir ucundan diğer ucu 1</w:t>
      </w:r>
      <w:r w:rsidR="00676796" w:rsidRPr="00047B52">
        <w:rPr>
          <w:rFonts w:ascii="Times New Roman" w:hAnsi="Times New Roman"/>
          <w:sz w:val="24"/>
          <w:szCs w:val="24"/>
        </w:rPr>
        <w:t>820</w:t>
      </w:r>
      <w:r w:rsidRPr="00047B52">
        <w:rPr>
          <w:rFonts w:ascii="Times New Roman" w:hAnsi="Times New Roman"/>
          <w:sz w:val="24"/>
          <w:szCs w:val="24"/>
        </w:rPr>
        <w:t xml:space="preserve"> mm ölçüsünde ayaklarla</w:t>
      </w:r>
      <w:r w:rsidR="00676796" w:rsidRPr="00047B52">
        <w:rPr>
          <w:rFonts w:ascii="Times New Roman" w:hAnsi="Times New Roman"/>
          <w:sz w:val="24"/>
          <w:szCs w:val="24"/>
        </w:rPr>
        <w:t xml:space="preserve"> örülecektir.</w:t>
      </w:r>
      <w:r w:rsidR="00220C11" w:rsidRPr="00047B52">
        <w:rPr>
          <w:rFonts w:ascii="Times New Roman" w:hAnsi="Times New Roman"/>
          <w:sz w:val="24"/>
          <w:szCs w:val="24"/>
        </w:rPr>
        <w:t xml:space="preserve"> Profilden örülmüş olan ayaklara 3 adet Ø90 x 3 mm SDM borular kaynak yöntemiyle birleştirilerek kayış için minimum 50 mm genişliğinde kanalar açılacaktır. Kovan mekanizması kayış sistemine uygun olarak kanallı disk kullanılacak olup minimum 50 mm genişliğinde kauçuk kayışlar ile merkezde bulunan diske monte edilecektir.</w:t>
      </w:r>
    </w:p>
    <w:p w:rsidR="00BF6936" w:rsidRPr="00047B52" w:rsidRDefault="00BF6936" w:rsidP="00047B52">
      <w:pPr>
        <w:jc w:val="both"/>
        <w:rPr>
          <w:rFonts w:ascii="Times New Roman" w:hAnsi="Times New Roman"/>
          <w:sz w:val="24"/>
          <w:szCs w:val="24"/>
        </w:rPr>
      </w:pPr>
      <w:r w:rsidRPr="00047B52">
        <w:rPr>
          <w:rFonts w:ascii="Times New Roman" w:hAnsi="Times New Roman"/>
          <w:sz w:val="24"/>
          <w:szCs w:val="24"/>
        </w:rPr>
        <w:t xml:space="preserve">Taşıyıcının zeminden yüksekliği teknik resme uygun olarak üretilecek olup toprağa montaj olması durumunda taşıyıcı boyu 200 mm uzun olacak şekilde üretilecektir. </w:t>
      </w:r>
    </w:p>
    <w:p w:rsidR="00A34C6C" w:rsidRPr="00047B52" w:rsidRDefault="00220C11" w:rsidP="00047B52">
      <w:pPr>
        <w:ind w:firstLine="708"/>
        <w:jc w:val="both"/>
        <w:rPr>
          <w:rFonts w:ascii="Times New Roman" w:hAnsi="Times New Roman"/>
          <w:b/>
          <w:sz w:val="24"/>
          <w:szCs w:val="24"/>
        </w:rPr>
      </w:pPr>
      <w:r w:rsidRPr="00047B52">
        <w:rPr>
          <w:rFonts w:ascii="Times New Roman" w:hAnsi="Times New Roman"/>
          <w:sz w:val="24"/>
          <w:szCs w:val="24"/>
        </w:rPr>
        <w:t xml:space="preserve">Kovan ile kovan mili montajı esnasında </w:t>
      </w:r>
      <w:proofErr w:type="spellStart"/>
      <w:r w:rsidRPr="00047B52">
        <w:rPr>
          <w:rFonts w:ascii="Times New Roman" w:hAnsi="Times New Roman"/>
          <w:sz w:val="24"/>
          <w:szCs w:val="24"/>
        </w:rPr>
        <w:t>yataklamalarda</w:t>
      </w:r>
      <w:proofErr w:type="spellEnd"/>
      <w:r w:rsidRPr="00047B52">
        <w:rPr>
          <w:rFonts w:ascii="Times New Roman" w:hAnsi="Times New Roman"/>
          <w:sz w:val="24"/>
          <w:szCs w:val="24"/>
        </w:rPr>
        <w:t xml:space="preserve"> </w:t>
      </w:r>
      <w:proofErr w:type="spellStart"/>
      <w:r w:rsidRPr="00047B52">
        <w:rPr>
          <w:rFonts w:ascii="Times New Roman" w:hAnsi="Times New Roman"/>
          <w:sz w:val="24"/>
          <w:szCs w:val="24"/>
        </w:rPr>
        <w:t>radyal</w:t>
      </w:r>
      <w:proofErr w:type="spellEnd"/>
      <w:r w:rsidRPr="00047B52">
        <w:rPr>
          <w:rFonts w:ascii="Times New Roman" w:hAnsi="Times New Roman"/>
          <w:sz w:val="24"/>
          <w:szCs w:val="24"/>
        </w:rPr>
        <w:t xml:space="preserve"> ve </w:t>
      </w:r>
      <w:proofErr w:type="spellStart"/>
      <w:r w:rsidRPr="00047B52">
        <w:rPr>
          <w:rFonts w:ascii="Times New Roman" w:hAnsi="Times New Roman"/>
          <w:sz w:val="24"/>
          <w:szCs w:val="24"/>
        </w:rPr>
        <w:t>eksenel</w:t>
      </w:r>
      <w:proofErr w:type="spellEnd"/>
      <w:r w:rsidRPr="00047B52">
        <w:rPr>
          <w:rFonts w:ascii="Times New Roman" w:hAnsi="Times New Roman"/>
          <w:sz w:val="24"/>
          <w:szCs w:val="24"/>
        </w:rPr>
        <w:t xml:space="preserve"> kuvvetlerin doğuracağı moment kuvveti ile sürtünme kuvvetlerini minimuma indirgemesi için 30210 tipi konik makaralı rulmanlar kullanarak bağlantısı galvanizli M30 Somun ile gerçekleşecektir.</w:t>
      </w:r>
    </w:p>
    <w:p w:rsidR="00A34C6C" w:rsidRPr="00047B52" w:rsidRDefault="00EF36F9" w:rsidP="00047B52">
      <w:pPr>
        <w:jc w:val="both"/>
        <w:rPr>
          <w:rFonts w:ascii="Times New Roman" w:hAnsi="Times New Roman"/>
          <w:sz w:val="24"/>
          <w:szCs w:val="24"/>
        </w:rPr>
      </w:pPr>
      <w:r w:rsidRPr="00047B52">
        <w:rPr>
          <w:rFonts w:ascii="Times New Roman" w:hAnsi="Times New Roman"/>
          <w:sz w:val="24"/>
          <w:szCs w:val="24"/>
        </w:rPr>
        <w:tab/>
      </w:r>
    </w:p>
    <w:p w:rsidR="0022235F" w:rsidRPr="00047B52" w:rsidRDefault="0022235F" w:rsidP="00047B52">
      <w:pPr>
        <w:jc w:val="center"/>
        <w:rPr>
          <w:rFonts w:ascii="Times New Roman" w:eastAsia="Arial Unicode MS" w:hAnsi="Times New Roman"/>
          <w:noProof/>
          <w:sz w:val="24"/>
          <w:szCs w:val="24"/>
          <w:lang w:eastAsia="tr-TR"/>
        </w:rPr>
      </w:pPr>
    </w:p>
    <w:p w:rsidR="00A34C6C" w:rsidRPr="00047B52" w:rsidRDefault="0022235F" w:rsidP="00047B52">
      <w:pPr>
        <w:jc w:val="center"/>
        <w:rPr>
          <w:rFonts w:ascii="Times New Roman" w:eastAsia="Arial Unicode MS" w:hAnsi="Times New Roman"/>
          <w:sz w:val="24"/>
          <w:szCs w:val="24"/>
          <w:highlight w:val="red"/>
        </w:rPr>
      </w:pPr>
      <w:r w:rsidRPr="00047B52">
        <w:rPr>
          <w:rFonts w:ascii="Times New Roman" w:eastAsia="Arial Unicode MS" w:hAnsi="Times New Roman"/>
          <w:noProof/>
          <w:sz w:val="24"/>
          <w:szCs w:val="24"/>
          <w:lang w:eastAsia="tr-TR"/>
        </w:rPr>
        <w:lastRenderedPageBreak/>
        <w:drawing>
          <wp:inline distT="0" distB="0" distL="0" distR="0">
            <wp:extent cx="3506993" cy="2753958"/>
            <wp:effectExtent l="0" t="0" r="0" b="889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24 oturak.JPG"/>
                    <pic:cNvPicPr/>
                  </pic:nvPicPr>
                  <pic:blipFill rotWithShape="1">
                    <a:blip r:embed="rId7" cstate="print">
                      <a:extLst>
                        <a:ext uri="{28A0092B-C50C-407E-A947-70E740481C1C}">
                          <a14:useLocalDpi xmlns:a14="http://schemas.microsoft.com/office/drawing/2010/main" val="0"/>
                        </a:ext>
                      </a:extLst>
                    </a:blip>
                    <a:srcRect l="11777" t="28432" r="30914" b="13331"/>
                    <a:stretch/>
                  </pic:blipFill>
                  <pic:spPr bwMode="auto">
                    <a:xfrm>
                      <a:off x="0" y="0"/>
                      <a:ext cx="3507381" cy="2754263"/>
                    </a:xfrm>
                    <a:prstGeom prst="rect">
                      <a:avLst/>
                    </a:prstGeom>
                    <a:ln>
                      <a:noFill/>
                    </a:ln>
                    <a:extLst>
                      <a:ext uri="{53640926-AAD7-44D8-BBD7-CCE9431645EC}">
                        <a14:shadowObscured xmlns:a14="http://schemas.microsoft.com/office/drawing/2010/main"/>
                      </a:ext>
                    </a:extLst>
                  </pic:spPr>
                </pic:pic>
              </a:graphicData>
            </a:graphic>
          </wp:inline>
        </w:drawing>
      </w:r>
    </w:p>
    <w:p w:rsidR="00A34C6C" w:rsidRPr="00047B52" w:rsidRDefault="00A34C6C" w:rsidP="00047B52">
      <w:pPr>
        <w:ind w:firstLine="708"/>
        <w:rPr>
          <w:rFonts w:ascii="Times New Roman" w:eastAsia="Arial Unicode MS" w:hAnsi="Times New Roman"/>
          <w:sz w:val="24"/>
          <w:szCs w:val="24"/>
        </w:rPr>
      </w:pPr>
    </w:p>
    <w:p w:rsidR="00DA7178" w:rsidRPr="00047B52" w:rsidRDefault="00047B52" w:rsidP="00047B52">
      <w:pPr>
        <w:ind w:firstLine="708"/>
        <w:jc w:val="both"/>
        <w:rPr>
          <w:rFonts w:ascii="Times New Roman" w:eastAsia="Arial Unicode MS" w:hAnsi="Times New Roman"/>
          <w:sz w:val="24"/>
          <w:szCs w:val="24"/>
        </w:rPr>
      </w:pPr>
      <w:r>
        <w:rPr>
          <w:rFonts w:ascii="Times New Roman" w:eastAsia="Arial Unicode MS" w:hAnsi="Times New Roman"/>
          <w:sz w:val="24"/>
          <w:szCs w:val="24"/>
        </w:rPr>
        <w:t>Oturak</w:t>
      </w:r>
      <w:r w:rsidR="00052671" w:rsidRPr="00047B52">
        <w:rPr>
          <w:rFonts w:ascii="Times New Roman" w:eastAsia="Arial Unicode MS" w:hAnsi="Times New Roman"/>
          <w:sz w:val="24"/>
          <w:szCs w:val="24"/>
        </w:rPr>
        <w:t xml:space="preserve"> polietilen malzemeden oturak ve korumalık olarak iki parçadan ve çift </w:t>
      </w:r>
      <w:proofErr w:type="spellStart"/>
      <w:r w:rsidR="00052671" w:rsidRPr="00047B52">
        <w:rPr>
          <w:rFonts w:ascii="Times New Roman" w:eastAsia="Arial Unicode MS" w:hAnsi="Times New Roman"/>
          <w:sz w:val="24"/>
          <w:szCs w:val="24"/>
        </w:rPr>
        <w:t>çidarlı</w:t>
      </w:r>
      <w:proofErr w:type="spellEnd"/>
      <w:r w:rsidR="00052671" w:rsidRPr="00047B52">
        <w:rPr>
          <w:rFonts w:ascii="Times New Roman" w:eastAsia="Arial Unicode MS" w:hAnsi="Times New Roman"/>
          <w:sz w:val="24"/>
          <w:szCs w:val="24"/>
        </w:rPr>
        <w:t xml:space="preserve"> olarak imal edilecektir.</w:t>
      </w:r>
      <w:r>
        <w:rPr>
          <w:rFonts w:ascii="Times New Roman" w:eastAsia="Arial Unicode MS" w:hAnsi="Times New Roman"/>
          <w:sz w:val="24"/>
          <w:szCs w:val="24"/>
        </w:rPr>
        <w:t xml:space="preserve"> Oturak ağırlığı minimum 3450 g</w:t>
      </w:r>
      <w:r w:rsidR="00052671" w:rsidRPr="00047B52">
        <w:rPr>
          <w:rFonts w:ascii="Times New Roman" w:eastAsia="Arial Unicode MS" w:hAnsi="Times New Roman"/>
          <w:sz w:val="24"/>
          <w:szCs w:val="24"/>
        </w:rPr>
        <w:t xml:space="preserve"> olacaktır. </w:t>
      </w:r>
      <w:r w:rsidR="00A34C6C" w:rsidRPr="00047B52">
        <w:rPr>
          <w:rFonts w:ascii="Times New Roman" w:eastAsia="Arial Unicode MS" w:hAnsi="Times New Roman"/>
          <w:sz w:val="24"/>
          <w:szCs w:val="24"/>
        </w:rPr>
        <w:t xml:space="preserve">Oturak yüzeyi üzerinde yaralanmalara karşı keskin hatlar bulundurmayacak ve yağmur suyunu üzerinde tutmayacak şekilde </w:t>
      </w:r>
      <w:proofErr w:type="gramStart"/>
      <w:r w:rsidR="00A34C6C" w:rsidRPr="00047B52">
        <w:rPr>
          <w:rFonts w:ascii="Times New Roman" w:eastAsia="Arial Unicode MS" w:hAnsi="Times New Roman"/>
          <w:sz w:val="24"/>
          <w:szCs w:val="24"/>
        </w:rPr>
        <w:t>dizayn edilmiş</w:t>
      </w:r>
      <w:proofErr w:type="gramEnd"/>
      <w:r w:rsidR="00A34C6C" w:rsidRPr="00047B52">
        <w:rPr>
          <w:rFonts w:ascii="Times New Roman" w:eastAsia="Arial Unicode MS" w:hAnsi="Times New Roman"/>
          <w:sz w:val="24"/>
          <w:szCs w:val="24"/>
        </w:rPr>
        <w:t xml:space="preserve"> olması gerekir. Oturağın montajı </w:t>
      </w:r>
      <w:r w:rsidR="00E76F53" w:rsidRPr="00047B52">
        <w:rPr>
          <w:rFonts w:ascii="Times New Roman" w:eastAsia="Arial Unicode MS" w:hAnsi="Times New Roman"/>
          <w:sz w:val="24"/>
          <w:szCs w:val="24"/>
        </w:rPr>
        <w:t>tabanında bulunan minimum 4 m</w:t>
      </w:r>
      <w:r w:rsidR="00923B9C" w:rsidRPr="00047B52">
        <w:rPr>
          <w:rFonts w:ascii="Times New Roman" w:eastAsia="Arial Unicode MS" w:hAnsi="Times New Roman"/>
          <w:sz w:val="24"/>
          <w:szCs w:val="24"/>
        </w:rPr>
        <w:t>m</w:t>
      </w:r>
      <w:r w:rsidR="00052671" w:rsidRPr="00047B52">
        <w:rPr>
          <w:rFonts w:ascii="Times New Roman" w:eastAsia="Arial Unicode MS" w:hAnsi="Times New Roman"/>
          <w:sz w:val="24"/>
          <w:szCs w:val="24"/>
        </w:rPr>
        <w:t xml:space="preserve"> </w:t>
      </w:r>
      <w:r w:rsidR="00E76F53" w:rsidRPr="00047B52">
        <w:rPr>
          <w:rFonts w:ascii="Times New Roman" w:eastAsia="Arial Unicode MS" w:hAnsi="Times New Roman"/>
          <w:sz w:val="24"/>
          <w:szCs w:val="24"/>
        </w:rPr>
        <w:t xml:space="preserve">kalınlığındaki </w:t>
      </w:r>
      <w:proofErr w:type="spellStart"/>
      <w:r w:rsidR="00E76F53" w:rsidRPr="00047B52">
        <w:rPr>
          <w:rFonts w:ascii="Times New Roman" w:eastAsia="Arial Unicode MS" w:hAnsi="Times New Roman"/>
          <w:sz w:val="24"/>
          <w:szCs w:val="24"/>
        </w:rPr>
        <w:t>flanşa</w:t>
      </w:r>
      <w:proofErr w:type="spellEnd"/>
      <w:r w:rsidR="00E76F53" w:rsidRPr="00047B52">
        <w:rPr>
          <w:rFonts w:ascii="Times New Roman" w:eastAsia="Arial Unicode MS" w:hAnsi="Times New Roman"/>
          <w:sz w:val="24"/>
          <w:szCs w:val="24"/>
        </w:rPr>
        <w:t xml:space="preserve"> </w:t>
      </w:r>
      <w:r w:rsidR="00A34C6C" w:rsidRPr="00047B52">
        <w:rPr>
          <w:rFonts w:ascii="Times New Roman" w:eastAsia="Arial Unicode MS" w:hAnsi="Times New Roman"/>
          <w:sz w:val="24"/>
          <w:szCs w:val="24"/>
        </w:rPr>
        <w:t>galvanizli vidalarla yapılmalıdır.</w:t>
      </w:r>
      <w:r w:rsidR="005B3E7A" w:rsidRPr="00047B52">
        <w:rPr>
          <w:rFonts w:ascii="Times New Roman" w:eastAsia="Arial Unicode MS" w:hAnsi="Times New Roman"/>
          <w:sz w:val="24"/>
          <w:szCs w:val="24"/>
        </w:rPr>
        <w:t xml:space="preserve"> Oturak tutamakları minimum Ø27 x 2 mm SDM borudan bükülerek imal edil</w:t>
      </w:r>
      <w:r w:rsidR="00052671" w:rsidRPr="00047B52">
        <w:rPr>
          <w:rFonts w:ascii="Times New Roman" w:eastAsia="Arial Unicode MS" w:hAnsi="Times New Roman"/>
          <w:sz w:val="24"/>
          <w:szCs w:val="24"/>
        </w:rPr>
        <w:t>e</w:t>
      </w:r>
      <w:r w:rsidR="005B3E7A" w:rsidRPr="00047B52">
        <w:rPr>
          <w:rFonts w:ascii="Times New Roman" w:eastAsia="Arial Unicode MS" w:hAnsi="Times New Roman"/>
          <w:sz w:val="24"/>
          <w:szCs w:val="24"/>
        </w:rPr>
        <w:t>cektir.</w:t>
      </w:r>
    </w:p>
    <w:p w:rsidR="005B4D63" w:rsidRPr="00047B52" w:rsidRDefault="005B4D63" w:rsidP="00047B52">
      <w:pPr>
        <w:ind w:firstLine="708"/>
        <w:jc w:val="center"/>
        <w:rPr>
          <w:rFonts w:ascii="Times New Roman" w:hAnsi="Times New Roman"/>
          <w:b/>
          <w:sz w:val="24"/>
          <w:szCs w:val="24"/>
        </w:rPr>
      </w:pPr>
      <w:r w:rsidRPr="00047B52">
        <w:rPr>
          <w:rFonts w:ascii="Times New Roman" w:hAnsi="Times New Roman"/>
          <w:b/>
          <w:sz w:val="24"/>
          <w:szCs w:val="24"/>
        </w:rPr>
        <w:t>YÜZEY KAPLAMA</w:t>
      </w:r>
    </w:p>
    <w:p w:rsidR="005B4D63" w:rsidRPr="00047B52" w:rsidRDefault="00047B52" w:rsidP="00047B52">
      <w:pPr>
        <w:ind w:firstLine="708"/>
        <w:jc w:val="both"/>
        <w:rPr>
          <w:rFonts w:ascii="Times New Roman" w:hAnsi="Times New Roman"/>
          <w:sz w:val="24"/>
          <w:szCs w:val="24"/>
        </w:rPr>
      </w:pPr>
      <w:r>
        <w:rPr>
          <w:rFonts w:ascii="Times New Roman" w:hAnsi="Times New Roman"/>
          <w:sz w:val="24"/>
          <w:szCs w:val="24"/>
        </w:rPr>
        <w:t>M</w:t>
      </w:r>
      <w:r w:rsidR="005B4D63" w:rsidRPr="00047B52">
        <w:rPr>
          <w:rFonts w:ascii="Times New Roman" w:hAnsi="Times New Roman"/>
          <w:sz w:val="24"/>
          <w:szCs w:val="24"/>
        </w:rPr>
        <w:t xml:space="preserve">etal </w:t>
      </w:r>
      <w:proofErr w:type="gramStart"/>
      <w:r w:rsidR="005B4D63" w:rsidRPr="00047B52">
        <w:rPr>
          <w:rFonts w:ascii="Times New Roman" w:hAnsi="Times New Roman"/>
          <w:sz w:val="24"/>
          <w:szCs w:val="24"/>
        </w:rPr>
        <w:t>konstrüksiyon</w:t>
      </w:r>
      <w:proofErr w:type="gramEnd"/>
      <w:r w:rsidR="005B4D63" w:rsidRPr="00047B52">
        <w:rPr>
          <w:rFonts w:ascii="Times New Roman" w:hAnsi="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5B4D63" w:rsidRPr="00047B52">
        <w:rPr>
          <w:rFonts w:ascii="Times New Roman" w:hAnsi="Times New Roman"/>
          <w:sz w:val="24"/>
          <w:szCs w:val="24"/>
        </w:rPr>
        <w:t>konstrüksiyon</w:t>
      </w:r>
      <w:proofErr w:type="gramEnd"/>
      <w:r w:rsidR="005B4D63" w:rsidRPr="00047B52">
        <w:rPr>
          <w:rFonts w:ascii="Times New Roman" w:hAnsi="Times New Roman"/>
          <w:sz w:val="24"/>
          <w:szCs w:val="24"/>
        </w:rPr>
        <w:t xml:space="preserve"> ekipmanları püskürtme yöntemiyle elektrostatik toz boya ile kaplanacaktır.</w:t>
      </w:r>
    </w:p>
    <w:p w:rsidR="005B4D63" w:rsidRPr="00047B52" w:rsidRDefault="005B4D63" w:rsidP="00047B52">
      <w:pPr>
        <w:jc w:val="center"/>
        <w:rPr>
          <w:rFonts w:ascii="Times New Roman" w:hAnsi="Times New Roman"/>
          <w:b/>
          <w:sz w:val="24"/>
          <w:szCs w:val="24"/>
        </w:rPr>
      </w:pPr>
      <w:r w:rsidRPr="00047B52">
        <w:rPr>
          <w:rFonts w:ascii="Times New Roman" w:hAnsi="Times New Roman"/>
          <w:b/>
          <w:sz w:val="24"/>
          <w:szCs w:val="24"/>
        </w:rPr>
        <w:t xml:space="preserve"> KUMLAMA METOTU</w:t>
      </w:r>
    </w:p>
    <w:p w:rsidR="005B4D63" w:rsidRPr="00047B52" w:rsidRDefault="005B4D63" w:rsidP="00047B52">
      <w:pPr>
        <w:ind w:firstLine="708"/>
        <w:jc w:val="both"/>
        <w:rPr>
          <w:rFonts w:ascii="Times New Roman" w:hAnsi="Times New Roman"/>
          <w:sz w:val="24"/>
          <w:szCs w:val="24"/>
        </w:rPr>
      </w:pPr>
      <w:r w:rsidRPr="00047B52">
        <w:rPr>
          <w:rFonts w:ascii="Times New Roman" w:hAnsi="Times New Roman"/>
          <w:sz w:val="24"/>
          <w:szCs w:val="24"/>
        </w:rPr>
        <w:t xml:space="preserve">Kumlama işleminin istenilen şekilde oluşması için S – 330 ile S – 660 arasında özel yapılmış çelik </w:t>
      </w:r>
      <w:proofErr w:type="spellStart"/>
      <w:r w:rsidRPr="00047B52">
        <w:rPr>
          <w:rFonts w:ascii="Times New Roman" w:hAnsi="Times New Roman"/>
          <w:sz w:val="24"/>
          <w:szCs w:val="24"/>
        </w:rPr>
        <w:t>gridler</w:t>
      </w:r>
      <w:proofErr w:type="spellEnd"/>
      <w:r w:rsidRPr="00047B52">
        <w:rPr>
          <w:rFonts w:ascii="Times New Roman" w:hAnsi="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047B52">
        <w:rPr>
          <w:rFonts w:ascii="Times New Roman" w:hAnsi="Times New Roman"/>
          <w:sz w:val="24"/>
          <w:szCs w:val="24"/>
          <w:lang w:eastAsia="tr-TR"/>
        </w:rPr>
        <w:t>hızı 3 dev./</w:t>
      </w:r>
      <w:proofErr w:type="spellStart"/>
      <w:r w:rsidRPr="00047B52">
        <w:rPr>
          <w:rFonts w:ascii="Times New Roman" w:hAnsi="Times New Roman"/>
          <w:sz w:val="24"/>
          <w:szCs w:val="24"/>
          <w:lang w:eastAsia="tr-TR"/>
        </w:rPr>
        <w:t>dak</w:t>
      </w:r>
      <w:proofErr w:type="spellEnd"/>
      <w:r w:rsidRPr="00047B52">
        <w:rPr>
          <w:rFonts w:ascii="Times New Roman" w:hAnsi="Times New Roman"/>
          <w:sz w:val="24"/>
          <w:szCs w:val="24"/>
          <w:lang w:eastAsia="tr-TR"/>
        </w:rPr>
        <w:t xml:space="preserve">. </w:t>
      </w:r>
      <w:proofErr w:type="gramStart"/>
      <w:r w:rsidRPr="00047B52">
        <w:rPr>
          <w:rFonts w:ascii="Times New Roman" w:hAnsi="Times New Roman"/>
          <w:sz w:val="24"/>
          <w:szCs w:val="24"/>
          <w:lang w:eastAsia="tr-TR"/>
        </w:rPr>
        <w:t>dan</w:t>
      </w:r>
      <w:proofErr w:type="gramEnd"/>
      <w:r w:rsidRPr="00047B52">
        <w:rPr>
          <w:rFonts w:ascii="Times New Roman" w:hAnsi="Times New Roman"/>
          <w:sz w:val="24"/>
          <w:szCs w:val="24"/>
          <w:lang w:eastAsia="tr-TR"/>
        </w:rPr>
        <w:t> 10 dev./</w:t>
      </w:r>
      <w:proofErr w:type="spellStart"/>
      <w:r w:rsidRPr="00047B52">
        <w:rPr>
          <w:rFonts w:ascii="Times New Roman" w:hAnsi="Times New Roman"/>
          <w:sz w:val="24"/>
          <w:szCs w:val="24"/>
          <w:lang w:eastAsia="tr-TR"/>
        </w:rPr>
        <w:t>dak</w:t>
      </w:r>
      <w:proofErr w:type="spellEnd"/>
      <w:r w:rsidRPr="00047B52">
        <w:rPr>
          <w:rFonts w:ascii="Times New Roman" w:hAnsi="Times New Roman"/>
          <w:sz w:val="24"/>
          <w:szCs w:val="24"/>
        </w:rPr>
        <w:t xml:space="preserve"> arası ayarlanmalı ve askı 360 derece dönerek kumlamanın yapılması sağlanır.</w:t>
      </w:r>
    </w:p>
    <w:p w:rsidR="005B4D63" w:rsidRPr="00047B52" w:rsidRDefault="005B4D63" w:rsidP="00047B52">
      <w:pPr>
        <w:pStyle w:val="ListeParagraf"/>
        <w:spacing w:line="276" w:lineRule="auto"/>
        <w:jc w:val="both"/>
        <w:rPr>
          <w:sz w:val="24"/>
          <w:szCs w:val="24"/>
        </w:rPr>
      </w:pPr>
    </w:p>
    <w:p w:rsidR="005B4D63" w:rsidRPr="00047B52" w:rsidRDefault="005B4D63" w:rsidP="00047B52">
      <w:pPr>
        <w:pStyle w:val="ListeParagraf"/>
        <w:spacing w:line="276" w:lineRule="auto"/>
        <w:jc w:val="both"/>
        <w:rPr>
          <w:sz w:val="24"/>
          <w:szCs w:val="24"/>
        </w:rPr>
      </w:pPr>
      <w:r w:rsidRPr="00047B52">
        <w:rPr>
          <w:noProof/>
          <w:sz w:val="24"/>
          <w:szCs w:val="24"/>
        </w:rPr>
        <w:drawing>
          <wp:inline distT="0" distB="0" distL="0" distR="0">
            <wp:extent cx="2602865" cy="1532255"/>
            <wp:effectExtent l="0" t="0" r="6985" b="0"/>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Ä°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2865" cy="1532255"/>
                    </a:xfrm>
                    <a:prstGeom prst="rect">
                      <a:avLst/>
                    </a:prstGeom>
                    <a:noFill/>
                    <a:ln>
                      <a:noFill/>
                    </a:ln>
                  </pic:spPr>
                </pic:pic>
              </a:graphicData>
            </a:graphic>
          </wp:inline>
        </w:drawing>
      </w:r>
      <w:r w:rsidRPr="00047B52">
        <w:rPr>
          <w:noProof/>
          <w:sz w:val="24"/>
          <w:szCs w:val="24"/>
        </w:rPr>
        <w:t xml:space="preserve">      </w:t>
      </w:r>
      <w:r w:rsidRPr="00047B52">
        <w:rPr>
          <w:noProof/>
          <w:sz w:val="24"/>
          <w:szCs w:val="24"/>
        </w:rPr>
        <w:drawing>
          <wp:inline distT="0" distB="0" distL="0" distR="0">
            <wp:extent cx="2092325" cy="1515745"/>
            <wp:effectExtent l="0" t="0" r="3175" b="8255"/>
            <wp:docPr id="6" name="Resim 6"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umlama Ã§elik ku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1515745"/>
                    </a:xfrm>
                    <a:prstGeom prst="rect">
                      <a:avLst/>
                    </a:prstGeom>
                    <a:noFill/>
                    <a:ln>
                      <a:noFill/>
                    </a:ln>
                  </pic:spPr>
                </pic:pic>
              </a:graphicData>
            </a:graphic>
          </wp:inline>
        </w:drawing>
      </w:r>
    </w:p>
    <w:p w:rsidR="005B4D63" w:rsidRPr="00047B52" w:rsidRDefault="005B4D63" w:rsidP="00047B52">
      <w:pPr>
        <w:pStyle w:val="ListeParagraf"/>
        <w:spacing w:line="276" w:lineRule="auto"/>
        <w:jc w:val="both"/>
        <w:rPr>
          <w:sz w:val="24"/>
          <w:szCs w:val="24"/>
        </w:rPr>
      </w:pPr>
    </w:p>
    <w:p w:rsidR="005B4D63" w:rsidRPr="00047B52" w:rsidRDefault="005B4D63" w:rsidP="00047B52">
      <w:pPr>
        <w:ind w:firstLine="708"/>
        <w:jc w:val="both"/>
        <w:rPr>
          <w:rFonts w:ascii="Times New Roman" w:hAnsi="Times New Roman"/>
          <w:b/>
          <w:sz w:val="24"/>
          <w:szCs w:val="24"/>
        </w:rPr>
      </w:pPr>
      <w:r w:rsidRPr="00047B52">
        <w:rPr>
          <w:rFonts w:ascii="Times New Roman" w:hAnsi="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047B52">
        <w:rPr>
          <w:rFonts w:ascii="Times New Roman" w:hAnsi="Times New Roman"/>
          <w:sz w:val="24"/>
          <w:szCs w:val="24"/>
        </w:rPr>
        <w:t>grit</w:t>
      </w:r>
      <w:proofErr w:type="spellEnd"/>
      <w:r w:rsidRPr="00047B52">
        <w:rPr>
          <w:rFonts w:ascii="Times New Roman" w:hAnsi="Times New Roman"/>
          <w:sz w:val="24"/>
          <w:szCs w:val="24"/>
        </w:rPr>
        <w:t xml:space="preserve"> malzeme kullanılmayacaktır. Kumlamada kullanılan </w:t>
      </w:r>
      <w:r w:rsidRPr="00047B52">
        <w:rPr>
          <w:rFonts w:ascii="Times New Roman" w:hAnsi="Times New Roman"/>
          <w:sz w:val="24"/>
          <w:szCs w:val="24"/>
          <w:shd w:val="clear" w:color="auto" w:fill="FFFFFF"/>
        </w:rPr>
        <w:t>tozuması en az ve kumlama gücü en iyi olan kum çeşidi</w:t>
      </w:r>
      <w:r w:rsidRPr="00047B52">
        <w:rPr>
          <w:rFonts w:ascii="Times New Roman" w:hAnsi="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047B52">
        <w:rPr>
          <w:rFonts w:ascii="Times New Roman" w:hAnsi="Times New Roman"/>
          <w:sz w:val="24"/>
          <w:szCs w:val="24"/>
        </w:rPr>
        <w:t>micron</w:t>
      </w:r>
      <w:proofErr w:type="spellEnd"/>
      <w:r w:rsidRPr="00047B52">
        <w:rPr>
          <w:rFonts w:ascii="Times New Roman" w:hAnsi="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5B4D63" w:rsidRPr="00047B52" w:rsidRDefault="005B4D63" w:rsidP="00047B52">
      <w:pPr>
        <w:ind w:firstLine="708"/>
        <w:jc w:val="center"/>
        <w:rPr>
          <w:rFonts w:ascii="Times New Roman" w:hAnsi="Times New Roman"/>
          <w:b/>
          <w:sz w:val="24"/>
          <w:szCs w:val="24"/>
        </w:rPr>
      </w:pPr>
      <w:r w:rsidRPr="00047B52">
        <w:rPr>
          <w:rFonts w:ascii="Times New Roman" w:hAnsi="Times New Roman"/>
          <w:b/>
          <w:sz w:val="24"/>
          <w:szCs w:val="24"/>
        </w:rPr>
        <w:t>KAPLAMA METOTU</w:t>
      </w:r>
    </w:p>
    <w:p w:rsidR="005B4D63" w:rsidRPr="00047B52" w:rsidRDefault="005B4D63" w:rsidP="00047B52">
      <w:pPr>
        <w:shd w:val="clear" w:color="auto" w:fill="FFFFFF"/>
        <w:spacing w:after="450"/>
        <w:ind w:firstLine="708"/>
        <w:jc w:val="both"/>
        <w:rPr>
          <w:rFonts w:ascii="Times New Roman" w:hAnsi="Times New Roman"/>
          <w:sz w:val="24"/>
          <w:szCs w:val="24"/>
          <w:lang w:eastAsia="tr-TR"/>
        </w:rPr>
      </w:pPr>
      <w:r w:rsidRPr="00047B52">
        <w:rPr>
          <w:rFonts w:ascii="Times New Roman" w:hAnsi="Times New Roman"/>
          <w:sz w:val="24"/>
          <w:szCs w:val="24"/>
          <w:lang w:eastAsia="tr-TR"/>
        </w:rPr>
        <w:t xml:space="preserve">Toz boya, boya kabininde özel boya tabancaları vasıtasıyla atılır. Tabancadan geçerken elektrostatik yüklenen toz boya </w:t>
      </w:r>
      <w:proofErr w:type="gramStart"/>
      <w:r w:rsidRPr="00047B52">
        <w:rPr>
          <w:rFonts w:ascii="Times New Roman" w:hAnsi="Times New Roman"/>
          <w:sz w:val="24"/>
          <w:szCs w:val="24"/>
          <w:lang w:eastAsia="tr-TR"/>
        </w:rPr>
        <w:t>partikülleri</w:t>
      </w:r>
      <w:proofErr w:type="gramEnd"/>
      <w:r w:rsidRPr="00047B52">
        <w:rPr>
          <w:rFonts w:ascii="Times New Roman" w:hAnsi="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5B4D63" w:rsidRPr="00047B52" w:rsidRDefault="005B4D63" w:rsidP="00047B52">
      <w:pPr>
        <w:shd w:val="clear" w:color="auto" w:fill="FFFFFF"/>
        <w:spacing w:after="0"/>
        <w:jc w:val="center"/>
        <w:rPr>
          <w:rFonts w:ascii="Times New Roman" w:hAnsi="Times New Roman"/>
          <w:sz w:val="24"/>
          <w:szCs w:val="24"/>
          <w:lang w:eastAsia="tr-TR"/>
        </w:rPr>
      </w:pPr>
      <w:r w:rsidRPr="00047B52">
        <w:rPr>
          <w:rFonts w:ascii="Times New Roman" w:hAnsi="Times New Roman"/>
          <w:noProof/>
          <w:sz w:val="24"/>
          <w:szCs w:val="24"/>
          <w:lang w:eastAsia="tr-TR"/>
        </w:rPr>
        <w:drawing>
          <wp:inline distT="0" distB="0" distL="0" distR="0">
            <wp:extent cx="1762760" cy="1210945"/>
            <wp:effectExtent l="0" t="0" r="8890" b="8255"/>
            <wp:docPr id="5" name="Resim 5" descr="Elektrostatik Toz Boya Nedi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Elektrostatik Toz Boya Nedi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5B4D63" w:rsidRPr="00047B52" w:rsidRDefault="005B4D63" w:rsidP="00047B52">
      <w:pPr>
        <w:shd w:val="clear" w:color="auto" w:fill="FFFFFF"/>
        <w:spacing w:after="0"/>
        <w:jc w:val="center"/>
        <w:rPr>
          <w:rFonts w:ascii="Times New Roman" w:hAnsi="Times New Roman"/>
          <w:sz w:val="24"/>
          <w:szCs w:val="24"/>
          <w:lang w:eastAsia="tr-TR"/>
        </w:rPr>
      </w:pPr>
    </w:p>
    <w:p w:rsidR="00833735" w:rsidRPr="00047B52" w:rsidRDefault="00833735" w:rsidP="00047B52">
      <w:pPr>
        <w:ind w:firstLine="708"/>
        <w:jc w:val="center"/>
        <w:rPr>
          <w:rFonts w:ascii="Times New Roman" w:hAnsi="Times New Roman"/>
          <w:b/>
          <w:bCs/>
          <w:sz w:val="24"/>
          <w:szCs w:val="24"/>
        </w:rPr>
      </w:pPr>
      <w:r w:rsidRPr="00047B52">
        <w:rPr>
          <w:rFonts w:ascii="Times New Roman" w:hAnsi="Times New Roman"/>
          <w:b/>
          <w:bCs/>
          <w:sz w:val="24"/>
          <w:szCs w:val="24"/>
        </w:rPr>
        <w:t>TOPRAK ZEMİNE MONTAJ DETAYLARI</w:t>
      </w:r>
    </w:p>
    <w:p w:rsidR="00833735" w:rsidRPr="00047B52" w:rsidRDefault="00047B52" w:rsidP="00047B52">
      <w:pPr>
        <w:ind w:firstLine="708"/>
        <w:jc w:val="both"/>
        <w:rPr>
          <w:rFonts w:ascii="Times New Roman" w:hAnsi="Times New Roman"/>
          <w:sz w:val="24"/>
          <w:szCs w:val="24"/>
        </w:rPr>
      </w:pPr>
      <w:r>
        <w:rPr>
          <w:rFonts w:ascii="Times New Roman" w:hAnsi="Times New Roman"/>
          <w:sz w:val="24"/>
          <w:szCs w:val="24"/>
        </w:rPr>
        <w:t>A</w:t>
      </w:r>
      <w:r w:rsidR="00833735" w:rsidRPr="00047B52">
        <w:rPr>
          <w:rFonts w:ascii="Times New Roman" w:hAnsi="Times New Roman"/>
          <w:sz w:val="24"/>
          <w:szCs w:val="24"/>
        </w:rPr>
        <w:t>landa planlama yapıldıktan sonra alt taşıyıcı şasesinin konulacağı yer Ø 190 cm 25 cm derinliğinde kazılacaktır. Kazılan alana şase yerleştirilip teraziye alındıktan sonra kum, çakıl ve çimento karışımlı beton ile betonlanacaktır.</w:t>
      </w:r>
      <w:r w:rsidR="00BF6936" w:rsidRPr="00047B52">
        <w:rPr>
          <w:rFonts w:ascii="Times New Roman" w:hAnsi="Times New Roman"/>
          <w:sz w:val="24"/>
          <w:szCs w:val="24"/>
        </w:rPr>
        <w:t xml:space="preserve"> Taşıyıcı uçları 30 x 30 x 2 mm kare kutu </w:t>
      </w:r>
      <w:proofErr w:type="gramStart"/>
      <w:r w:rsidR="00BF6936" w:rsidRPr="00047B52">
        <w:rPr>
          <w:rFonts w:ascii="Times New Roman" w:hAnsi="Times New Roman"/>
          <w:sz w:val="24"/>
          <w:szCs w:val="24"/>
        </w:rPr>
        <w:t>profiller</w:t>
      </w:r>
      <w:proofErr w:type="gramEnd"/>
      <w:r w:rsidR="00BF6936" w:rsidRPr="00047B52">
        <w:rPr>
          <w:rFonts w:ascii="Times New Roman" w:hAnsi="Times New Roman"/>
          <w:sz w:val="24"/>
          <w:szCs w:val="24"/>
        </w:rPr>
        <w:t xml:space="preserve"> ile mukavemeti artırılacak olup Ø27 x 2 mm SDM borular ile eli böğründe şeklinde desteklenecektir.</w:t>
      </w:r>
    </w:p>
    <w:p w:rsidR="00833735" w:rsidRPr="00047B52" w:rsidRDefault="00833735" w:rsidP="00047B52">
      <w:pPr>
        <w:ind w:firstLine="708"/>
        <w:jc w:val="center"/>
        <w:rPr>
          <w:rFonts w:ascii="Times New Roman" w:hAnsi="Times New Roman"/>
          <w:b/>
          <w:bCs/>
          <w:sz w:val="24"/>
          <w:szCs w:val="24"/>
        </w:rPr>
      </w:pPr>
      <w:r w:rsidRPr="00047B52">
        <w:rPr>
          <w:rFonts w:ascii="Times New Roman" w:hAnsi="Times New Roman"/>
          <w:b/>
          <w:bCs/>
          <w:sz w:val="24"/>
          <w:szCs w:val="24"/>
        </w:rPr>
        <w:t>BETON ZEMİNE MONTAJ DETAYLARI</w:t>
      </w:r>
    </w:p>
    <w:p w:rsidR="000861F2" w:rsidRPr="00047B52" w:rsidRDefault="00047B52" w:rsidP="00047B52">
      <w:pPr>
        <w:ind w:firstLine="708"/>
        <w:jc w:val="both"/>
        <w:rPr>
          <w:rFonts w:ascii="Times New Roman" w:hAnsi="Times New Roman"/>
          <w:sz w:val="24"/>
          <w:szCs w:val="24"/>
        </w:rPr>
      </w:pPr>
      <w:r>
        <w:rPr>
          <w:rFonts w:ascii="Times New Roman" w:hAnsi="Times New Roman"/>
          <w:sz w:val="24"/>
          <w:szCs w:val="24"/>
        </w:rPr>
        <w:t>A</w:t>
      </w:r>
      <w:r w:rsidR="00BF6936" w:rsidRPr="00047B52">
        <w:rPr>
          <w:rFonts w:ascii="Times New Roman" w:hAnsi="Times New Roman"/>
          <w:sz w:val="24"/>
          <w:szCs w:val="24"/>
        </w:rPr>
        <w:t xml:space="preserve">lanın betonu terazili bir biçimde atılmış olması gerekmektedir. Alt taşıyıcı gövde ayaklarında betona montaj için min. 4 mm kalınlığında kulaklar kaynak yöntemiyle birleştirilmiş olacaktır. </w:t>
      </w:r>
      <w:r w:rsidRPr="00C92F16">
        <w:rPr>
          <w:rFonts w:ascii="Times New Roman" w:hAnsi="Times New Roman"/>
          <w:sz w:val="24"/>
          <w:szCs w:val="24"/>
        </w:rPr>
        <w:t>Ayaklar teraziye alındıktan sonra tabla/</w:t>
      </w:r>
      <w:proofErr w:type="spellStart"/>
      <w:r w:rsidRPr="00C92F16">
        <w:rPr>
          <w:rFonts w:ascii="Times New Roman" w:hAnsi="Times New Roman"/>
          <w:sz w:val="24"/>
          <w:szCs w:val="24"/>
        </w:rPr>
        <w:t>flanşta</w:t>
      </w:r>
      <w:proofErr w:type="spellEnd"/>
      <w:r w:rsidRPr="00C92F16">
        <w:rPr>
          <w:rFonts w:ascii="Times New Roman" w:hAnsi="Times New Roman"/>
          <w:sz w:val="24"/>
          <w:szCs w:val="24"/>
        </w:rPr>
        <w:t xml:space="preserve"> bulunan delikler yardımıyla zemine montajı çelik/kimyasal dübel ve 10 x 100 mm </w:t>
      </w:r>
      <w:proofErr w:type="spellStart"/>
      <w:r w:rsidRPr="00C92F16">
        <w:rPr>
          <w:rFonts w:ascii="Times New Roman" w:hAnsi="Times New Roman"/>
          <w:sz w:val="24"/>
          <w:szCs w:val="24"/>
        </w:rPr>
        <w:t>flanşlı</w:t>
      </w:r>
      <w:proofErr w:type="spellEnd"/>
      <w:r w:rsidRPr="00C92F16">
        <w:rPr>
          <w:rFonts w:ascii="Times New Roman" w:hAnsi="Times New Roman"/>
          <w:sz w:val="24"/>
          <w:szCs w:val="24"/>
        </w:rPr>
        <w:t xml:space="preserve"> </w:t>
      </w:r>
      <w:proofErr w:type="spellStart"/>
      <w:r w:rsidRPr="00C92F16">
        <w:rPr>
          <w:rFonts w:ascii="Times New Roman" w:hAnsi="Times New Roman"/>
          <w:sz w:val="24"/>
          <w:szCs w:val="24"/>
        </w:rPr>
        <w:t>trifon</w:t>
      </w:r>
      <w:proofErr w:type="spellEnd"/>
      <w:r w:rsidRPr="00C92F16">
        <w:rPr>
          <w:rFonts w:ascii="Times New Roman" w:hAnsi="Times New Roman"/>
          <w:sz w:val="24"/>
          <w:szCs w:val="24"/>
        </w:rPr>
        <w:t xml:space="preserve"> vida ile montaj edilecektir.</w:t>
      </w:r>
    </w:p>
    <w:p w:rsidR="005B4D63" w:rsidRPr="00177A8D" w:rsidRDefault="00BF6936" w:rsidP="00177A8D">
      <w:pPr>
        <w:ind w:firstLine="708"/>
        <w:jc w:val="both"/>
        <w:rPr>
          <w:rFonts w:ascii="Times New Roman" w:hAnsi="Times New Roman"/>
          <w:b/>
          <w:sz w:val="24"/>
          <w:szCs w:val="24"/>
        </w:rPr>
      </w:pPr>
      <w:r w:rsidRPr="00047B52">
        <w:rPr>
          <w:rFonts w:ascii="Times New Roman" w:hAnsi="Times New Roman"/>
          <w:sz w:val="24"/>
          <w:szCs w:val="24"/>
        </w:rPr>
        <w:br/>
      </w:r>
      <w:bookmarkStart w:id="0" w:name="_GoBack"/>
      <w:bookmarkEnd w:id="0"/>
    </w:p>
    <w:sectPr w:rsidR="005B4D63" w:rsidRPr="00177A8D" w:rsidSect="00A34C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73EE"/>
    <w:multiLevelType w:val="hybridMultilevel"/>
    <w:tmpl w:val="A56CC8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C"/>
    <w:rsid w:val="00016147"/>
    <w:rsid w:val="00047B52"/>
    <w:rsid w:val="00052671"/>
    <w:rsid w:val="00062EBA"/>
    <w:rsid w:val="00074892"/>
    <w:rsid w:val="000861F2"/>
    <w:rsid w:val="001326CC"/>
    <w:rsid w:val="00177A8D"/>
    <w:rsid w:val="001972A6"/>
    <w:rsid w:val="00220C11"/>
    <w:rsid w:val="0022235F"/>
    <w:rsid w:val="00394535"/>
    <w:rsid w:val="004F60D2"/>
    <w:rsid w:val="00557EF8"/>
    <w:rsid w:val="005A4348"/>
    <w:rsid w:val="005B3E7A"/>
    <w:rsid w:val="005B4D63"/>
    <w:rsid w:val="00676796"/>
    <w:rsid w:val="0073032C"/>
    <w:rsid w:val="007B1230"/>
    <w:rsid w:val="007D5E38"/>
    <w:rsid w:val="007E4127"/>
    <w:rsid w:val="00833735"/>
    <w:rsid w:val="008E49D1"/>
    <w:rsid w:val="00907335"/>
    <w:rsid w:val="00923B9C"/>
    <w:rsid w:val="0099773B"/>
    <w:rsid w:val="00A34C6C"/>
    <w:rsid w:val="00A60201"/>
    <w:rsid w:val="00BF6936"/>
    <w:rsid w:val="00BF6E9B"/>
    <w:rsid w:val="00C404EA"/>
    <w:rsid w:val="00D27D52"/>
    <w:rsid w:val="00DA7178"/>
    <w:rsid w:val="00DD0023"/>
    <w:rsid w:val="00DE36A8"/>
    <w:rsid w:val="00DF3664"/>
    <w:rsid w:val="00E76F53"/>
    <w:rsid w:val="00EF36F9"/>
    <w:rsid w:val="00FF0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BFF98"/>
  <w15:chartTrackingRefBased/>
  <w15:docId w15:val="{D89C7106-B401-4A82-9D41-8D474F6F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C6C"/>
    <w:pPr>
      <w:spacing w:after="200" w:line="276" w:lineRule="auto"/>
    </w:pPr>
    <w:rPr>
      <w:rFonts w:ascii="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link w:val="ListeParagraf"/>
    <w:uiPriority w:val="34"/>
    <w:locked/>
    <w:rsid w:val="005B4D63"/>
  </w:style>
  <w:style w:type="paragraph" w:styleId="ListeParagraf">
    <w:name w:val="List Paragraph"/>
    <w:basedOn w:val="Normal"/>
    <w:link w:val="ListeParagrafChar"/>
    <w:uiPriority w:val="34"/>
    <w:qFormat/>
    <w:rsid w:val="005B4D63"/>
    <w:pPr>
      <w:spacing w:after="160" w:line="252" w:lineRule="auto"/>
      <w:ind w:left="720"/>
      <w:contextualSpacing/>
    </w:pPr>
    <w:rPr>
      <w:rFonts w:ascii="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hyperlink" Target="http://www.aysanboya.com.t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897</Words>
  <Characters>5113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Windows Kullanıcısı</cp:lastModifiedBy>
  <cp:revision>15</cp:revision>
  <dcterms:created xsi:type="dcterms:W3CDTF">2019-09-02T13:14:00Z</dcterms:created>
  <dcterms:modified xsi:type="dcterms:W3CDTF">2020-01-25T07:25:00Z</dcterms:modified>
</cp:coreProperties>
</file>