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67D3" w:rsidRPr="00FD336B" w:rsidRDefault="007567D3" w:rsidP="00423928">
      <w:pPr>
        <w:spacing w:after="0"/>
        <w:jc w:val="center"/>
        <w:rPr>
          <w:rFonts w:ascii="Times New Roman" w:hAnsi="Times New Roman" w:cs="Times New Roman"/>
          <w:b/>
          <w:sz w:val="24"/>
          <w:szCs w:val="24"/>
        </w:rPr>
      </w:pPr>
      <w:r w:rsidRPr="00FD336B">
        <w:rPr>
          <w:rFonts w:ascii="Times New Roman" w:hAnsi="Times New Roman" w:cs="Times New Roman"/>
          <w:b/>
          <w:sz w:val="24"/>
          <w:szCs w:val="24"/>
        </w:rPr>
        <w:t>HAMAK</w:t>
      </w:r>
      <w:r w:rsidR="00984EE0" w:rsidRPr="00FD336B">
        <w:rPr>
          <w:rFonts w:ascii="Times New Roman" w:hAnsi="Times New Roman" w:cs="Times New Roman"/>
          <w:b/>
          <w:sz w:val="24"/>
          <w:szCs w:val="24"/>
        </w:rPr>
        <w:t xml:space="preserve"> SALINCAK</w:t>
      </w: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noProof/>
          <w:sz w:val="24"/>
          <w:szCs w:val="24"/>
          <w:lang w:eastAsia="tr-TR"/>
        </w:rPr>
      </w:pPr>
      <w:r w:rsidRPr="00FD336B">
        <w:rPr>
          <w:rFonts w:ascii="Times New Roman" w:hAnsi="Times New Roman" w:cs="Times New Roman"/>
          <w:b/>
          <w:noProof/>
          <w:sz w:val="24"/>
          <w:szCs w:val="24"/>
          <w:lang w:eastAsia="tr-TR"/>
        </w:rPr>
        <w:drawing>
          <wp:inline distT="0" distB="0" distL="0" distR="0">
            <wp:extent cx="5597157" cy="3714750"/>
            <wp:effectExtent l="0" t="0" r="381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216.PNG"/>
                    <pic:cNvPicPr/>
                  </pic:nvPicPr>
                  <pic:blipFill rotWithShape="1">
                    <a:blip r:embed="rId6" cstate="print">
                      <a:extLst>
                        <a:ext uri="{28A0092B-C50C-407E-A947-70E740481C1C}">
                          <a14:useLocalDpi xmlns:a14="http://schemas.microsoft.com/office/drawing/2010/main" val="0"/>
                        </a:ext>
                      </a:extLst>
                    </a:blip>
                    <a:srcRect l="6381" t="7251" r="6619" b="18032"/>
                    <a:stretch/>
                  </pic:blipFill>
                  <pic:spPr bwMode="auto">
                    <a:xfrm>
                      <a:off x="0" y="0"/>
                      <a:ext cx="5597558" cy="3715016"/>
                    </a:xfrm>
                    <a:prstGeom prst="rect">
                      <a:avLst/>
                    </a:prstGeom>
                    <a:ln>
                      <a:noFill/>
                    </a:ln>
                    <a:extLst>
                      <a:ext uri="{53640926-AAD7-44D8-BBD7-CCE9431645EC}">
                        <a14:shadowObscured xmlns:a14="http://schemas.microsoft.com/office/drawing/2010/main"/>
                      </a:ext>
                    </a:extLst>
                  </pic:spPr>
                </pic:pic>
              </a:graphicData>
            </a:graphic>
          </wp:inline>
        </w:drawing>
      </w:r>
    </w:p>
    <w:p w:rsidR="00423928" w:rsidRPr="00FD336B" w:rsidRDefault="00423928" w:rsidP="00423928">
      <w:pPr>
        <w:spacing w:after="0"/>
        <w:rPr>
          <w:rFonts w:ascii="Times New Roman" w:hAnsi="Times New Roman" w:cs="Times New Roman"/>
          <w:b/>
          <w:sz w:val="24"/>
          <w:szCs w:val="24"/>
        </w:rPr>
      </w:pPr>
    </w:p>
    <w:p w:rsidR="00423928" w:rsidRPr="00FD336B" w:rsidRDefault="00423928" w:rsidP="00423928">
      <w:pPr>
        <w:spacing w:after="0"/>
        <w:ind w:firstLine="708"/>
        <w:jc w:val="both"/>
        <w:rPr>
          <w:rFonts w:ascii="Times New Roman" w:hAnsi="Times New Roman" w:cs="Times New Roman"/>
          <w:sz w:val="24"/>
          <w:szCs w:val="24"/>
        </w:rPr>
      </w:pPr>
      <w:r w:rsidRPr="00FD336B">
        <w:rPr>
          <w:rFonts w:ascii="Times New Roman" w:hAnsi="Times New Roman" w:cs="Times New Roman"/>
          <w:sz w:val="24"/>
          <w:szCs w:val="24"/>
        </w:rPr>
        <w:t>Oyun elemanı ana t</w:t>
      </w:r>
      <w:r w:rsidRPr="00FD336B">
        <w:rPr>
          <w:rFonts w:ascii="Times New Roman" w:hAnsi="Times New Roman" w:cs="Times New Roman"/>
          <w:sz w:val="24"/>
          <w:szCs w:val="24"/>
        </w:rPr>
        <w:t>aşıyıcı ayak boruları Ø 114 x 2,</w:t>
      </w:r>
      <w:r w:rsidRPr="00FD336B">
        <w:rPr>
          <w:rFonts w:ascii="Times New Roman" w:hAnsi="Times New Roman" w:cs="Times New Roman"/>
          <w:sz w:val="24"/>
          <w:szCs w:val="24"/>
        </w:rPr>
        <w:t xml:space="preserve">5 mm SDM borudan yüksek mukavemet ve görsel zenginliği üst seviyede tutmak için tek parça olarak teknik resme uygun şekilde yatay taşıyıcının bağlanacağı boru ve destek borusu teknik resme uygun olarak bükülecektir. Ana taşıyıcı ayak imalatında mukavemet değerini yükseltmek için birbirini destekleyen parçalar çakıştırılarak kaynatılacaktır. Taşıyıcının zeminden yüksekliği teknik resme uygun olarak üretilecek olup toprağa montaj olması durumunda taşıyıcı boyu 200 mm uzun olacak şekilde üretilecektir. </w:t>
      </w:r>
    </w:p>
    <w:p w:rsidR="00423928" w:rsidRPr="00FD336B" w:rsidRDefault="00423928" w:rsidP="00423928">
      <w:pPr>
        <w:spacing w:after="0"/>
        <w:ind w:firstLine="708"/>
        <w:jc w:val="both"/>
        <w:rPr>
          <w:rFonts w:ascii="Times New Roman" w:hAnsi="Times New Roman" w:cs="Times New Roman"/>
          <w:sz w:val="24"/>
          <w:szCs w:val="24"/>
        </w:rPr>
      </w:pPr>
    </w:p>
    <w:p w:rsidR="00423928" w:rsidRPr="00FD336B" w:rsidRDefault="00423928" w:rsidP="00423928">
      <w:pPr>
        <w:spacing w:after="0"/>
        <w:jc w:val="center"/>
        <w:rPr>
          <w:rFonts w:ascii="Times New Roman" w:hAnsi="Times New Roman" w:cs="Times New Roman"/>
          <w:sz w:val="24"/>
          <w:szCs w:val="24"/>
        </w:rPr>
      </w:pPr>
      <w:r w:rsidRPr="00FD336B">
        <w:rPr>
          <w:rFonts w:ascii="Times New Roman" w:hAnsi="Times New Roman" w:cs="Times New Roman"/>
          <w:sz w:val="24"/>
          <w:szCs w:val="24"/>
        </w:rPr>
        <w:object w:dxaOrig="9240" w:dyaOrig="61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79" type="#_x0000_t75" style="width:187.5pt;height:126.75pt" o:ole="">
            <v:imagedata r:id="rId7" o:title=""/>
          </v:shape>
          <o:OLEObject Type="Embed" ProgID="PBrush" ShapeID="_x0000_i1179" DrawAspect="Content" ObjectID="_1641306371" r:id="rId8"/>
        </w:object>
      </w:r>
      <w:r w:rsidRPr="00FD336B">
        <w:rPr>
          <w:rFonts w:ascii="Times New Roman" w:hAnsi="Times New Roman" w:cs="Times New Roman"/>
          <w:noProof/>
          <w:sz w:val="24"/>
          <w:szCs w:val="24"/>
          <w:lang w:eastAsia="tr-TR"/>
        </w:rPr>
        <w:drawing>
          <wp:inline distT="0" distB="0" distL="0" distR="0" wp14:anchorId="44828553" wp14:editId="5E41A807">
            <wp:extent cx="3089910" cy="1839271"/>
            <wp:effectExtent l="0" t="0" r="0" b="8890"/>
            <wp:docPr id="8" name="Resim 8" descr="C:\Users\samsungg\Desktop\ARS PARK DOSYA\ŞARTNAME\elemanlar-şartname\Adsı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samsungg\Desktop\ARS PARK DOSYA\ŞARTNAME\elemanlar-şartname\Adsız.png"/>
                    <pic:cNvPicPr>
                      <a:picLocks noChangeAspect="1" noChangeArrowheads="1"/>
                    </pic:cNvPicPr>
                  </pic:nvPicPr>
                  <pic:blipFill rotWithShape="1">
                    <a:blip r:embed="rId9">
                      <a:extLst>
                        <a:ext uri="{28A0092B-C50C-407E-A947-70E740481C1C}">
                          <a14:useLocalDpi xmlns:a14="http://schemas.microsoft.com/office/drawing/2010/main" val="0"/>
                        </a:ext>
                      </a:extLst>
                    </a:blip>
                    <a:srcRect l="1157" t="19250" r="20164"/>
                    <a:stretch/>
                  </pic:blipFill>
                  <pic:spPr bwMode="auto">
                    <a:xfrm>
                      <a:off x="0" y="0"/>
                      <a:ext cx="3109030" cy="1850652"/>
                    </a:xfrm>
                    <a:prstGeom prst="rect">
                      <a:avLst/>
                    </a:prstGeom>
                    <a:noFill/>
                    <a:ln>
                      <a:noFill/>
                    </a:ln>
                    <a:extLst>
                      <a:ext uri="{53640926-AAD7-44D8-BBD7-CCE9431645EC}">
                        <a14:shadowObscured xmlns:a14="http://schemas.microsoft.com/office/drawing/2010/main"/>
                      </a:ext>
                    </a:extLst>
                  </pic:spPr>
                </pic:pic>
              </a:graphicData>
            </a:graphic>
          </wp:inline>
        </w:drawing>
      </w:r>
    </w:p>
    <w:p w:rsidR="00423928" w:rsidRPr="00FD336B" w:rsidRDefault="00423928" w:rsidP="00423928">
      <w:pPr>
        <w:spacing w:after="0"/>
        <w:ind w:firstLine="708"/>
        <w:jc w:val="both"/>
        <w:rPr>
          <w:rFonts w:ascii="Times New Roman" w:hAnsi="Times New Roman" w:cs="Times New Roman"/>
          <w:b/>
          <w:sz w:val="24"/>
          <w:szCs w:val="24"/>
        </w:rPr>
      </w:pPr>
      <w:r w:rsidRPr="00FD336B">
        <w:rPr>
          <w:rFonts w:ascii="Times New Roman" w:hAnsi="Times New Roman" w:cs="Times New Roman"/>
          <w:sz w:val="24"/>
          <w:szCs w:val="24"/>
        </w:rPr>
        <w:t>Ø 114 x</w:t>
      </w:r>
      <w:r w:rsidRPr="00FD336B">
        <w:rPr>
          <w:rFonts w:ascii="Times New Roman" w:hAnsi="Times New Roman" w:cs="Times New Roman"/>
          <w:sz w:val="24"/>
          <w:szCs w:val="24"/>
        </w:rPr>
        <w:t xml:space="preserve"> 2,</w:t>
      </w:r>
      <w:r w:rsidRPr="00FD336B">
        <w:rPr>
          <w:rFonts w:ascii="Times New Roman" w:hAnsi="Times New Roman" w:cs="Times New Roman"/>
          <w:sz w:val="24"/>
          <w:szCs w:val="24"/>
        </w:rPr>
        <w:t xml:space="preserve">5 mm borudan üretilmiş yatay ana taşıyıcı dikey ana taşıyıcı üzerine teraziye alındıktan sonra </w:t>
      </w:r>
      <w:proofErr w:type="spellStart"/>
      <w:r w:rsidRPr="00FD336B">
        <w:rPr>
          <w:rFonts w:ascii="Times New Roman" w:hAnsi="Times New Roman" w:cs="Times New Roman"/>
          <w:sz w:val="24"/>
          <w:szCs w:val="24"/>
        </w:rPr>
        <w:t>radyuslu</w:t>
      </w:r>
      <w:proofErr w:type="spellEnd"/>
      <w:r w:rsidRPr="00FD336B">
        <w:rPr>
          <w:rFonts w:ascii="Times New Roman" w:hAnsi="Times New Roman" w:cs="Times New Roman"/>
          <w:sz w:val="24"/>
          <w:szCs w:val="24"/>
        </w:rPr>
        <w:t xml:space="preserve"> ana taşıyıcı ayaklar üzerine montajı kelepçe ile resimdeki gibi</w:t>
      </w:r>
      <w:r w:rsidRPr="00FD336B">
        <w:rPr>
          <w:rFonts w:ascii="Times New Roman" w:hAnsi="Times New Roman" w:cs="Times New Roman"/>
          <w:b/>
          <w:sz w:val="24"/>
          <w:szCs w:val="24"/>
        </w:rPr>
        <w:t xml:space="preserve"> </w:t>
      </w:r>
      <w:r w:rsidRPr="00FD336B">
        <w:rPr>
          <w:rFonts w:ascii="Times New Roman" w:hAnsi="Times New Roman" w:cs="Times New Roman"/>
          <w:sz w:val="24"/>
          <w:szCs w:val="24"/>
        </w:rPr>
        <w:t>gerçekleşecektir.</w:t>
      </w:r>
    </w:p>
    <w:p w:rsidR="00456DAC" w:rsidRPr="00FD336B" w:rsidRDefault="00456DAC"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632B88" w:rsidRPr="00FD336B" w:rsidRDefault="00423928" w:rsidP="00423928">
      <w:pPr>
        <w:spacing w:after="0"/>
        <w:jc w:val="center"/>
        <w:rPr>
          <w:rFonts w:ascii="Times New Roman" w:hAnsi="Times New Roman" w:cs="Times New Roman"/>
          <w:b/>
          <w:sz w:val="24"/>
          <w:szCs w:val="24"/>
        </w:rPr>
      </w:pPr>
      <w:r w:rsidRPr="00FD336B">
        <w:rPr>
          <w:rFonts w:ascii="Times New Roman" w:hAnsi="Times New Roman" w:cs="Times New Roman"/>
          <w:b/>
          <w:sz w:val="24"/>
          <w:szCs w:val="24"/>
        </w:rPr>
        <w:t>Hamak Salıncak Oturağı</w:t>
      </w:r>
    </w:p>
    <w:p w:rsidR="002174DE" w:rsidRPr="00FD336B" w:rsidRDefault="002174DE" w:rsidP="00423928">
      <w:pPr>
        <w:spacing w:after="0"/>
        <w:ind w:firstLine="708"/>
        <w:jc w:val="center"/>
        <w:rPr>
          <w:rFonts w:ascii="Times New Roman" w:eastAsia="Arial Unicode MS" w:hAnsi="Times New Roman" w:cs="Times New Roman"/>
          <w:noProof/>
          <w:sz w:val="24"/>
          <w:szCs w:val="24"/>
          <w:lang w:eastAsia="tr-TR"/>
        </w:rPr>
      </w:pPr>
    </w:p>
    <w:p w:rsidR="00632B88" w:rsidRPr="00FD336B" w:rsidRDefault="00423928" w:rsidP="00423928">
      <w:pPr>
        <w:spacing w:after="0"/>
        <w:ind w:firstLine="708"/>
        <w:jc w:val="center"/>
        <w:rPr>
          <w:rFonts w:ascii="Times New Roman" w:eastAsia="Arial Unicode MS" w:hAnsi="Times New Roman" w:cs="Times New Roman"/>
          <w:sz w:val="24"/>
          <w:szCs w:val="24"/>
        </w:rPr>
      </w:pPr>
      <w:r w:rsidRPr="00FD336B">
        <w:rPr>
          <w:rFonts w:ascii="Times New Roman" w:eastAsia="Arial Unicode MS" w:hAnsi="Times New Roman" w:cs="Times New Roman"/>
          <w:noProof/>
          <w:sz w:val="24"/>
          <w:szCs w:val="24"/>
          <w:lang w:eastAsia="tr-TR"/>
        </w:rPr>
        <w:drawing>
          <wp:inline distT="0" distB="0" distL="0" distR="0">
            <wp:extent cx="4743450" cy="3600450"/>
            <wp:effectExtent l="0" t="0" r="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 216.PNG"/>
                    <pic:cNvPicPr/>
                  </pic:nvPicPr>
                  <pic:blipFill rotWithShape="1">
                    <a:blip r:embed="rId10" cstate="print">
                      <a:extLst>
                        <a:ext uri="{28A0092B-C50C-407E-A947-70E740481C1C}">
                          <a14:useLocalDpi xmlns:a14="http://schemas.microsoft.com/office/drawing/2010/main" val="0"/>
                        </a:ext>
                      </a:extLst>
                    </a:blip>
                    <a:srcRect l="13696" t="7452" r="8798" b="16420"/>
                    <a:stretch/>
                  </pic:blipFill>
                  <pic:spPr bwMode="auto">
                    <a:xfrm>
                      <a:off x="0" y="0"/>
                      <a:ext cx="4743450" cy="3600450"/>
                    </a:xfrm>
                    <a:prstGeom prst="rect">
                      <a:avLst/>
                    </a:prstGeom>
                    <a:ln>
                      <a:noFill/>
                    </a:ln>
                    <a:extLst>
                      <a:ext uri="{53640926-AAD7-44D8-BBD7-CCE9431645EC}">
                        <a14:shadowObscured xmlns:a14="http://schemas.microsoft.com/office/drawing/2010/main"/>
                      </a:ext>
                    </a:extLst>
                  </pic:spPr>
                </pic:pic>
              </a:graphicData>
            </a:graphic>
          </wp:inline>
        </w:drawing>
      </w:r>
    </w:p>
    <w:p w:rsidR="00632B88" w:rsidRPr="00FD336B" w:rsidRDefault="00632B88" w:rsidP="00423928">
      <w:pPr>
        <w:spacing w:after="0"/>
        <w:ind w:left="360" w:firstLine="348"/>
        <w:jc w:val="both"/>
        <w:rPr>
          <w:rFonts w:ascii="Times New Roman" w:eastAsia="Arial Unicode MS" w:hAnsi="Times New Roman" w:cs="Times New Roman"/>
          <w:sz w:val="24"/>
          <w:szCs w:val="24"/>
        </w:rPr>
      </w:pPr>
      <w:r w:rsidRPr="00FD336B">
        <w:rPr>
          <w:rFonts w:ascii="Times New Roman" w:eastAsia="Arial Unicode MS" w:hAnsi="Times New Roman" w:cs="Times New Roman"/>
          <w:sz w:val="24"/>
          <w:szCs w:val="24"/>
        </w:rPr>
        <w:t xml:space="preserve">Salıncak oturağı </w:t>
      </w:r>
      <w:r w:rsidR="00E56486" w:rsidRPr="00FD336B">
        <w:rPr>
          <w:rFonts w:ascii="Times New Roman" w:eastAsia="Arial Unicode MS" w:hAnsi="Times New Roman" w:cs="Times New Roman"/>
          <w:sz w:val="24"/>
          <w:szCs w:val="24"/>
        </w:rPr>
        <w:t>minimum 12</w:t>
      </w:r>
      <w:r w:rsidRPr="00FD336B">
        <w:rPr>
          <w:rFonts w:ascii="Times New Roman" w:eastAsia="Arial Unicode MS" w:hAnsi="Times New Roman" w:cs="Times New Roman"/>
          <w:sz w:val="24"/>
          <w:szCs w:val="24"/>
        </w:rPr>
        <w:t xml:space="preserve"> mm kauçuk malzemeden oturak, </w:t>
      </w:r>
      <w:r w:rsidR="00E56486" w:rsidRPr="00FD336B">
        <w:rPr>
          <w:rFonts w:ascii="Times New Roman" w:eastAsia="Arial Unicode MS" w:hAnsi="Times New Roman" w:cs="Times New Roman"/>
          <w:sz w:val="24"/>
          <w:szCs w:val="24"/>
        </w:rPr>
        <w:t>1</w:t>
      </w:r>
      <w:r w:rsidR="00423928" w:rsidRPr="00FD336B">
        <w:rPr>
          <w:rFonts w:ascii="Times New Roman" w:eastAsia="Arial Unicode MS" w:hAnsi="Times New Roman" w:cs="Times New Roman"/>
          <w:sz w:val="24"/>
          <w:szCs w:val="24"/>
        </w:rPr>
        <w:t>850</w:t>
      </w:r>
      <w:r w:rsidRPr="00FD336B">
        <w:rPr>
          <w:rFonts w:ascii="Times New Roman" w:eastAsia="Arial Unicode MS" w:hAnsi="Times New Roman" w:cs="Times New Roman"/>
          <w:sz w:val="24"/>
          <w:szCs w:val="24"/>
        </w:rPr>
        <w:t xml:space="preserve"> mm uzunluğunda ve </w:t>
      </w:r>
      <w:r w:rsidR="00E56486" w:rsidRPr="00FD336B">
        <w:rPr>
          <w:rFonts w:ascii="Times New Roman" w:eastAsia="Arial Unicode MS" w:hAnsi="Times New Roman" w:cs="Times New Roman"/>
          <w:sz w:val="24"/>
          <w:szCs w:val="24"/>
        </w:rPr>
        <w:t>950</w:t>
      </w:r>
      <w:r w:rsidRPr="00FD336B">
        <w:rPr>
          <w:rFonts w:ascii="Times New Roman" w:eastAsia="Arial Unicode MS" w:hAnsi="Times New Roman" w:cs="Times New Roman"/>
          <w:sz w:val="24"/>
          <w:szCs w:val="24"/>
        </w:rPr>
        <w:t xml:space="preserve"> mm genişliğinde olacaktır. </w:t>
      </w:r>
      <w:r w:rsidR="00666E45" w:rsidRPr="00FD336B">
        <w:rPr>
          <w:rFonts w:ascii="Times New Roman" w:eastAsia="Arial Unicode MS" w:hAnsi="Times New Roman" w:cs="Times New Roman"/>
          <w:sz w:val="24"/>
          <w:szCs w:val="24"/>
        </w:rPr>
        <w:t xml:space="preserve"> </w:t>
      </w:r>
      <w:r w:rsidRPr="00FD336B">
        <w:rPr>
          <w:rFonts w:ascii="Times New Roman" w:eastAsia="Arial Unicode MS" w:hAnsi="Times New Roman" w:cs="Times New Roman"/>
          <w:sz w:val="24"/>
          <w:szCs w:val="24"/>
        </w:rPr>
        <w:t>Ø34</w:t>
      </w:r>
      <w:r w:rsidR="00423928" w:rsidRPr="00FD336B">
        <w:rPr>
          <w:rFonts w:ascii="Times New Roman" w:eastAsia="Arial Unicode MS" w:hAnsi="Times New Roman" w:cs="Times New Roman"/>
          <w:sz w:val="24"/>
          <w:szCs w:val="24"/>
        </w:rPr>
        <w:t xml:space="preserve"> x 3</w:t>
      </w:r>
      <w:r w:rsidRPr="00FD336B">
        <w:rPr>
          <w:rFonts w:ascii="Times New Roman" w:eastAsia="Arial Unicode MS" w:hAnsi="Times New Roman" w:cs="Times New Roman"/>
          <w:sz w:val="24"/>
          <w:szCs w:val="24"/>
        </w:rPr>
        <w:t xml:space="preserve"> mm </w:t>
      </w:r>
      <w:r w:rsidR="00423928" w:rsidRPr="00FD336B">
        <w:rPr>
          <w:rFonts w:ascii="Times New Roman" w:eastAsia="Arial Unicode MS" w:hAnsi="Times New Roman" w:cs="Times New Roman"/>
          <w:sz w:val="24"/>
          <w:szCs w:val="24"/>
        </w:rPr>
        <w:t>SDM boru</w:t>
      </w:r>
      <w:r w:rsidRPr="00FD336B">
        <w:rPr>
          <w:rFonts w:ascii="Times New Roman" w:eastAsia="Arial Unicode MS" w:hAnsi="Times New Roman" w:cs="Times New Roman"/>
          <w:sz w:val="24"/>
          <w:szCs w:val="24"/>
        </w:rPr>
        <w:t xml:space="preserve"> yan korumalık, Ø60</w:t>
      </w:r>
      <w:r w:rsidR="00423928" w:rsidRPr="00FD336B">
        <w:rPr>
          <w:rFonts w:ascii="Times New Roman" w:eastAsia="Arial Unicode MS" w:hAnsi="Times New Roman" w:cs="Times New Roman"/>
          <w:sz w:val="24"/>
          <w:szCs w:val="24"/>
        </w:rPr>
        <w:t xml:space="preserve"> x 3 mm SDM</w:t>
      </w:r>
      <w:r w:rsidRPr="00FD336B">
        <w:rPr>
          <w:rFonts w:ascii="Times New Roman" w:eastAsia="Arial Unicode MS" w:hAnsi="Times New Roman" w:cs="Times New Roman"/>
          <w:sz w:val="24"/>
          <w:szCs w:val="24"/>
        </w:rPr>
        <w:t xml:space="preserve"> ana ta</w:t>
      </w:r>
      <w:r w:rsidR="005D6CF4" w:rsidRPr="00FD336B">
        <w:rPr>
          <w:rFonts w:ascii="Times New Roman" w:eastAsia="Arial Unicode MS" w:hAnsi="Times New Roman" w:cs="Times New Roman"/>
          <w:sz w:val="24"/>
          <w:szCs w:val="24"/>
        </w:rPr>
        <w:t xml:space="preserve">şıyıcı boru ve oturak taşıyıcı </w:t>
      </w:r>
      <w:r w:rsidR="00423928" w:rsidRPr="00FD336B">
        <w:rPr>
          <w:rFonts w:ascii="Times New Roman" w:eastAsia="Arial Unicode MS" w:hAnsi="Times New Roman" w:cs="Times New Roman"/>
          <w:sz w:val="24"/>
          <w:szCs w:val="24"/>
        </w:rPr>
        <w:t>Ø</w:t>
      </w:r>
      <w:r w:rsidRPr="00FD336B">
        <w:rPr>
          <w:rFonts w:ascii="Times New Roman" w:eastAsia="Arial Unicode MS" w:hAnsi="Times New Roman" w:cs="Times New Roman"/>
          <w:sz w:val="24"/>
          <w:szCs w:val="24"/>
        </w:rPr>
        <w:t xml:space="preserve">18 mm kalınlığında çelik halat olarak Hamak Salıncak dört parçadan imal edilecektir. </w:t>
      </w:r>
      <w:r w:rsidR="00666E45" w:rsidRPr="00FD336B">
        <w:rPr>
          <w:rFonts w:ascii="Times New Roman" w:eastAsia="Arial Unicode MS" w:hAnsi="Times New Roman" w:cs="Times New Roman"/>
          <w:sz w:val="24"/>
          <w:szCs w:val="24"/>
        </w:rPr>
        <w:t xml:space="preserve"> </w:t>
      </w:r>
      <w:r w:rsidRPr="00FD336B">
        <w:rPr>
          <w:rFonts w:ascii="Times New Roman" w:eastAsia="Arial Unicode MS" w:hAnsi="Times New Roman" w:cs="Times New Roman"/>
          <w:sz w:val="24"/>
          <w:szCs w:val="24"/>
        </w:rPr>
        <w:t xml:space="preserve">Oturma alanı için kullanılan kauçuk ana taşıyıcı Ø60 </w:t>
      </w:r>
      <w:r w:rsidR="00E56486" w:rsidRPr="00FD336B">
        <w:rPr>
          <w:rFonts w:ascii="Times New Roman" w:eastAsia="Arial Unicode MS" w:hAnsi="Times New Roman" w:cs="Times New Roman"/>
          <w:sz w:val="24"/>
          <w:szCs w:val="24"/>
        </w:rPr>
        <w:t xml:space="preserve">x3 </w:t>
      </w:r>
      <w:r w:rsidRPr="00FD336B">
        <w:rPr>
          <w:rFonts w:ascii="Times New Roman" w:eastAsia="Arial Unicode MS" w:hAnsi="Times New Roman" w:cs="Times New Roman"/>
          <w:sz w:val="24"/>
          <w:szCs w:val="24"/>
        </w:rPr>
        <w:t xml:space="preserve">mm </w:t>
      </w:r>
      <w:r w:rsidR="00E56486" w:rsidRPr="00FD336B">
        <w:rPr>
          <w:rFonts w:ascii="Times New Roman" w:eastAsia="Arial Unicode MS" w:hAnsi="Times New Roman" w:cs="Times New Roman"/>
          <w:sz w:val="24"/>
          <w:szCs w:val="24"/>
        </w:rPr>
        <w:t xml:space="preserve">SDM </w:t>
      </w:r>
      <w:r w:rsidRPr="00FD336B">
        <w:rPr>
          <w:rFonts w:ascii="Times New Roman" w:eastAsia="Arial Unicode MS" w:hAnsi="Times New Roman" w:cs="Times New Roman"/>
          <w:sz w:val="24"/>
          <w:szCs w:val="24"/>
        </w:rPr>
        <w:t>boru ile özel bir aparat yardımı ile bağlanacak ve alet yardımı olmadan</w:t>
      </w:r>
      <w:r w:rsidR="00666E45" w:rsidRPr="00FD336B">
        <w:rPr>
          <w:rFonts w:ascii="Times New Roman" w:eastAsia="Arial Unicode MS" w:hAnsi="Times New Roman" w:cs="Times New Roman"/>
          <w:sz w:val="24"/>
          <w:szCs w:val="24"/>
        </w:rPr>
        <w:t xml:space="preserve"> gevşemesi mümkün olmayacaktır. </w:t>
      </w:r>
      <w:r w:rsidRPr="00FD336B">
        <w:rPr>
          <w:rFonts w:ascii="Times New Roman" w:eastAsia="Arial Unicode MS" w:hAnsi="Times New Roman" w:cs="Times New Roman"/>
          <w:sz w:val="24"/>
          <w:szCs w:val="24"/>
        </w:rPr>
        <w:t xml:space="preserve">Oturak yüzeyindeki ağırlık ve oluşabilecek dış kuvvetlerin yayılı yük halinde dağılımı ile beraber halat bağlantısının sağlamlığı için halat Ø60 mm boruya bağlanarak ucuna sıkma kullanılır. </w:t>
      </w:r>
    </w:p>
    <w:p w:rsidR="00890190" w:rsidRPr="00FD336B" w:rsidRDefault="00890190" w:rsidP="00423928">
      <w:pPr>
        <w:spacing w:after="0"/>
        <w:jc w:val="center"/>
        <w:rPr>
          <w:rFonts w:ascii="Times New Roman" w:hAnsi="Times New Roman" w:cs="Times New Roman"/>
          <w:sz w:val="24"/>
          <w:szCs w:val="24"/>
        </w:rPr>
      </w:pPr>
    </w:p>
    <w:p w:rsidR="00423928" w:rsidRPr="00FD336B" w:rsidRDefault="00423928" w:rsidP="00423928">
      <w:pPr>
        <w:jc w:val="center"/>
        <w:rPr>
          <w:rFonts w:ascii="Times New Roman" w:hAnsi="Times New Roman" w:cs="Times New Roman"/>
          <w:sz w:val="24"/>
          <w:szCs w:val="24"/>
        </w:rPr>
      </w:pPr>
      <w:r w:rsidRPr="00FD336B">
        <w:rPr>
          <w:rFonts w:ascii="Times New Roman" w:hAnsi="Times New Roman" w:cs="Times New Roman"/>
          <w:noProof/>
          <w:sz w:val="24"/>
          <w:szCs w:val="24"/>
          <w:lang w:eastAsia="tr-TR"/>
        </w:rPr>
        <w:drawing>
          <wp:inline distT="0" distB="0" distL="0" distR="0" wp14:anchorId="2AF0E792" wp14:editId="76F09A1C">
            <wp:extent cx="2456256" cy="2143125"/>
            <wp:effectExtent l="0" t="0" r="127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92884" cy="2175084"/>
                    </a:xfrm>
                    <a:prstGeom prst="rect">
                      <a:avLst/>
                    </a:prstGeom>
                    <a:noFill/>
                    <a:ln>
                      <a:noFill/>
                    </a:ln>
                  </pic:spPr>
                </pic:pic>
              </a:graphicData>
            </a:graphic>
          </wp:inline>
        </w:drawing>
      </w:r>
    </w:p>
    <w:p w:rsidR="00423928" w:rsidRPr="00FD336B" w:rsidRDefault="00423928" w:rsidP="00423928">
      <w:pPr>
        <w:ind w:firstLine="708"/>
        <w:jc w:val="both"/>
        <w:rPr>
          <w:rFonts w:ascii="Times New Roman" w:hAnsi="Times New Roman" w:cs="Times New Roman"/>
          <w:sz w:val="24"/>
          <w:szCs w:val="24"/>
        </w:rPr>
      </w:pPr>
      <w:r w:rsidRPr="00FD336B">
        <w:rPr>
          <w:rFonts w:ascii="Times New Roman" w:hAnsi="Times New Roman" w:cs="Times New Roman"/>
          <w:sz w:val="24"/>
          <w:szCs w:val="24"/>
        </w:rPr>
        <w:t xml:space="preserve">Zincirin yatay ana taşıyıcıya bağlantısı için </w:t>
      </w:r>
      <w:proofErr w:type="spellStart"/>
      <w:r w:rsidRPr="00FD336B">
        <w:rPr>
          <w:rFonts w:ascii="Times New Roman" w:hAnsi="Times New Roman" w:cs="Times New Roman"/>
          <w:sz w:val="24"/>
          <w:szCs w:val="24"/>
        </w:rPr>
        <w:t>kulanılacak</w:t>
      </w:r>
      <w:proofErr w:type="spellEnd"/>
      <w:r w:rsidRPr="00FD336B">
        <w:rPr>
          <w:rFonts w:ascii="Times New Roman" w:hAnsi="Times New Roman" w:cs="Times New Roman"/>
          <w:sz w:val="24"/>
          <w:szCs w:val="24"/>
        </w:rPr>
        <w:t xml:space="preserve"> </w:t>
      </w:r>
      <w:proofErr w:type="spellStart"/>
      <w:r w:rsidRPr="00FD336B">
        <w:rPr>
          <w:rFonts w:ascii="Times New Roman" w:hAnsi="Times New Roman" w:cs="Times New Roman"/>
          <w:sz w:val="24"/>
          <w:szCs w:val="24"/>
        </w:rPr>
        <w:t>rulmanlı</w:t>
      </w:r>
      <w:proofErr w:type="spellEnd"/>
      <w:r w:rsidRPr="00FD336B">
        <w:rPr>
          <w:rFonts w:ascii="Times New Roman" w:hAnsi="Times New Roman" w:cs="Times New Roman"/>
          <w:sz w:val="24"/>
          <w:szCs w:val="24"/>
        </w:rPr>
        <w:t xml:space="preserve"> mafsal minimum 3 mm galvanizli sacdan Ø114 mm boruya uygun bir şekilde iki noktadan minimum 750 mm² yüzey alanı birbirini karşılayacak biçimde galvanizli vidalarla sabitlenecektir. Mafsalın hareketli kısmında minimum Ø 20 mm (iç çapı) olan rulman sistemi kullanacaktır. </w:t>
      </w:r>
      <w:proofErr w:type="spellStart"/>
      <w:r w:rsidRPr="00FD336B">
        <w:rPr>
          <w:rFonts w:ascii="Times New Roman" w:hAnsi="Times New Roman" w:cs="Times New Roman"/>
          <w:sz w:val="24"/>
          <w:szCs w:val="24"/>
        </w:rPr>
        <w:t>Rulmanlı</w:t>
      </w:r>
      <w:proofErr w:type="spellEnd"/>
      <w:r w:rsidRPr="00FD336B">
        <w:rPr>
          <w:rFonts w:ascii="Times New Roman" w:hAnsi="Times New Roman" w:cs="Times New Roman"/>
          <w:sz w:val="24"/>
          <w:szCs w:val="24"/>
        </w:rPr>
        <w:t xml:space="preserve"> olan hareketli kısmın sabit ağza montajı galvanizli minimum Ø20 mm mil ile monte edilecektir.</w:t>
      </w:r>
    </w:p>
    <w:p w:rsidR="00423928" w:rsidRPr="00FD336B" w:rsidRDefault="00423928" w:rsidP="00423928">
      <w:pPr>
        <w:spacing w:after="0"/>
        <w:ind w:firstLine="708"/>
        <w:jc w:val="center"/>
        <w:rPr>
          <w:rFonts w:ascii="Times New Roman" w:hAnsi="Times New Roman" w:cs="Times New Roman"/>
          <w:sz w:val="24"/>
          <w:szCs w:val="24"/>
        </w:rPr>
      </w:pPr>
    </w:p>
    <w:p w:rsidR="00423928" w:rsidRPr="00FD336B" w:rsidRDefault="00423928" w:rsidP="00423928">
      <w:pPr>
        <w:spacing w:after="0"/>
        <w:ind w:firstLine="708"/>
        <w:jc w:val="center"/>
        <w:rPr>
          <w:rFonts w:ascii="Times New Roman" w:hAnsi="Times New Roman" w:cs="Times New Roman"/>
          <w:sz w:val="24"/>
          <w:szCs w:val="24"/>
        </w:rPr>
      </w:pPr>
    </w:p>
    <w:p w:rsidR="005D6CF4" w:rsidRPr="00FD336B" w:rsidRDefault="005D6CF4" w:rsidP="00423928">
      <w:pPr>
        <w:spacing w:after="0"/>
        <w:ind w:firstLine="708"/>
        <w:jc w:val="center"/>
        <w:rPr>
          <w:rFonts w:ascii="Times New Roman" w:hAnsi="Times New Roman" w:cs="Times New Roman"/>
          <w:b/>
          <w:noProof/>
          <w:sz w:val="24"/>
          <w:szCs w:val="24"/>
          <w:lang w:eastAsia="tr-TR"/>
        </w:rPr>
      </w:pPr>
      <w:r w:rsidRPr="00FD336B">
        <w:rPr>
          <w:rFonts w:ascii="Times New Roman" w:hAnsi="Times New Roman" w:cs="Times New Roman"/>
          <w:b/>
          <w:noProof/>
          <w:sz w:val="24"/>
          <w:szCs w:val="24"/>
          <w:lang w:eastAsia="tr-TR"/>
        </w:rPr>
        <w:lastRenderedPageBreak/>
        <w:t>HALAT SİSTEMLERİ</w:t>
      </w:r>
    </w:p>
    <w:p w:rsidR="005D6CF4" w:rsidRPr="00FD336B" w:rsidRDefault="005D6CF4" w:rsidP="00423928">
      <w:pPr>
        <w:spacing w:after="0"/>
        <w:ind w:firstLine="708"/>
        <w:jc w:val="both"/>
        <w:rPr>
          <w:rFonts w:ascii="Times New Roman" w:hAnsi="Times New Roman" w:cs="Times New Roman"/>
          <w:noProof/>
          <w:sz w:val="24"/>
          <w:szCs w:val="24"/>
          <w:lang w:eastAsia="tr-TR"/>
        </w:rPr>
      </w:pPr>
      <w:r w:rsidRPr="00FD336B">
        <w:rPr>
          <w:rFonts w:ascii="Times New Roman" w:hAnsi="Times New Roman" w:cs="Times New Roman"/>
          <w:noProof/>
          <w:sz w:val="24"/>
          <w:szCs w:val="24"/>
          <w:lang w:eastAsia="tr-TR"/>
        </w:rPr>
        <w:drawing>
          <wp:inline distT="0" distB="0" distL="0" distR="0" wp14:anchorId="5C239649" wp14:editId="5C495CBD">
            <wp:extent cx="4735830" cy="1854835"/>
            <wp:effectExtent l="0" t="0" r="0" b="0"/>
            <wp:docPr id="11"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5"/>
                    <pic:cNvPicPr>
                      <a:picLocks noChangeAspect="1" noChangeArrowheads="1"/>
                    </pic:cNvPicPr>
                  </pic:nvPicPr>
                  <pic:blipFill>
                    <a:blip r:embed="rId12">
                      <a:extLst>
                        <a:ext uri="{28A0092B-C50C-407E-A947-70E740481C1C}">
                          <a14:useLocalDpi xmlns:a14="http://schemas.microsoft.com/office/drawing/2010/main" val="0"/>
                        </a:ext>
                      </a:extLst>
                    </a:blip>
                    <a:srcRect l="546" t="19118" r="62630" b="55293"/>
                    <a:stretch>
                      <a:fillRect/>
                    </a:stretch>
                  </pic:blipFill>
                  <pic:spPr bwMode="auto">
                    <a:xfrm>
                      <a:off x="0" y="0"/>
                      <a:ext cx="4735830" cy="1854835"/>
                    </a:xfrm>
                    <a:prstGeom prst="rect">
                      <a:avLst/>
                    </a:prstGeom>
                    <a:noFill/>
                    <a:ln>
                      <a:noFill/>
                    </a:ln>
                  </pic:spPr>
                </pic:pic>
              </a:graphicData>
            </a:graphic>
          </wp:inline>
        </w:drawing>
      </w:r>
    </w:p>
    <w:p w:rsidR="005D6CF4" w:rsidRPr="00FD336B" w:rsidRDefault="005D6CF4" w:rsidP="00423928">
      <w:pPr>
        <w:spacing w:after="0"/>
        <w:ind w:firstLine="708"/>
        <w:jc w:val="both"/>
        <w:rPr>
          <w:rFonts w:ascii="Times New Roman" w:hAnsi="Times New Roman" w:cs="Times New Roman"/>
          <w:sz w:val="24"/>
          <w:szCs w:val="24"/>
        </w:rPr>
      </w:pPr>
      <w:r w:rsidRPr="00FD336B">
        <w:rPr>
          <w:rFonts w:ascii="Times New Roman" w:hAnsi="Times New Roman" w:cs="Times New Roman"/>
          <w:sz w:val="24"/>
          <w:szCs w:val="24"/>
        </w:rPr>
        <w:t xml:space="preserve">Zırhlı çelik halatın dış çapı Ø 18 mm olacaktır. Çelik halatın içerisinde toplam 103 adet çelik tel bulunacaktır. Zırhlı çelik halat 7 adet sarmaldan oluşacaktır. Zırhlı çelik halatın orta çekirdeğinde 7 </w:t>
      </w:r>
      <w:proofErr w:type="gramStart"/>
      <w:r w:rsidRPr="00FD336B">
        <w:rPr>
          <w:rFonts w:ascii="Times New Roman" w:hAnsi="Times New Roman" w:cs="Times New Roman"/>
          <w:sz w:val="24"/>
          <w:szCs w:val="24"/>
        </w:rPr>
        <w:t>adet  çapı</w:t>
      </w:r>
      <w:proofErr w:type="gramEnd"/>
      <w:r w:rsidRPr="00FD336B">
        <w:rPr>
          <w:rFonts w:ascii="Times New Roman" w:hAnsi="Times New Roman" w:cs="Times New Roman"/>
          <w:sz w:val="24"/>
          <w:szCs w:val="24"/>
        </w:rPr>
        <w:t xml:space="preserve"> Ø 1.9 mm olan sarmal çelik bulunacaktır. Orta sarmal çeliğin her birinde 7 adet galvanizli Ø 0,70 mm çapında çelik tel bulunacaktır. Çekirdeği çevreleyen 6 adet örgü telin her biri zırhıyla beraber 6 mm kalınlıkta olacaktır ve merkezinde </w:t>
      </w:r>
      <w:proofErr w:type="spellStart"/>
      <w:r w:rsidRPr="00FD336B">
        <w:rPr>
          <w:rFonts w:ascii="Times New Roman" w:hAnsi="Times New Roman" w:cs="Times New Roman"/>
          <w:sz w:val="24"/>
          <w:szCs w:val="24"/>
        </w:rPr>
        <w:t>polipropilen</w:t>
      </w:r>
      <w:proofErr w:type="spellEnd"/>
      <w:r w:rsidRPr="00FD336B">
        <w:rPr>
          <w:rFonts w:ascii="Times New Roman" w:hAnsi="Times New Roman" w:cs="Times New Roman"/>
          <w:sz w:val="24"/>
          <w:szCs w:val="24"/>
        </w:rPr>
        <w:t xml:space="preserve"> malzemeden lif şeklinde ip olacaktır.</w:t>
      </w:r>
      <w:r w:rsidRPr="00FD336B">
        <w:rPr>
          <w:rFonts w:ascii="Times New Roman" w:hAnsi="Times New Roman" w:cs="Times New Roman"/>
          <w:noProof/>
          <w:sz w:val="24"/>
          <w:szCs w:val="24"/>
        </w:rPr>
        <w:t xml:space="preserve"> </w:t>
      </w:r>
      <w:r w:rsidRPr="00FD336B">
        <w:rPr>
          <w:rFonts w:ascii="Times New Roman" w:hAnsi="Times New Roman" w:cs="Times New Roman"/>
          <w:sz w:val="24"/>
          <w:szCs w:val="24"/>
        </w:rPr>
        <w:t xml:space="preserve">İçeriğinde ve boyasında toksin madde içermeyen halatın Ultraviyole </w:t>
      </w:r>
      <w:proofErr w:type="spellStart"/>
      <w:r w:rsidRPr="00FD336B">
        <w:rPr>
          <w:rFonts w:ascii="Times New Roman" w:hAnsi="Times New Roman" w:cs="Times New Roman"/>
          <w:sz w:val="24"/>
          <w:szCs w:val="24"/>
        </w:rPr>
        <w:t>Stabilizanlı</w:t>
      </w:r>
      <w:proofErr w:type="spellEnd"/>
      <w:r w:rsidRPr="00FD336B">
        <w:rPr>
          <w:rFonts w:ascii="Times New Roman" w:hAnsi="Times New Roman" w:cs="Times New Roman"/>
          <w:sz w:val="24"/>
          <w:szCs w:val="24"/>
        </w:rPr>
        <w:t xml:space="preserve"> olarak minimum ağırlığı 520 g/m’dir. İpli sistemlerde kullanılacak olan çelik telli halatın 65 </w:t>
      </w:r>
      <w:proofErr w:type="spellStart"/>
      <w:r w:rsidRPr="00FD336B">
        <w:rPr>
          <w:rFonts w:ascii="Times New Roman" w:hAnsi="Times New Roman" w:cs="Times New Roman"/>
          <w:sz w:val="24"/>
          <w:szCs w:val="24"/>
        </w:rPr>
        <w:t>kN’a</w:t>
      </w:r>
      <w:proofErr w:type="spellEnd"/>
      <w:r w:rsidRPr="00FD336B">
        <w:rPr>
          <w:rFonts w:ascii="Times New Roman" w:hAnsi="Times New Roman" w:cs="Times New Roman"/>
          <w:sz w:val="24"/>
          <w:szCs w:val="24"/>
        </w:rPr>
        <w:t xml:space="preserve"> kadar çekme kuvvetine dayanım sağlayabilir ve sistemlerde kullanılacak olan </w:t>
      </w:r>
      <w:proofErr w:type="gramStart"/>
      <w:r w:rsidRPr="00FD336B">
        <w:rPr>
          <w:rFonts w:ascii="Times New Roman" w:hAnsi="Times New Roman" w:cs="Times New Roman"/>
          <w:sz w:val="24"/>
          <w:szCs w:val="24"/>
        </w:rPr>
        <w:t>presle</w:t>
      </w:r>
      <w:proofErr w:type="gramEnd"/>
      <w:r w:rsidRPr="00FD336B">
        <w:rPr>
          <w:rFonts w:ascii="Times New Roman" w:hAnsi="Times New Roman" w:cs="Times New Roman"/>
          <w:sz w:val="24"/>
          <w:szCs w:val="24"/>
        </w:rPr>
        <w:t xml:space="preserve"> yüksek basınç altında sabitlenen alüminyum bağlantı elemanlarının minimum 6200 kg çekme kuvvetine karşı mukavemet sağlaması gerekmektedir. Ürünlerde mavi ve kırmızı renklerde ipler kullanılıp halatın bağlantı ve birleşim noktalarında dağılma ve yıpranmalara karşı özel dokumalı bant kullanılacaktır. Kullanılacak olan halat numunesi ile birlikte yukarıda belirtilmiş olan çekme kuvveti değerlerini belirten Çekme Deney Raporu komisyona sunulacaktır. Halat kesişim, birleşim noktalarında plastik x bağlantı veya metal x bağlantı elemanları kullanılacaktır. </w:t>
      </w:r>
    </w:p>
    <w:p w:rsidR="005D6CF4" w:rsidRPr="00FD336B" w:rsidRDefault="005D6CF4" w:rsidP="00423928">
      <w:pPr>
        <w:spacing w:after="0"/>
        <w:jc w:val="center"/>
        <w:rPr>
          <w:rFonts w:ascii="Times New Roman" w:hAnsi="Times New Roman" w:cs="Times New Roman"/>
          <w:b/>
          <w:sz w:val="24"/>
          <w:szCs w:val="24"/>
        </w:rPr>
      </w:pPr>
      <w:r w:rsidRPr="00FD336B">
        <w:rPr>
          <w:rFonts w:ascii="Times New Roman" w:hAnsi="Times New Roman" w:cs="Times New Roman"/>
          <w:b/>
          <w:sz w:val="24"/>
          <w:szCs w:val="24"/>
        </w:rPr>
        <w:t>METAL BAĞLANTI ELEMANLARI</w:t>
      </w:r>
    </w:p>
    <w:p w:rsidR="005D6CF4" w:rsidRPr="00FD336B" w:rsidRDefault="005D6CF4" w:rsidP="00423928">
      <w:pPr>
        <w:autoSpaceDE w:val="0"/>
        <w:autoSpaceDN w:val="0"/>
        <w:adjustRightInd w:val="0"/>
        <w:spacing w:after="0"/>
        <w:rPr>
          <w:rFonts w:ascii="Times New Roman" w:hAnsi="Times New Roman" w:cs="Times New Roman"/>
          <w:sz w:val="24"/>
          <w:szCs w:val="24"/>
        </w:rPr>
      </w:pPr>
      <w:r w:rsidRPr="00FD336B">
        <w:rPr>
          <w:rFonts w:ascii="Times New Roman" w:hAnsi="Times New Roman" w:cs="Times New Roman"/>
          <w:noProof/>
          <w:sz w:val="24"/>
          <w:szCs w:val="24"/>
          <w:lang w:eastAsia="tr-TR"/>
        </w:rPr>
        <w:drawing>
          <wp:anchor distT="0" distB="0" distL="114300" distR="114300" simplePos="0" relativeHeight="251662336" behindDoc="1" locked="0" layoutInCell="1" allowOverlap="1" wp14:anchorId="05779FEC" wp14:editId="593ECB5E">
            <wp:simplePos x="0" y="0"/>
            <wp:positionH relativeFrom="column">
              <wp:posOffset>33655</wp:posOffset>
            </wp:positionH>
            <wp:positionV relativeFrom="paragraph">
              <wp:posOffset>134620</wp:posOffset>
            </wp:positionV>
            <wp:extent cx="1200150" cy="1372870"/>
            <wp:effectExtent l="0" t="0" r="0" b="0"/>
            <wp:wrapNone/>
            <wp:docPr id="2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00150" cy="1372870"/>
                    </a:xfrm>
                    <a:prstGeom prst="rect">
                      <a:avLst/>
                    </a:prstGeom>
                    <a:noFill/>
                  </pic:spPr>
                </pic:pic>
              </a:graphicData>
            </a:graphic>
            <wp14:sizeRelH relativeFrom="page">
              <wp14:pctWidth>0</wp14:pctWidth>
            </wp14:sizeRelH>
            <wp14:sizeRelV relativeFrom="page">
              <wp14:pctHeight>0</wp14:pctHeight>
            </wp14:sizeRelV>
          </wp:anchor>
        </w:drawing>
      </w:r>
      <w:r w:rsidRPr="00FD336B">
        <w:rPr>
          <w:rFonts w:ascii="Times New Roman" w:hAnsi="Times New Roman" w:cs="Times New Roman"/>
          <w:sz w:val="24"/>
          <w:szCs w:val="24"/>
        </w:rPr>
        <w:t xml:space="preserve">                                                   </w:t>
      </w:r>
      <w:r w:rsidRPr="00FD336B">
        <w:rPr>
          <w:rFonts w:ascii="Times New Roman" w:hAnsi="Times New Roman" w:cs="Times New Roman"/>
          <w:noProof/>
          <w:sz w:val="24"/>
          <w:szCs w:val="24"/>
          <w:lang w:eastAsia="tr-TR"/>
        </w:rPr>
        <w:drawing>
          <wp:inline distT="0" distB="0" distL="0" distR="0" wp14:anchorId="590CBC8C" wp14:editId="58AA3A2C">
            <wp:extent cx="1664970" cy="1380490"/>
            <wp:effectExtent l="0" t="0" r="0" b="0"/>
            <wp:docPr id="13"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64970" cy="1380490"/>
                    </a:xfrm>
                    <a:prstGeom prst="rect">
                      <a:avLst/>
                    </a:prstGeom>
                    <a:noFill/>
                    <a:ln>
                      <a:noFill/>
                    </a:ln>
                  </pic:spPr>
                </pic:pic>
              </a:graphicData>
            </a:graphic>
          </wp:inline>
        </w:drawing>
      </w:r>
      <w:r w:rsidRPr="00FD336B">
        <w:rPr>
          <w:rFonts w:ascii="Times New Roman" w:hAnsi="Times New Roman" w:cs="Times New Roman"/>
          <w:sz w:val="24"/>
          <w:szCs w:val="24"/>
        </w:rPr>
        <w:t xml:space="preserve">            </w:t>
      </w:r>
      <w:r w:rsidRPr="00FD336B">
        <w:rPr>
          <w:rFonts w:ascii="Times New Roman" w:hAnsi="Times New Roman" w:cs="Times New Roman"/>
          <w:noProof/>
          <w:sz w:val="24"/>
          <w:szCs w:val="24"/>
          <w:lang w:eastAsia="tr-TR"/>
        </w:rPr>
        <w:drawing>
          <wp:inline distT="0" distB="0" distL="0" distR="0" wp14:anchorId="158698BB" wp14:editId="679E033D">
            <wp:extent cx="1776730" cy="1112520"/>
            <wp:effectExtent l="0" t="0" r="0" b="0"/>
            <wp:docPr id="14"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76730" cy="1112520"/>
                    </a:xfrm>
                    <a:prstGeom prst="rect">
                      <a:avLst/>
                    </a:prstGeom>
                    <a:noFill/>
                    <a:ln>
                      <a:noFill/>
                    </a:ln>
                  </pic:spPr>
                </pic:pic>
              </a:graphicData>
            </a:graphic>
          </wp:inline>
        </w:drawing>
      </w:r>
    </w:p>
    <w:p w:rsidR="005D6CF4" w:rsidRPr="00FD336B" w:rsidRDefault="005D6CF4" w:rsidP="00423928">
      <w:pPr>
        <w:autoSpaceDE w:val="0"/>
        <w:autoSpaceDN w:val="0"/>
        <w:adjustRightInd w:val="0"/>
        <w:spacing w:after="0"/>
        <w:rPr>
          <w:rFonts w:ascii="Times New Roman" w:hAnsi="Times New Roman" w:cs="Times New Roman"/>
          <w:sz w:val="24"/>
          <w:szCs w:val="24"/>
        </w:rPr>
      </w:pPr>
    </w:p>
    <w:p w:rsidR="005D6CF4" w:rsidRPr="00FD336B" w:rsidRDefault="005D6CF4" w:rsidP="00423928">
      <w:pPr>
        <w:autoSpaceDE w:val="0"/>
        <w:autoSpaceDN w:val="0"/>
        <w:adjustRightInd w:val="0"/>
        <w:spacing w:after="0"/>
        <w:rPr>
          <w:rFonts w:ascii="Times New Roman" w:hAnsi="Times New Roman" w:cs="Times New Roman"/>
          <w:sz w:val="24"/>
          <w:szCs w:val="24"/>
        </w:rPr>
      </w:pPr>
      <w:r w:rsidRPr="00FD336B">
        <w:rPr>
          <w:rFonts w:ascii="Times New Roman" w:hAnsi="Times New Roman" w:cs="Times New Roman"/>
          <w:sz w:val="24"/>
          <w:szCs w:val="24"/>
        </w:rPr>
        <w:t xml:space="preserve">   Kesişim Noktası                      Alüminyum Yüzük                            Alüminyum Sıkma</w:t>
      </w:r>
    </w:p>
    <w:p w:rsidR="005D6CF4" w:rsidRPr="00FD336B" w:rsidRDefault="005D6CF4" w:rsidP="00423928">
      <w:pPr>
        <w:spacing w:after="0"/>
        <w:ind w:firstLine="708"/>
        <w:jc w:val="both"/>
        <w:rPr>
          <w:rFonts w:ascii="Times New Roman" w:hAnsi="Times New Roman" w:cs="Times New Roman"/>
          <w:sz w:val="24"/>
          <w:szCs w:val="24"/>
        </w:rPr>
      </w:pPr>
    </w:p>
    <w:p w:rsidR="005D6CF4" w:rsidRPr="00FD336B" w:rsidRDefault="005D6CF4" w:rsidP="00423928">
      <w:pPr>
        <w:spacing w:after="0"/>
        <w:ind w:firstLine="708"/>
        <w:jc w:val="both"/>
        <w:rPr>
          <w:rFonts w:ascii="Times New Roman" w:hAnsi="Times New Roman" w:cs="Times New Roman"/>
          <w:sz w:val="24"/>
          <w:szCs w:val="24"/>
        </w:rPr>
      </w:pPr>
      <w:r w:rsidRPr="00FD336B">
        <w:rPr>
          <w:rFonts w:ascii="Times New Roman" w:hAnsi="Times New Roman" w:cs="Times New Roman"/>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w:t>
      </w:r>
      <w:proofErr w:type="gramStart"/>
      <w:r w:rsidRPr="00FD336B">
        <w:rPr>
          <w:rFonts w:ascii="Times New Roman" w:hAnsi="Times New Roman" w:cs="Times New Roman"/>
          <w:sz w:val="24"/>
          <w:szCs w:val="24"/>
        </w:rPr>
        <w:t>preslenmesi</w:t>
      </w:r>
      <w:proofErr w:type="gramEnd"/>
      <w:r w:rsidRPr="00FD336B">
        <w:rPr>
          <w:rFonts w:ascii="Times New Roman" w:hAnsi="Times New Roman" w:cs="Times New Roman"/>
          <w:sz w:val="24"/>
          <w:szCs w:val="24"/>
        </w:rPr>
        <w:t xml:space="preserve"> yöntemi ile olacaktır. Alüminyum bağlantı parçaları </w:t>
      </w:r>
      <w:proofErr w:type="gramStart"/>
      <w:r w:rsidRPr="00FD336B">
        <w:rPr>
          <w:rFonts w:ascii="Times New Roman" w:hAnsi="Times New Roman" w:cs="Times New Roman"/>
          <w:sz w:val="24"/>
          <w:szCs w:val="24"/>
        </w:rPr>
        <w:t>preslenmeden</w:t>
      </w:r>
      <w:proofErr w:type="gramEnd"/>
      <w:r w:rsidRPr="00FD336B">
        <w:rPr>
          <w:rFonts w:ascii="Times New Roman" w:hAnsi="Times New Roman" w:cs="Times New Roman"/>
          <w:sz w:val="24"/>
          <w:szCs w:val="24"/>
        </w:rPr>
        <w:t xml:space="preserve"> önce çengeli alüminyum sıkma içerisine sabitlendikten sonra yüke maruz kalan </w:t>
      </w:r>
      <w:r w:rsidR="00423928" w:rsidRPr="00FD336B">
        <w:rPr>
          <w:rFonts w:ascii="Times New Roman" w:hAnsi="Times New Roman" w:cs="Times New Roman"/>
          <w:sz w:val="24"/>
          <w:szCs w:val="24"/>
        </w:rPr>
        <w:t>bağlantıların mukavemeti için 6</w:t>
      </w:r>
      <w:r w:rsidRPr="00FD336B">
        <w:rPr>
          <w:rFonts w:ascii="Times New Roman" w:hAnsi="Times New Roman" w:cs="Times New Roman"/>
          <w:sz w:val="24"/>
          <w:szCs w:val="24"/>
        </w:rPr>
        <w:t xml:space="preserve">0000 kg uygulanarak preslenecektir. </w:t>
      </w:r>
    </w:p>
    <w:p w:rsidR="005D6CF4" w:rsidRPr="00FD336B" w:rsidRDefault="005D6CF4" w:rsidP="00423928">
      <w:pPr>
        <w:spacing w:after="0"/>
        <w:ind w:firstLine="708"/>
        <w:jc w:val="both"/>
        <w:rPr>
          <w:rFonts w:ascii="Times New Roman" w:hAnsi="Times New Roman" w:cs="Times New Roman"/>
          <w:sz w:val="24"/>
          <w:szCs w:val="24"/>
        </w:rPr>
      </w:pPr>
    </w:p>
    <w:p w:rsidR="00423928" w:rsidRPr="00FD336B" w:rsidRDefault="00423928" w:rsidP="00423928">
      <w:pPr>
        <w:spacing w:after="0"/>
        <w:ind w:firstLine="708"/>
        <w:jc w:val="both"/>
        <w:rPr>
          <w:rFonts w:ascii="Times New Roman" w:hAnsi="Times New Roman" w:cs="Times New Roman"/>
          <w:sz w:val="24"/>
          <w:szCs w:val="24"/>
        </w:rPr>
      </w:pPr>
    </w:p>
    <w:p w:rsidR="00423928" w:rsidRPr="00FD336B" w:rsidRDefault="00423928" w:rsidP="00423928">
      <w:pPr>
        <w:spacing w:after="0"/>
        <w:ind w:firstLine="708"/>
        <w:jc w:val="both"/>
        <w:rPr>
          <w:rFonts w:ascii="Times New Roman" w:hAnsi="Times New Roman" w:cs="Times New Roman"/>
          <w:sz w:val="24"/>
          <w:szCs w:val="24"/>
        </w:rPr>
      </w:pPr>
    </w:p>
    <w:p w:rsidR="00423928" w:rsidRPr="00FD336B" w:rsidRDefault="00423928" w:rsidP="00423928">
      <w:pPr>
        <w:spacing w:after="0"/>
        <w:ind w:firstLine="708"/>
        <w:jc w:val="both"/>
        <w:rPr>
          <w:rFonts w:ascii="Times New Roman" w:hAnsi="Times New Roman" w:cs="Times New Roman"/>
          <w:sz w:val="24"/>
          <w:szCs w:val="24"/>
        </w:rPr>
      </w:pPr>
    </w:p>
    <w:p w:rsidR="00423928" w:rsidRPr="00FD336B" w:rsidRDefault="00423928" w:rsidP="00423928">
      <w:pPr>
        <w:spacing w:after="0"/>
        <w:ind w:firstLine="708"/>
        <w:jc w:val="both"/>
        <w:rPr>
          <w:rFonts w:ascii="Times New Roman" w:hAnsi="Times New Roman" w:cs="Times New Roman"/>
          <w:sz w:val="24"/>
          <w:szCs w:val="24"/>
        </w:rPr>
      </w:pPr>
      <w:bookmarkStart w:id="0" w:name="_GoBack"/>
      <w:bookmarkEnd w:id="0"/>
    </w:p>
    <w:p w:rsidR="005D6CF4" w:rsidRPr="00FD336B" w:rsidRDefault="005D6CF4" w:rsidP="00423928">
      <w:pPr>
        <w:spacing w:after="0"/>
        <w:ind w:firstLine="708"/>
        <w:jc w:val="both"/>
        <w:rPr>
          <w:rFonts w:ascii="Times New Roman" w:hAnsi="Times New Roman" w:cs="Times New Roman"/>
          <w:sz w:val="24"/>
          <w:szCs w:val="24"/>
        </w:rPr>
      </w:pPr>
      <w:r w:rsidRPr="00FD336B">
        <w:rPr>
          <w:rFonts w:ascii="Times New Roman" w:hAnsi="Times New Roman" w:cs="Times New Roman"/>
          <w:noProof/>
          <w:sz w:val="24"/>
          <w:szCs w:val="24"/>
          <w:lang w:eastAsia="tr-TR"/>
        </w:rPr>
        <w:lastRenderedPageBreak/>
        <w:drawing>
          <wp:anchor distT="0" distB="0" distL="114300" distR="114300" simplePos="0" relativeHeight="251659264" behindDoc="0" locked="0" layoutInCell="1" allowOverlap="1" wp14:anchorId="33EF3C0A" wp14:editId="7BDF0F4A">
            <wp:simplePos x="0" y="0"/>
            <wp:positionH relativeFrom="column">
              <wp:posOffset>580390</wp:posOffset>
            </wp:positionH>
            <wp:positionV relativeFrom="paragraph">
              <wp:posOffset>127635</wp:posOffset>
            </wp:positionV>
            <wp:extent cx="4765040" cy="958850"/>
            <wp:effectExtent l="0" t="0" r="0" b="0"/>
            <wp:wrapNone/>
            <wp:docPr id="25"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8"/>
                    <pic:cNvPicPr>
                      <a:picLocks noChangeAspect="1" noChangeArrowheads="1"/>
                    </pic:cNvPicPr>
                  </pic:nvPicPr>
                  <pic:blipFill>
                    <a:blip r:embed="rId16">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pic:spPr>
                </pic:pic>
              </a:graphicData>
            </a:graphic>
            <wp14:sizeRelH relativeFrom="page">
              <wp14:pctWidth>0</wp14:pctWidth>
            </wp14:sizeRelH>
            <wp14:sizeRelV relativeFrom="page">
              <wp14:pctHeight>0</wp14:pctHeight>
            </wp14:sizeRelV>
          </wp:anchor>
        </w:drawing>
      </w:r>
      <w:r w:rsidRPr="00FD336B">
        <w:rPr>
          <w:rFonts w:ascii="Times New Roman" w:hAnsi="Times New Roman" w:cs="Times New Roman"/>
          <w:noProof/>
          <w:sz w:val="24"/>
          <w:szCs w:val="24"/>
          <w:lang w:eastAsia="tr-TR"/>
        </w:rPr>
        <w:drawing>
          <wp:anchor distT="0" distB="0" distL="114300" distR="114300" simplePos="0" relativeHeight="251660288" behindDoc="0" locked="0" layoutInCell="1" allowOverlap="1" wp14:anchorId="375A8AE9" wp14:editId="278FDE65">
            <wp:simplePos x="0" y="0"/>
            <wp:positionH relativeFrom="column">
              <wp:posOffset>604520</wp:posOffset>
            </wp:positionH>
            <wp:positionV relativeFrom="paragraph">
              <wp:posOffset>2571115</wp:posOffset>
            </wp:positionV>
            <wp:extent cx="4718050" cy="1012825"/>
            <wp:effectExtent l="0" t="0" r="0" b="0"/>
            <wp:wrapNone/>
            <wp:docPr id="24"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pic:spPr>
                </pic:pic>
              </a:graphicData>
            </a:graphic>
            <wp14:sizeRelH relativeFrom="page">
              <wp14:pctWidth>0</wp14:pctWidth>
            </wp14:sizeRelH>
            <wp14:sizeRelV relativeFrom="page">
              <wp14:pctHeight>0</wp14:pctHeight>
            </wp14:sizeRelV>
          </wp:anchor>
        </w:drawing>
      </w:r>
      <w:r w:rsidRPr="00FD336B">
        <w:rPr>
          <w:rFonts w:ascii="Times New Roman" w:hAnsi="Times New Roman" w:cs="Times New Roman"/>
          <w:noProof/>
          <w:sz w:val="24"/>
          <w:szCs w:val="24"/>
          <w:lang w:eastAsia="tr-TR"/>
        </w:rPr>
        <w:drawing>
          <wp:anchor distT="0" distB="0" distL="114300" distR="114300" simplePos="0" relativeHeight="251661312" behindDoc="0" locked="0" layoutInCell="1" allowOverlap="1" wp14:anchorId="555382AF" wp14:editId="7FC9640A">
            <wp:simplePos x="0" y="0"/>
            <wp:positionH relativeFrom="column">
              <wp:posOffset>674370</wp:posOffset>
            </wp:positionH>
            <wp:positionV relativeFrom="paragraph">
              <wp:posOffset>1404620</wp:posOffset>
            </wp:positionV>
            <wp:extent cx="4577080" cy="890905"/>
            <wp:effectExtent l="0" t="0" r="0" b="0"/>
            <wp:wrapNone/>
            <wp:docPr id="23"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6"/>
                    <pic:cNvPicPr>
                      <a:picLocks noChangeAspect="1" noChangeArrowheads="1"/>
                    </pic:cNvPicPr>
                  </pic:nvPicPr>
                  <pic:blipFill>
                    <a:blip r:embed="rId18">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pic:spPr>
                </pic:pic>
              </a:graphicData>
            </a:graphic>
            <wp14:sizeRelH relativeFrom="page">
              <wp14:pctWidth>0</wp14:pctWidth>
            </wp14:sizeRelH>
            <wp14:sizeRelV relativeFrom="page">
              <wp14:pctHeight>0</wp14:pctHeight>
            </wp14:sizeRelV>
          </wp:anchor>
        </w:drawing>
      </w:r>
    </w:p>
    <w:p w:rsidR="005D6CF4" w:rsidRPr="00FD336B" w:rsidRDefault="005D6CF4" w:rsidP="00423928">
      <w:pPr>
        <w:spacing w:after="0"/>
        <w:jc w:val="center"/>
        <w:rPr>
          <w:rFonts w:ascii="Times New Roman" w:hAnsi="Times New Roman" w:cs="Times New Roman"/>
          <w:b/>
          <w:sz w:val="24"/>
          <w:szCs w:val="24"/>
        </w:rPr>
      </w:pPr>
    </w:p>
    <w:p w:rsidR="005D6CF4" w:rsidRPr="00FD336B" w:rsidRDefault="005D6CF4" w:rsidP="00423928">
      <w:pPr>
        <w:spacing w:after="0"/>
        <w:jc w:val="center"/>
        <w:rPr>
          <w:rFonts w:ascii="Times New Roman" w:hAnsi="Times New Roman" w:cs="Times New Roman"/>
          <w:b/>
          <w:sz w:val="24"/>
          <w:szCs w:val="24"/>
        </w:rPr>
      </w:pPr>
    </w:p>
    <w:p w:rsidR="005D6CF4" w:rsidRPr="00FD336B" w:rsidRDefault="005D6CF4" w:rsidP="00423928">
      <w:pPr>
        <w:spacing w:after="0"/>
        <w:jc w:val="center"/>
        <w:rPr>
          <w:rFonts w:ascii="Times New Roman" w:hAnsi="Times New Roman" w:cs="Times New Roman"/>
          <w:b/>
          <w:sz w:val="24"/>
          <w:szCs w:val="24"/>
        </w:rPr>
      </w:pPr>
    </w:p>
    <w:p w:rsidR="005D6CF4" w:rsidRPr="00FD336B" w:rsidRDefault="005D6CF4" w:rsidP="00423928">
      <w:pPr>
        <w:spacing w:after="0"/>
        <w:jc w:val="center"/>
        <w:rPr>
          <w:rFonts w:ascii="Times New Roman" w:hAnsi="Times New Roman" w:cs="Times New Roman"/>
          <w:b/>
          <w:sz w:val="24"/>
          <w:szCs w:val="24"/>
        </w:rPr>
      </w:pPr>
    </w:p>
    <w:p w:rsidR="005D6CF4" w:rsidRPr="00FD336B" w:rsidRDefault="005D6CF4" w:rsidP="00423928">
      <w:pPr>
        <w:spacing w:after="0"/>
        <w:jc w:val="center"/>
        <w:rPr>
          <w:rFonts w:ascii="Times New Roman" w:hAnsi="Times New Roman" w:cs="Times New Roman"/>
          <w:b/>
          <w:sz w:val="24"/>
          <w:szCs w:val="24"/>
        </w:rPr>
      </w:pPr>
    </w:p>
    <w:p w:rsidR="005D6CF4" w:rsidRPr="00FD336B" w:rsidRDefault="005D6CF4" w:rsidP="00423928">
      <w:pPr>
        <w:spacing w:after="0"/>
        <w:jc w:val="center"/>
        <w:rPr>
          <w:rFonts w:ascii="Times New Roman" w:hAnsi="Times New Roman" w:cs="Times New Roman"/>
          <w:b/>
          <w:sz w:val="24"/>
          <w:szCs w:val="24"/>
        </w:rPr>
      </w:pPr>
    </w:p>
    <w:p w:rsidR="005D6CF4" w:rsidRPr="00FD336B" w:rsidRDefault="005D6CF4"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423928" w:rsidRPr="00FD336B" w:rsidRDefault="00423928" w:rsidP="00423928">
      <w:pPr>
        <w:spacing w:after="0"/>
        <w:jc w:val="center"/>
        <w:rPr>
          <w:rFonts w:ascii="Times New Roman" w:hAnsi="Times New Roman" w:cs="Times New Roman"/>
          <w:b/>
          <w:sz w:val="24"/>
          <w:szCs w:val="24"/>
        </w:rPr>
      </w:pPr>
    </w:p>
    <w:p w:rsidR="005D6CF4" w:rsidRPr="00FD336B" w:rsidRDefault="005D6CF4" w:rsidP="00423928">
      <w:pPr>
        <w:spacing w:after="0"/>
        <w:jc w:val="center"/>
        <w:rPr>
          <w:rFonts w:ascii="Times New Roman" w:hAnsi="Times New Roman" w:cs="Times New Roman"/>
          <w:b/>
          <w:sz w:val="24"/>
          <w:szCs w:val="24"/>
        </w:rPr>
      </w:pPr>
    </w:p>
    <w:p w:rsidR="005D6CF4" w:rsidRPr="00FD336B" w:rsidRDefault="005D6CF4" w:rsidP="00423928">
      <w:pPr>
        <w:spacing w:after="0"/>
        <w:rPr>
          <w:rFonts w:ascii="Times New Roman" w:hAnsi="Times New Roman" w:cs="Times New Roman"/>
          <w:b/>
          <w:sz w:val="24"/>
          <w:szCs w:val="24"/>
        </w:rPr>
      </w:pPr>
    </w:p>
    <w:p w:rsidR="005D6CF4" w:rsidRPr="00FD336B" w:rsidRDefault="005D6CF4" w:rsidP="00423928">
      <w:pPr>
        <w:spacing w:after="0"/>
        <w:jc w:val="center"/>
        <w:rPr>
          <w:rFonts w:ascii="Times New Roman" w:hAnsi="Times New Roman" w:cs="Times New Roman"/>
          <w:b/>
          <w:sz w:val="24"/>
          <w:szCs w:val="24"/>
        </w:rPr>
      </w:pPr>
      <w:r w:rsidRPr="00FD336B">
        <w:rPr>
          <w:rFonts w:ascii="Times New Roman" w:hAnsi="Times New Roman" w:cs="Times New Roman"/>
          <w:b/>
          <w:sz w:val="24"/>
          <w:szCs w:val="24"/>
        </w:rPr>
        <w:t>PLASTİK BAĞLANTI ELEMANLARI</w:t>
      </w:r>
    </w:p>
    <w:p w:rsidR="005D6CF4" w:rsidRPr="00FD336B" w:rsidRDefault="005D6CF4" w:rsidP="00423928">
      <w:pPr>
        <w:spacing w:after="0"/>
        <w:ind w:firstLine="708"/>
        <w:jc w:val="both"/>
        <w:rPr>
          <w:rFonts w:ascii="Times New Roman" w:hAnsi="Times New Roman" w:cs="Times New Roman"/>
          <w:sz w:val="24"/>
          <w:szCs w:val="24"/>
        </w:rPr>
      </w:pPr>
      <w:r w:rsidRPr="00FD336B">
        <w:rPr>
          <w:rFonts w:ascii="Times New Roman" w:hAnsi="Times New Roman" w:cs="Times New Roman"/>
          <w:noProof/>
          <w:sz w:val="24"/>
          <w:szCs w:val="24"/>
          <w:lang w:eastAsia="tr-TR"/>
        </w:rPr>
        <w:drawing>
          <wp:inline distT="0" distB="0" distL="0" distR="0" wp14:anchorId="6C0FC61F" wp14:editId="34308215">
            <wp:extent cx="923290" cy="1078230"/>
            <wp:effectExtent l="0" t="0" r="0" b="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 cstate="print">
                      <a:extLst>
                        <a:ext uri="{28A0092B-C50C-407E-A947-70E740481C1C}">
                          <a14:useLocalDpi xmlns:a14="http://schemas.microsoft.com/office/drawing/2010/main" val="0"/>
                        </a:ext>
                      </a:extLst>
                    </a:blip>
                    <a:srcRect l="42329" t="30980" r="33199" b="18431"/>
                    <a:stretch>
                      <a:fillRect/>
                    </a:stretch>
                  </pic:blipFill>
                  <pic:spPr bwMode="auto">
                    <a:xfrm>
                      <a:off x="0" y="0"/>
                      <a:ext cx="923290" cy="1078230"/>
                    </a:xfrm>
                    <a:prstGeom prst="rect">
                      <a:avLst/>
                    </a:prstGeom>
                    <a:noFill/>
                    <a:ln>
                      <a:noFill/>
                    </a:ln>
                  </pic:spPr>
                </pic:pic>
              </a:graphicData>
            </a:graphic>
          </wp:inline>
        </w:drawing>
      </w:r>
      <w:r w:rsidRPr="00FD336B">
        <w:rPr>
          <w:rFonts w:ascii="Times New Roman" w:hAnsi="Times New Roman" w:cs="Times New Roman"/>
          <w:noProof/>
          <w:sz w:val="24"/>
          <w:szCs w:val="24"/>
          <w:lang w:eastAsia="tr-TR"/>
        </w:rPr>
        <w:drawing>
          <wp:inline distT="0" distB="0" distL="0" distR="0" wp14:anchorId="43FB2BFB" wp14:editId="15D3198C">
            <wp:extent cx="3778250" cy="2622550"/>
            <wp:effectExtent l="0" t="0" r="0" b="0"/>
            <wp:docPr id="16" name="Resim 21" descr="Açıklama: 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1" descr="Açıklama: H:\HALAT SIKMA MONTAJ.JPG"/>
                    <pic:cNvPicPr>
                      <a:picLocks noChangeAspect="1" noChangeArrowheads="1"/>
                    </pic:cNvPicPr>
                  </pic:nvPicPr>
                  <pic:blipFill>
                    <a:blip r:embed="rId20">
                      <a:extLst>
                        <a:ext uri="{28A0092B-C50C-407E-A947-70E740481C1C}">
                          <a14:useLocalDpi xmlns:a14="http://schemas.microsoft.com/office/drawing/2010/main" val="0"/>
                        </a:ext>
                      </a:extLst>
                    </a:blip>
                    <a:srcRect l="5792" t="14989" r="8940" b="8304"/>
                    <a:stretch>
                      <a:fillRect/>
                    </a:stretch>
                  </pic:blipFill>
                  <pic:spPr bwMode="auto">
                    <a:xfrm>
                      <a:off x="0" y="0"/>
                      <a:ext cx="3778250" cy="2622550"/>
                    </a:xfrm>
                    <a:prstGeom prst="rect">
                      <a:avLst/>
                    </a:prstGeom>
                    <a:noFill/>
                    <a:ln>
                      <a:noFill/>
                    </a:ln>
                  </pic:spPr>
                </pic:pic>
              </a:graphicData>
            </a:graphic>
          </wp:inline>
        </w:drawing>
      </w:r>
    </w:p>
    <w:p w:rsidR="005D6CF4" w:rsidRPr="00FD336B" w:rsidRDefault="005D6CF4" w:rsidP="00423928">
      <w:pPr>
        <w:spacing w:after="0"/>
        <w:ind w:firstLine="708"/>
        <w:jc w:val="both"/>
        <w:rPr>
          <w:rFonts w:ascii="Times New Roman" w:hAnsi="Times New Roman" w:cs="Times New Roman"/>
          <w:sz w:val="24"/>
          <w:szCs w:val="24"/>
        </w:rPr>
      </w:pPr>
      <w:r w:rsidRPr="00FD336B">
        <w:rPr>
          <w:rFonts w:ascii="Times New Roman" w:hAnsi="Times New Roman" w:cs="Times New Roman"/>
          <w:sz w:val="24"/>
          <w:szCs w:val="24"/>
        </w:rPr>
        <w:t xml:space="preserve">İp kesişim yerlerinde kullanılan plastik x bağlantı 1. Sınıf </w:t>
      </w:r>
      <w:proofErr w:type="spellStart"/>
      <w:r w:rsidRPr="00FD336B">
        <w:rPr>
          <w:rFonts w:ascii="Times New Roman" w:hAnsi="Times New Roman" w:cs="Times New Roman"/>
          <w:sz w:val="24"/>
          <w:szCs w:val="24"/>
        </w:rPr>
        <w:t>polyamid</w:t>
      </w:r>
      <w:proofErr w:type="spellEnd"/>
      <w:r w:rsidRPr="00FD336B">
        <w:rPr>
          <w:rFonts w:ascii="Times New Roman" w:hAnsi="Times New Roman" w:cs="Times New Roman"/>
          <w:sz w:val="24"/>
          <w:szCs w:val="24"/>
        </w:rPr>
        <w:t xml:space="preserve"> ham mamulünden minimum 2x50 g. (100 g.) olarak plastik </w:t>
      </w:r>
      <w:proofErr w:type="gramStart"/>
      <w:r w:rsidRPr="00FD336B">
        <w:rPr>
          <w:rFonts w:ascii="Times New Roman" w:hAnsi="Times New Roman" w:cs="Times New Roman"/>
          <w:sz w:val="24"/>
          <w:szCs w:val="24"/>
        </w:rPr>
        <w:t>enjeksiyon</w:t>
      </w:r>
      <w:proofErr w:type="gramEnd"/>
      <w:r w:rsidRPr="00FD336B">
        <w:rPr>
          <w:rFonts w:ascii="Times New Roman" w:hAnsi="Times New Roman" w:cs="Times New Roman"/>
          <w:sz w:val="24"/>
          <w:szCs w:val="24"/>
        </w:rPr>
        <w:t xml:space="preserve"> yöntemiyle yarı mamul olarak üretilecektir. Çapı 30 mm yüksekliği 35 mm olan her bir sıkma aparatının diğer sıkma aparatıyla keşişim yüzey alanı minimum 950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w:t>
      </w:r>
      <w:proofErr w:type="gramStart"/>
      <w:r w:rsidRPr="00FD336B">
        <w:rPr>
          <w:rFonts w:ascii="Times New Roman" w:hAnsi="Times New Roman" w:cs="Times New Roman"/>
          <w:sz w:val="24"/>
          <w:szCs w:val="24"/>
        </w:rPr>
        <w:t>dizayn edilip</w:t>
      </w:r>
      <w:proofErr w:type="gramEnd"/>
      <w:r w:rsidRPr="00FD336B">
        <w:rPr>
          <w:rFonts w:ascii="Times New Roman" w:hAnsi="Times New Roman" w:cs="Times New Roman"/>
          <w:sz w:val="24"/>
          <w:szCs w:val="24"/>
        </w:rPr>
        <w:t xml:space="preserve"> yüzeyde herhangi metal çıkıntı bulunmaması gerekmektedir.</w:t>
      </w:r>
    </w:p>
    <w:p w:rsidR="005D6CF4" w:rsidRPr="00FD336B" w:rsidRDefault="005D6CF4" w:rsidP="00423928">
      <w:pPr>
        <w:spacing w:after="0"/>
        <w:ind w:firstLine="708"/>
        <w:jc w:val="both"/>
        <w:rPr>
          <w:rFonts w:ascii="Times New Roman" w:hAnsi="Times New Roman" w:cs="Times New Roman"/>
          <w:sz w:val="24"/>
          <w:szCs w:val="24"/>
        </w:rPr>
      </w:pPr>
      <w:r w:rsidRPr="00FD336B">
        <w:rPr>
          <w:rFonts w:ascii="Times New Roman" w:hAnsi="Times New Roman" w:cs="Times New Roman"/>
          <w:noProof/>
          <w:sz w:val="24"/>
          <w:szCs w:val="24"/>
          <w:lang w:eastAsia="tr-TR"/>
        </w:rPr>
        <w:lastRenderedPageBreak/>
        <w:drawing>
          <wp:inline distT="0" distB="0" distL="0" distR="0" wp14:anchorId="5E87CFC6" wp14:editId="1B3AB673">
            <wp:extent cx="1078230" cy="1078230"/>
            <wp:effectExtent l="0" t="0" r="0" b="0"/>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a:extLst>
                        <a:ext uri="{28A0092B-C50C-407E-A947-70E740481C1C}">
                          <a14:useLocalDpi xmlns:a14="http://schemas.microsoft.com/office/drawing/2010/main" val="0"/>
                        </a:ext>
                      </a:extLst>
                    </a:blip>
                    <a:srcRect l="57480"/>
                    <a:stretch>
                      <a:fillRect/>
                    </a:stretch>
                  </pic:blipFill>
                  <pic:spPr bwMode="auto">
                    <a:xfrm>
                      <a:off x="0" y="0"/>
                      <a:ext cx="1078230" cy="1078230"/>
                    </a:xfrm>
                    <a:prstGeom prst="rect">
                      <a:avLst/>
                    </a:prstGeom>
                    <a:noFill/>
                    <a:ln>
                      <a:noFill/>
                    </a:ln>
                  </pic:spPr>
                </pic:pic>
              </a:graphicData>
            </a:graphic>
          </wp:inline>
        </w:drawing>
      </w:r>
      <w:r w:rsidRPr="00FD336B">
        <w:rPr>
          <w:rFonts w:ascii="Times New Roman" w:hAnsi="Times New Roman" w:cs="Times New Roman"/>
          <w:sz w:val="24"/>
          <w:szCs w:val="24"/>
        </w:rPr>
        <w:t xml:space="preserve">   </w:t>
      </w:r>
      <w:r w:rsidRPr="00FD336B">
        <w:rPr>
          <w:rFonts w:ascii="Times New Roman" w:hAnsi="Times New Roman" w:cs="Times New Roman"/>
          <w:sz w:val="24"/>
          <w:szCs w:val="24"/>
        </w:rPr>
        <w:object w:dxaOrig="5325" w:dyaOrig="3720">
          <v:shape id="_x0000_i1027" type="#_x0000_t75" style="width:266.25pt;height:186.75pt" o:ole="">
            <v:imagedata r:id="rId22" o:title=""/>
          </v:shape>
          <o:OLEObject Type="Embed" ProgID="PBrush" ShapeID="_x0000_i1027" DrawAspect="Content" ObjectID="_1641306372" r:id="rId23"/>
        </w:object>
      </w:r>
    </w:p>
    <w:p w:rsidR="005D6CF4" w:rsidRPr="00FD336B" w:rsidRDefault="005D6CF4" w:rsidP="00423928">
      <w:pPr>
        <w:spacing w:after="0"/>
        <w:ind w:firstLine="708"/>
        <w:jc w:val="both"/>
        <w:rPr>
          <w:rFonts w:ascii="Times New Roman" w:hAnsi="Times New Roman" w:cs="Times New Roman"/>
          <w:sz w:val="24"/>
          <w:szCs w:val="24"/>
        </w:rPr>
      </w:pPr>
    </w:p>
    <w:p w:rsidR="005D6CF4" w:rsidRPr="00FD336B" w:rsidRDefault="005D6CF4" w:rsidP="00423928">
      <w:pPr>
        <w:spacing w:after="0"/>
        <w:ind w:firstLine="708"/>
        <w:jc w:val="both"/>
        <w:rPr>
          <w:rFonts w:ascii="Times New Roman" w:hAnsi="Times New Roman" w:cs="Times New Roman"/>
          <w:sz w:val="24"/>
          <w:szCs w:val="24"/>
        </w:rPr>
      </w:pPr>
      <w:r w:rsidRPr="00FD336B">
        <w:rPr>
          <w:rFonts w:ascii="Times New Roman" w:hAnsi="Times New Roman" w:cs="Times New Roman"/>
          <w:sz w:val="24"/>
          <w:szCs w:val="24"/>
        </w:rPr>
        <w:t xml:space="preserve">İp kesişim yerlerinde kullanılan alüminyum yüzüklerin üzerine daha estetik görünüp metal yüzeyi ortadan kaldırmak için kullanılan yüzük kapakları 1. Sınıf kopolimer </w:t>
      </w:r>
      <w:proofErr w:type="spellStart"/>
      <w:r w:rsidRPr="00FD336B">
        <w:rPr>
          <w:rFonts w:ascii="Times New Roman" w:hAnsi="Times New Roman" w:cs="Times New Roman"/>
          <w:sz w:val="24"/>
          <w:szCs w:val="24"/>
        </w:rPr>
        <w:t>moblen</w:t>
      </w:r>
      <w:proofErr w:type="spellEnd"/>
      <w:r w:rsidRPr="00FD336B">
        <w:rPr>
          <w:rFonts w:ascii="Times New Roman" w:hAnsi="Times New Roman" w:cs="Times New Roman"/>
          <w:sz w:val="24"/>
          <w:szCs w:val="24"/>
        </w:rPr>
        <w:t xml:space="preserve"> ham mamulünden minimum 2x28 g. (56 g.) olarak plastik </w:t>
      </w:r>
      <w:proofErr w:type="gramStart"/>
      <w:r w:rsidRPr="00FD336B">
        <w:rPr>
          <w:rFonts w:ascii="Times New Roman" w:hAnsi="Times New Roman" w:cs="Times New Roman"/>
          <w:sz w:val="24"/>
          <w:szCs w:val="24"/>
        </w:rPr>
        <w:t>enjeksiyon</w:t>
      </w:r>
      <w:proofErr w:type="gramEnd"/>
      <w:r w:rsidRPr="00FD336B">
        <w:rPr>
          <w:rFonts w:ascii="Times New Roman" w:hAnsi="Times New Roman" w:cs="Times New Roman"/>
          <w:sz w:val="24"/>
          <w:szCs w:val="24"/>
        </w:rPr>
        <w:t xml:space="preserve"> yöntemiyle yarı mamul olarak üretilecektir. Yüzeyi R30 </w:t>
      </w:r>
      <w:proofErr w:type="spellStart"/>
      <w:r w:rsidRPr="00FD336B">
        <w:rPr>
          <w:rFonts w:ascii="Times New Roman" w:hAnsi="Times New Roman" w:cs="Times New Roman"/>
          <w:sz w:val="24"/>
          <w:szCs w:val="24"/>
        </w:rPr>
        <w:t>radyuslu</w:t>
      </w:r>
      <w:proofErr w:type="spellEnd"/>
      <w:r w:rsidRPr="00FD336B">
        <w:rPr>
          <w:rFonts w:ascii="Times New Roman" w:hAnsi="Times New Roman" w:cs="Times New Roman"/>
          <w:sz w:val="24"/>
          <w:szCs w:val="24"/>
        </w:rPr>
        <w:t xml:space="preserve"> ve temas yüzeyi 15 mm olarak şekilde </w:t>
      </w:r>
      <w:proofErr w:type="gramStart"/>
      <w:r w:rsidRPr="00FD336B">
        <w:rPr>
          <w:rFonts w:ascii="Times New Roman" w:hAnsi="Times New Roman" w:cs="Times New Roman"/>
          <w:sz w:val="24"/>
          <w:szCs w:val="24"/>
        </w:rPr>
        <w:t>dizayn edilecek</w:t>
      </w:r>
      <w:proofErr w:type="gramEnd"/>
      <w:r w:rsidRPr="00FD336B">
        <w:rPr>
          <w:rFonts w:ascii="Times New Roman" w:hAnsi="Times New Roman" w:cs="Times New Roman"/>
          <w:sz w:val="24"/>
          <w:szCs w:val="24"/>
        </w:rPr>
        <w:t xml:space="preserve"> alüminyum kapaklar kesişim yerlerini alt ve üst noktadan karşılıklı birleştirilip 4 noktadan </w:t>
      </w:r>
      <w:proofErr w:type="spellStart"/>
      <w:r w:rsidRPr="00FD336B">
        <w:rPr>
          <w:rFonts w:ascii="Times New Roman" w:hAnsi="Times New Roman" w:cs="Times New Roman"/>
          <w:sz w:val="24"/>
          <w:szCs w:val="24"/>
        </w:rPr>
        <w:t>civata</w:t>
      </w:r>
      <w:proofErr w:type="spellEnd"/>
      <w:r w:rsidRPr="00FD336B">
        <w:rPr>
          <w:rFonts w:ascii="Times New Roman" w:hAnsi="Times New Roman" w:cs="Times New Roman"/>
          <w:sz w:val="24"/>
          <w:szCs w:val="24"/>
        </w:rPr>
        <w:t xml:space="preserve">-somun bağlantısı ile montaj edilecektir. Cıvata bağlantı noktaları; cıvata ve somunun yaralanmalara ve kıyafet takılmasına neden olmayacağı şekilde </w:t>
      </w:r>
      <w:proofErr w:type="gramStart"/>
      <w:r w:rsidRPr="00FD336B">
        <w:rPr>
          <w:rFonts w:ascii="Times New Roman" w:hAnsi="Times New Roman" w:cs="Times New Roman"/>
          <w:sz w:val="24"/>
          <w:szCs w:val="24"/>
        </w:rPr>
        <w:t>dizayn edilip</w:t>
      </w:r>
      <w:proofErr w:type="gramEnd"/>
      <w:r w:rsidRPr="00FD336B">
        <w:rPr>
          <w:rFonts w:ascii="Times New Roman" w:hAnsi="Times New Roman" w:cs="Times New Roman"/>
          <w:sz w:val="24"/>
          <w:szCs w:val="24"/>
        </w:rPr>
        <w:t xml:space="preserve"> yüzeyde herhangi metal bulunmaması gerekmektedir</w:t>
      </w:r>
    </w:p>
    <w:p w:rsidR="005D6CF4" w:rsidRPr="00FD336B" w:rsidRDefault="005D6CF4" w:rsidP="00423928">
      <w:pPr>
        <w:spacing w:after="0"/>
        <w:jc w:val="both"/>
        <w:rPr>
          <w:rFonts w:ascii="Times New Roman" w:hAnsi="Times New Roman" w:cs="Times New Roman"/>
          <w:sz w:val="24"/>
          <w:szCs w:val="24"/>
        </w:rPr>
      </w:pPr>
      <w:r w:rsidRPr="00FD336B">
        <w:rPr>
          <w:rFonts w:ascii="Times New Roman" w:hAnsi="Times New Roman" w:cs="Times New Roman"/>
          <w:noProof/>
          <w:sz w:val="24"/>
          <w:szCs w:val="24"/>
          <w:lang w:eastAsia="tr-TR"/>
        </w:rPr>
        <w:drawing>
          <wp:inline distT="0" distB="0" distL="0" distR="0" wp14:anchorId="36761340" wp14:editId="6ACD3DF0">
            <wp:extent cx="1250950" cy="1078230"/>
            <wp:effectExtent l="0" t="0" r="0" b="0"/>
            <wp:docPr id="18"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7"/>
                    <pic:cNvPicPr>
                      <a:picLocks noChangeAspect="1" noChangeArrowheads="1"/>
                    </pic:cNvPicPr>
                  </pic:nvPicPr>
                  <pic:blipFill>
                    <a:blip r:embed="rId24">
                      <a:extLst>
                        <a:ext uri="{28A0092B-C50C-407E-A947-70E740481C1C}">
                          <a14:useLocalDpi xmlns:a14="http://schemas.microsoft.com/office/drawing/2010/main" val="0"/>
                        </a:ext>
                      </a:extLst>
                    </a:blip>
                    <a:srcRect r="50461"/>
                    <a:stretch>
                      <a:fillRect/>
                    </a:stretch>
                  </pic:blipFill>
                  <pic:spPr bwMode="auto">
                    <a:xfrm>
                      <a:off x="0" y="0"/>
                      <a:ext cx="1250950" cy="1078230"/>
                    </a:xfrm>
                    <a:prstGeom prst="rect">
                      <a:avLst/>
                    </a:prstGeom>
                    <a:noFill/>
                    <a:ln>
                      <a:noFill/>
                    </a:ln>
                  </pic:spPr>
                </pic:pic>
              </a:graphicData>
            </a:graphic>
          </wp:inline>
        </w:drawing>
      </w:r>
      <w:r w:rsidRPr="00FD336B">
        <w:rPr>
          <w:rFonts w:ascii="Times New Roman" w:hAnsi="Times New Roman" w:cs="Times New Roman"/>
          <w:sz w:val="24"/>
          <w:szCs w:val="24"/>
        </w:rPr>
        <w:t xml:space="preserve"> </w:t>
      </w:r>
      <w:r w:rsidRPr="00FD336B">
        <w:rPr>
          <w:rFonts w:ascii="Times New Roman" w:hAnsi="Times New Roman" w:cs="Times New Roman"/>
          <w:sz w:val="24"/>
          <w:szCs w:val="24"/>
        </w:rPr>
        <w:object w:dxaOrig="6000" w:dyaOrig="4110">
          <v:shape id="_x0000_i1028" type="#_x0000_t75" style="width:303pt;height:209.25pt" o:ole="">
            <v:imagedata r:id="rId25" o:title=""/>
          </v:shape>
          <o:OLEObject Type="Embed" ProgID="PBrush" ShapeID="_x0000_i1028" DrawAspect="Content" ObjectID="_1641306373" r:id="rId26"/>
        </w:object>
      </w:r>
    </w:p>
    <w:p w:rsidR="005D6CF4" w:rsidRPr="00FD336B" w:rsidRDefault="005D6CF4" w:rsidP="00423928">
      <w:pPr>
        <w:spacing w:after="0"/>
        <w:ind w:firstLine="708"/>
        <w:jc w:val="both"/>
        <w:rPr>
          <w:rFonts w:ascii="Times New Roman" w:hAnsi="Times New Roman" w:cs="Times New Roman"/>
          <w:sz w:val="24"/>
          <w:szCs w:val="24"/>
        </w:rPr>
      </w:pPr>
      <w:r w:rsidRPr="00FD336B">
        <w:rPr>
          <w:rFonts w:ascii="Times New Roman" w:hAnsi="Times New Roman" w:cs="Times New Roman"/>
          <w:sz w:val="24"/>
          <w:szCs w:val="24"/>
        </w:rPr>
        <w:t xml:space="preserve">İp birleşim yerlerinde kullanılan alüminyum sıkmaların üzerine daha estetik görünüp metal yüzeyi ortadan kaldırmak için kullanılan sıkma kapakları 1. Sınıf kopolimer </w:t>
      </w:r>
      <w:proofErr w:type="spellStart"/>
      <w:r w:rsidRPr="00FD336B">
        <w:rPr>
          <w:rFonts w:ascii="Times New Roman" w:hAnsi="Times New Roman" w:cs="Times New Roman"/>
          <w:sz w:val="24"/>
          <w:szCs w:val="24"/>
        </w:rPr>
        <w:t>moblen</w:t>
      </w:r>
      <w:proofErr w:type="spellEnd"/>
      <w:r w:rsidRPr="00FD336B">
        <w:rPr>
          <w:rFonts w:ascii="Times New Roman" w:hAnsi="Times New Roman" w:cs="Times New Roman"/>
          <w:sz w:val="24"/>
          <w:szCs w:val="24"/>
        </w:rPr>
        <w:t xml:space="preserve"> ham mamulünden minimum 2x20 g. (40 g.) olarak plastik </w:t>
      </w:r>
      <w:proofErr w:type="gramStart"/>
      <w:r w:rsidRPr="00FD336B">
        <w:rPr>
          <w:rFonts w:ascii="Times New Roman" w:hAnsi="Times New Roman" w:cs="Times New Roman"/>
          <w:sz w:val="24"/>
          <w:szCs w:val="24"/>
        </w:rPr>
        <w:t>enjeksiyon</w:t>
      </w:r>
      <w:proofErr w:type="gramEnd"/>
      <w:r w:rsidRPr="00FD336B">
        <w:rPr>
          <w:rFonts w:ascii="Times New Roman" w:hAnsi="Times New Roman" w:cs="Times New Roman"/>
          <w:sz w:val="24"/>
          <w:szCs w:val="24"/>
        </w:rPr>
        <w:t xml:space="preserve"> yöntemiyle yarı mamul olarak üretilecektir. Yüzeyi R22 </w:t>
      </w:r>
      <w:proofErr w:type="spellStart"/>
      <w:r w:rsidRPr="00FD336B">
        <w:rPr>
          <w:rFonts w:ascii="Times New Roman" w:hAnsi="Times New Roman" w:cs="Times New Roman"/>
          <w:sz w:val="24"/>
          <w:szCs w:val="24"/>
        </w:rPr>
        <w:t>radyuslu</w:t>
      </w:r>
      <w:proofErr w:type="spellEnd"/>
      <w:r w:rsidRPr="00FD336B">
        <w:rPr>
          <w:rFonts w:ascii="Times New Roman" w:hAnsi="Times New Roman" w:cs="Times New Roman"/>
          <w:sz w:val="24"/>
          <w:szCs w:val="24"/>
        </w:rPr>
        <w:t xml:space="preserve"> ve temas yüzeyi 10 mm olarak şekilde </w:t>
      </w:r>
      <w:proofErr w:type="gramStart"/>
      <w:r w:rsidRPr="00FD336B">
        <w:rPr>
          <w:rFonts w:ascii="Times New Roman" w:hAnsi="Times New Roman" w:cs="Times New Roman"/>
          <w:sz w:val="24"/>
          <w:szCs w:val="24"/>
        </w:rPr>
        <w:t>dizayn edilecek</w:t>
      </w:r>
      <w:proofErr w:type="gramEnd"/>
      <w:r w:rsidRPr="00FD336B">
        <w:rPr>
          <w:rFonts w:ascii="Times New Roman" w:hAnsi="Times New Roman" w:cs="Times New Roman"/>
          <w:sz w:val="24"/>
          <w:szCs w:val="24"/>
        </w:rPr>
        <w:t xml:space="preserve"> alüminyum kapaklar kesişim yerlerini alt ve üst noktadan karşılıklı birleştirilip 4 noktadan cıvata-somun bağlantısı ile montaj edilecektir. Cıvata bağlantı noktaları; cıvata ve somunun yaralanmalara ve kıyafet takılmasına neden olmayacağı şekilde </w:t>
      </w:r>
      <w:proofErr w:type="gramStart"/>
      <w:r w:rsidRPr="00FD336B">
        <w:rPr>
          <w:rFonts w:ascii="Times New Roman" w:hAnsi="Times New Roman" w:cs="Times New Roman"/>
          <w:sz w:val="24"/>
          <w:szCs w:val="24"/>
        </w:rPr>
        <w:t>dizayn edilip</w:t>
      </w:r>
      <w:proofErr w:type="gramEnd"/>
      <w:r w:rsidRPr="00FD336B">
        <w:rPr>
          <w:rFonts w:ascii="Times New Roman" w:hAnsi="Times New Roman" w:cs="Times New Roman"/>
          <w:sz w:val="24"/>
          <w:szCs w:val="24"/>
        </w:rPr>
        <w:t xml:space="preserve"> yüzeyde herhangi metal bulunmaması gerekmektedir.</w:t>
      </w:r>
    </w:p>
    <w:p w:rsidR="00423928" w:rsidRPr="00FD336B" w:rsidRDefault="00423928" w:rsidP="00423928">
      <w:pPr>
        <w:pStyle w:val="ListeParagraf"/>
        <w:spacing w:after="0"/>
        <w:jc w:val="center"/>
        <w:rPr>
          <w:rFonts w:ascii="Times New Roman" w:hAnsi="Times New Roman" w:cs="Times New Roman"/>
          <w:b/>
          <w:sz w:val="24"/>
          <w:szCs w:val="24"/>
        </w:rPr>
      </w:pPr>
    </w:p>
    <w:p w:rsidR="00423928" w:rsidRPr="00FD336B" w:rsidRDefault="00423928" w:rsidP="00423928">
      <w:pPr>
        <w:pStyle w:val="ListeParagraf"/>
        <w:spacing w:after="0"/>
        <w:jc w:val="center"/>
        <w:rPr>
          <w:rFonts w:ascii="Times New Roman" w:hAnsi="Times New Roman" w:cs="Times New Roman"/>
          <w:b/>
          <w:sz w:val="24"/>
          <w:szCs w:val="24"/>
        </w:rPr>
      </w:pPr>
    </w:p>
    <w:p w:rsidR="00423928" w:rsidRPr="00FD336B" w:rsidRDefault="00423928" w:rsidP="00423928">
      <w:pPr>
        <w:pStyle w:val="ListeParagraf"/>
        <w:spacing w:after="0"/>
        <w:jc w:val="center"/>
        <w:rPr>
          <w:rFonts w:ascii="Times New Roman" w:hAnsi="Times New Roman" w:cs="Times New Roman"/>
          <w:b/>
          <w:sz w:val="24"/>
          <w:szCs w:val="24"/>
        </w:rPr>
      </w:pPr>
    </w:p>
    <w:p w:rsidR="00423928" w:rsidRPr="00FD336B" w:rsidRDefault="00423928" w:rsidP="00423928">
      <w:pPr>
        <w:jc w:val="center"/>
        <w:rPr>
          <w:rFonts w:ascii="Times New Roman" w:hAnsi="Times New Roman" w:cs="Times New Roman"/>
          <w:sz w:val="24"/>
          <w:szCs w:val="24"/>
        </w:rPr>
      </w:pPr>
      <w:r w:rsidRPr="00FD336B">
        <w:rPr>
          <w:rFonts w:ascii="Times New Roman" w:hAnsi="Times New Roman" w:cs="Times New Roman"/>
          <w:noProof/>
          <w:sz w:val="24"/>
          <w:szCs w:val="24"/>
          <w:lang w:eastAsia="tr-TR"/>
        </w:rPr>
        <w:lastRenderedPageBreak/>
        <w:drawing>
          <wp:inline distT="0" distB="0" distL="0" distR="0" wp14:anchorId="1618B0F0" wp14:editId="4C48A467">
            <wp:extent cx="2704287" cy="1917585"/>
            <wp:effectExtent l="0" t="0" r="1270" b="6985"/>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24925" cy="1932219"/>
                    </a:xfrm>
                    <a:prstGeom prst="rect">
                      <a:avLst/>
                    </a:prstGeom>
                    <a:noFill/>
                    <a:ln>
                      <a:noFill/>
                    </a:ln>
                  </pic:spPr>
                </pic:pic>
              </a:graphicData>
            </a:graphic>
          </wp:inline>
        </w:drawing>
      </w:r>
    </w:p>
    <w:p w:rsidR="00423928" w:rsidRPr="00FD336B" w:rsidRDefault="00423928" w:rsidP="00423928">
      <w:pPr>
        <w:ind w:firstLine="708"/>
        <w:jc w:val="both"/>
        <w:rPr>
          <w:rFonts w:ascii="Times New Roman" w:hAnsi="Times New Roman" w:cs="Times New Roman"/>
          <w:sz w:val="24"/>
          <w:szCs w:val="24"/>
        </w:rPr>
      </w:pPr>
      <w:r w:rsidRPr="00FD336B">
        <w:rPr>
          <w:rFonts w:ascii="Times New Roman" w:hAnsi="Times New Roman" w:cs="Times New Roman"/>
          <w:sz w:val="24"/>
          <w:szCs w:val="24"/>
        </w:rPr>
        <w:t>Boru açık yerleri keskin hatları ortadan kaldırmak amacı ile yüksek mukavemetli polietilen malzemeden üretilmiş kapak yardımı ile kapatılacaktır. Dış kuvvetlere dayanabilmesi ve malzemenin iç kısmını yağmur sularından korumak amacıyla, boruyu iki kademeli olarak saracaktır. Yaralanma ve darbeleri engellemek amacıyla yüzeyi oval olacaktır.</w:t>
      </w:r>
    </w:p>
    <w:p w:rsidR="00632B88" w:rsidRPr="00FD336B" w:rsidRDefault="00632B88" w:rsidP="00423928">
      <w:pPr>
        <w:spacing w:after="0"/>
        <w:ind w:firstLine="708"/>
        <w:jc w:val="center"/>
        <w:rPr>
          <w:rFonts w:ascii="Times New Roman" w:hAnsi="Times New Roman" w:cs="Times New Roman"/>
          <w:b/>
          <w:sz w:val="24"/>
          <w:szCs w:val="24"/>
        </w:rPr>
      </w:pPr>
    </w:p>
    <w:p w:rsidR="00423928" w:rsidRPr="00FD336B" w:rsidRDefault="00423928" w:rsidP="00423928">
      <w:pPr>
        <w:ind w:firstLine="708"/>
        <w:jc w:val="center"/>
        <w:rPr>
          <w:rFonts w:ascii="Times New Roman" w:hAnsi="Times New Roman" w:cs="Times New Roman"/>
          <w:b/>
          <w:color w:val="000000" w:themeColor="text1"/>
          <w:sz w:val="24"/>
          <w:szCs w:val="24"/>
        </w:rPr>
      </w:pPr>
      <w:r w:rsidRPr="00FD336B">
        <w:rPr>
          <w:rFonts w:ascii="Times New Roman" w:hAnsi="Times New Roman" w:cs="Times New Roman"/>
          <w:b/>
          <w:color w:val="000000" w:themeColor="text1"/>
          <w:sz w:val="24"/>
          <w:szCs w:val="24"/>
        </w:rPr>
        <w:t>YÜZEY KAPLAMA</w:t>
      </w:r>
    </w:p>
    <w:p w:rsidR="00423928" w:rsidRPr="00FD336B" w:rsidRDefault="00423928" w:rsidP="00423928">
      <w:pPr>
        <w:ind w:firstLine="708"/>
        <w:jc w:val="both"/>
        <w:rPr>
          <w:rFonts w:ascii="Times New Roman" w:hAnsi="Times New Roman" w:cs="Times New Roman"/>
          <w:color w:val="000000" w:themeColor="text1"/>
          <w:sz w:val="24"/>
          <w:szCs w:val="24"/>
        </w:rPr>
      </w:pPr>
      <w:r w:rsidRPr="00FD336B">
        <w:rPr>
          <w:rFonts w:ascii="Times New Roman" w:hAnsi="Times New Roman" w:cs="Times New Roman"/>
          <w:color w:val="000000" w:themeColor="text1"/>
          <w:sz w:val="24"/>
          <w:szCs w:val="24"/>
        </w:rPr>
        <w:t xml:space="preserve">Metal </w:t>
      </w:r>
      <w:proofErr w:type="gramStart"/>
      <w:r w:rsidRPr="00FD336B">
        <w:rPr>
          <w:rFonts w:ascii="Times New Roman" w:hAnsi="Times New Roman" w:cs="Times New Roman"/>
          <w:color w:val="000000" w:themeColor="text1"/>
          <w:sz w:val="24"/>
          <w:szCs w:val="24"/>
        </w:rPr>
        <w:t>konstrüksiyon</w:t>
      </w:r>
      <w:proofErr w:type="gramEnd"/>
      <w:r w:rsidRPr="00FD336B">
        <w:rPr>
          <w:rFonts w:ascii="Times New Roman" w:hAnsi="Times New Roman" w:cs="Times New Roman"/>
          <w:color w:val="000000" w:themeColor="text1"/>
          <w:sz w:val="24"/>
          <w:szCs w:val="24"/>
        </w:rPr>
        <w:t xml:space="preserve"> ekipmanlarına yüzey kaplama işlemi gerçekleştirilecektir. Kaplama işleminde öncelikle metal yüzeylerden kir, pas ve yağ artıkları, asidik yağ alma kimyasalları ile temizlenecektir. Temizlenen metal yüzeylerde kaplamanın dayanıklılığını artırmak için belirtilen şartlarda ve özelliklerde kumlama işlemi yapılacaktır. Kumlama işlemi sonrasında metal </w:t>
      </w:r>
      <w:proofErr w:type="gramStart"/>
      <w:r w:rsidRPr="00FD336B">
        <w:rPr>
          <w:rFonts w:ascii="Times New Roman" w:hAnsi="Times New Roman" w:cs="Times New Roman"/>
          <w:color w:val="000000" w:themeColor="text1"/>
          <w:sz w:val="24"/>
          <w:szCs w:val="24"/>
        </w:rPr>
        <w:t>konstrüksiyon</w:t>
      </w:r>
      <w:proofErr w:type="gramEnd"/>
      <w:r w:rsidRPr="00FD336B">
        <w:rPr>
          <w:rFonts w:ascii="Times New Roman" w:hAnsi="Times New Roman" w:cs="Times New Roman"/>
          <w:color w:val="000000" w:themeColor="text1"/>
          <w:sz w:val="24"/>
          <w:szCs w:val="24"/>
        </w:rPr>
        <w:t xml:space="preserve"> ekipmanları püskürtme yöntemiyle elektrostatik toz boya ile kaplanacaktır.</w:t>
      </w:r>
    </w:p>
    <w:p w:rsidR="00423928" w:rsidRPr="00FD336B" w:rsidRDefault="00423928" w:rsidP="00423928">
      <w:pPr>
        <w:jc w:val="center"/>
        <w:rPr>
          <w:rFonts w:ascii="Times New Roman" w:hAnsi="Times New Roman" w:cs="Times New Roman"/>
          <w:b/>
          <w:color w:val="000000" w:themeColor="text1"/>
          <w:sz w:val="24"/>
          <w:szCs w:val="24"/>
        </w:rPr>
      </w:pPr>
      <w:r w:rsidRPr="00FD336B">
        <w:rPr>
          <w:rFonts w:ascii="Times New Roman" w:hAnsi="Times New Roman" w:cs="Times New Roman"/>
          <w:b/>
          <w:color w:val="000000" w:themeColor="text1"/>
          <w:sz w:val="24"/>
          <w:szCs w:val="24"/>
        </w:rPr>
        <w:t xml:space="preserve"> KUMLAMA METOTU</w:t>
      </w:r>
    </w:p>
    <w:p w:rsidR="006133AF" w:rsidRPr="00FD336B" w:rsidRDefault="006133AF" w:rsidP="00423928">
      <w:pPr>
        <w:spacing w:after="0"/>
        <w:ind w:firstLine="708"/>
        <w:jc w:val="both"/>
        <w:rPr>
          <w:rFonts w:ascii="Times New Roman" w:hAnsi="Times New Roman" w:cs="Times New Roman"/>
          <w:sz w:val="24"/>
          <w:szCs w:val="24"/>
        </w:rPr>
      </w:pPr>
      <w:r w:rsidRPr="00FD336B">
        <w:rPr>
          <w:rFonts w:ascii="Times New Roman" w:hAnsi="Times New Roman" w:cs="Times New Roman"/>
          <w:sz w:val="24"/>
          <w:szCs w:val="24"/>
        </w:rPr>
        <w:t xml:space="preserve">Kumlama işleminin istenilen şekilde oluşması için S – 330 ile S – 660 arasında özel yapılmış çelik </w:t>
      </w:r>
      <w:proofErr w:type="spellStart"/>
      <w:r w:rsidRPr="00FD336B">
        <w:rPr>
          <w:rFonts w:ascii="Times New Roman" w:hAnsi="Times New Roman" w:cs="Times New Roman"/>
          <w:sz w:val="24"/>
          <w:szCs w:val="24"/>
        </w:rPr>
        <w:t>gridler</w:t>
      </w:r>
      <w:proofErr w:type="spellEnd"/>
      <w:r w:rsidRPr="00FD336B">
        <w:rPr>
          <w:rFonts w:ascii="Times New Roman" w:hAnsi="Times New Roman" w:cs="Times New Roman"/>
          <w:sz w:val="24"/>
          <w:szCs w:val="24"/>
        </w:rPr>
        <w:t xml:space="preserve">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FD336B">
        <w:rPr>
          <w:rFonts w:ascii="Times New Roman" w:eastAsia="Times New Roman" w:hAnsi="Times New Roman" w:cs="Times New Roman"/>
          <w:sz w:val="24"/>
          <w:szCs w:val="24"/>
          <w:lang w:eastAsia="tr-TR"/>
        </w:rPr>
        <w:t>hızı 3 dev./</w:t>
      </w:r>
      <w:proofErr w:type="spellStart"/>
      <w:r w:rsidRPr="00FD336B">
        <w:rPr>
          <w:rFonts w:ascii="Times New Roman" w:eastAsia="Times New Roman" w:hAnsi="Times New Roman" w:cs="Times New Roman"/>
          <w:sz w:val="24"/>
          <w:szCs w:val="24"/>
          <w:lang w:eastAsia="tr-TR"/>
        </w:rPr>
        <w:t>dak</w:t>
      </w:r>
      <w:proofErr w:type="spellEnd"/>
      <w:r w:rsidRPr="00FD336B">
        <w:rPr>
          <w:rFonts w:ascii="Times New Roman" w:eastAsia="Times New Roman" w:hAnsi="Times New Roman" w:cs="Times New Roman"/>
          <w:sz w:val="24"/>
          <w:szCs w:val="24"/>
          <w:lang w:eastAsia="tr-TR"/>
        </w:rPr>
        <w:t xml:space="preserve">. </w:t>
      </w:r>
      <w:proofErr w:type="gramStart"/>
      <w:r w:rsidRPr="00FD336B">
        <w:rPr>
          <w:rFonts w:ascii="Times New Roman" w:eastAsia="Times New Roman" w:hAnsi="Times New Roman" w:cs="Times New Roman"/>
          <w:sz w:val="24"/>
          <w:szCs w:val="24"/>
          <w:lang w:eastAsia="tr-TR"/>
        </w:rPr>
        <w:t>dan</w:t>
      </w:r>
      <w:proofErr w:type="gramEnd"/>
      <w:r w:rsidRPr="00FD336B">
        <w:rPr>
          <w:rFonts w:ascii="Times New Roman" w:eastAsia="Times New Roman" w:hAnsi="Times New Roman" w:cs="Times New Roman"/>
          <w:sz w:val="24"/>
          <w:szCs w:val="24"/>
          <w:lang w:eastAsia="tr-TR"/>
        </w:rPr>
        <w:t> 10 dev./</w:t>
      </w:r>
      <w:proofErr w:type="spellStart"/>
      <w:r w:rsidRPr="00FD336B">
        <w:rPr>
          <w:rFonts w:ascii="Times New Roman" w:eastAsia="Times New Roman" w:hAnsi="Times New Roman" w:cs="Times New Roman"/>
          <w:sz w:val="24"/>
          <w:szCs w:val="24"/>
          <w:lang w:eastAsia="tr-TR"/>
        </w:rPr>
        <w:t>dak</w:t>
      </w:r>
      <w:proofErr w:type="spellEnd"/>
      <w:r w:rsidRPr="00FD336B">
        <w:rPr>
          <w:rFonts w:ascii="Times New Roman" w:hAnsi="Times New Roman" w:cs="Times New Roman"/>
          <w:sz w:val="24"/>
          <w:szCs w:val="24"/>
        </w:rPr>
        <w:t xml:space="preserve"> arası ayarlanmalı ve askı 360 derece dönerek kumlamanın yapılması sağlanır.</w:t>
      </w:r>
    </w:p>
    <w:p w:rsidR="006133AF" w:rsidRPr="00FD336B" w:rsidRDefault="006133AF" w:rsidP="00423928">
      <w:pPr>
        <w:pStyle w:val="ListeParagraf"/>
        <w:spacing w:after="0"/>
        <w:jc w:val="both"/>
        <w:rPr>
          <w:rFonts w:ascii="Times New Roman" w:hAnsi="Times New Roman" w:cs="Times New Roman"/>
          <w:sz w:val="24"/>
          <w:szCs w:val="24"/>
        </w:rPr>
      </w:pPr>
    </w:p>
    <w:p w:rsidR="006133AF" w:rsidRPr="00FD336B" w:rsidRDefault="006133AF" w:rsidP="00423928">
      <w:pPr>
        <w:pStyle w:val="ListeParagraf"/>
        <w:spacing w:after="0"/>
        <w:jc w:val="both"/>
        <w:rPr>
          <w:rFonts w:ascii="Times New Roman" w:hAnsi="Times New Roman" w:cs="Times New Roman"/>
          <w:sz w:val="24"/>
          <w:szCs w:val="24"/>
        </w:rPr>
      </w:pPr>
      <w:r w:rsidRPr="00FD336B">
        <w:rPr>
          <w:rFonts w:ascii="Times New Roman" w:hAnsi="Times New Roman" w:cs="Times New Roman"/>
          <w:noProof/>
          <w:sz w:val="24"/>
          <w:szCs w:val="24"/>
          <w:lang w:eastAsia="tr-TR"/>
        </w:rPr>
        <w:drawing>
          <wp:inline distT="0" distB="0" distL="0" distR="0" wp14:anchorId="17D63397" wp14:editId="0F85E06E">
            <wp:extent cx="2600325" cy="1527692"/>
            <wp:effectExtent l="0" t="0" r="0" b="0"/>
            <wp:docPr id="6" name="Resim 6"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610813" cy="1533854"/>
                    </a:xfrm>
                    <a:prstGeom prst="rect">
                      <a:avLst/>
                    </a:prstGeom>
                    <a:noFill/>
                    <a:ln>
                      <a:noFill/>
                    </a:ln>
                  </pic:spPr>
                </pic:pic>
              </a:graphicData>
            </a:graphic>
          </wp:inline>
        </w:drawing>
      </w:r>
      <w:r w:rsidRPr="00FD336B">
        <w:rPr>
          <w:rFonts w:ascii="Times New Roman" w:hAnsi="Times New Roman" w:cs="Times New Roman"/>
          <w:noProof/>
          <w:sz w:val="24"/>
          <w:szCs w:val="24"/>
          <w:lang w:eastAsia="tr-TR"/>
        </w:rPr>
        <w:t xml:space="preserve"> </w:t>
      </w:r>
      <w:r w:rsidRPr="00FD336B">
        <w:rPr>
          <w:rFonts w:ascii="Times New Roman" w:hAnsi="Times New Roman" w:cs="Times New Roman"/>
          <w:noProof/>
          <w:sz w:val="24"/>
          <w:szCs w:val="24"/>
          <w:lang w:eastAsia="tr-TR"/>
        </w:rPr>
        <w:drawing>
          <wp:inline distT="0" distB="0" distL="0" distR="0" wp14:anchorId="1DFF94C2" wp14:editId="70FAA42D">
            <wp:extent cx="2092759" cy="1509901"/>
            <wp:effectExtent l="0" t="0" r="3175" b="0"/>
            <wp:docPr id="9" name="Resim 9"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097462" cy="1513294"/>
                    </a:xfrm>
                    <a:prstGeom prst="rect">
                      <a:avLst/>
                    </a:prstGeom>
                    <a:noFill/>
                    <a:ln>
                      <a:noFill/>
                    </a:ln>
                  </pic:spPr>
                </pic:pic>
              </a:graphicData>
            </a:graphic>
          </wp:inline>
        </w:drawing>
      </w:r>
    </w:p>
    <w:p w:rsidR="006133AF" w:rsidRPr="00FD336B" w:rsidRDefault="006133AF" w:rsidP="00423928">
      <w:pPr>
        <w:pStyle w:val="ListeParagraf"/>
        <w:spacing w:after="0"/>
        <w:jc w:val="both"/>
        <w:rPr>
          <w:rFonts w:ascii="Times New Roman" w:hAnsi="Times New Roman" w:cs="Times New Roman"/>
          <w:sz w:val="24"/>
          <w:szCs w:val="24"/>
        </w:rPr>
      </w:pPr>
    </w:p>
    <w:p w:rsidR="006133AF" w:rsidRPr="00FD336B" w:rsidRDefault="006133AF" w:rsidP="00423928">
      <w:pPr>
        <w:spacing w:after="0"/>
        <w:ind w:firstLine="708"/>
        <w:jc w:val="both"/>
        <w:rPr>
          <w:rFonts w:ascii="Times New Roman" w:hAnsi="Times New Roman" w:cs="Times New Roman"/>
          <w:b/>
          <w:sz w:val="24"/>
          <w:szCs w:val="24"/>
        </w:rPr>
      </w:pPr>
      <w:r w:rsidRPr="00FD336B">
        <w:rPr>
          <w:rFonts w:ascii="Times New Roman" w:hAnsi="Times New Roman" w:cs="Times New Roman"/>
          <w:sz w:val="24"/>
          <w:szCs w:val="24"/>
        </w:rPr>
        <w:t xml:space="preserve">Kumlamada kullanılacak granüller yuvarlak olmalıdır. Diğer köşeli granüller ürünün üzerindeki tabakayı almasından ziyade ürünün deformesini artırmakta ve metal ürünün metal özelliğini azaltacaktır. Köşeli </w:t>
      </w:r>
      <w:proofErr w:type="spellStart"/>
      <w:r w:rsidRPr="00FD336B">
        <w:rPr>
          <w:rFonts w:ascii="Times New Roman" w:hAnsi="Times New Roman" w:cs="Times New Roman"/>
          <w:sz w:val="24"/>
          <w:szCs w:val="24"/>
        </w:rPr>
        <w:t>grit</w:t>
      </w:r>
      <w:proofErr w:type="spellEnd"/>
      <w:r w:rsidRPr="00FD336B">
        <w:rPr>
          <w:rFonts w:ascii="Times New Roman" w:hAnsi="Times New Roman" w:cs="Times New Roman"/>
          <w:sz w:val="24"/>
          <w:szCs w:val="24"/>
        </w:rPr>
        <w:t xml:space="preserve"> malzeme kullanılmayacaktır. Kumlamada kullanılan </w:t>
      </w:r>
      <w:r w:rsidRPr="00FD336B">
        <w:rPr>
          <w:rFonts w:ascii="Times New Roman" w:hAnsi="Times New Roman" w:cs="Times New Roman"/>
          <w:sz w:val="24"/>
          <w:szCs w:val="24"/>
          <w:shd w:val="clear" w:color="auto" w:fill="FFFFFF"/>
        </w:rPr>
        <w:t>tozuması en az ve kumlama gücü en iyi olan kum çeşidi</w:t>
      </w:r>
      <w:r w:rsidRPr="00FD336B">
        <w:rPr>
          <w:rFonts w:ascii="Times New Roman" w:hAnsi="Times New Roman" w:cs="Times New Roman"/>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w:t>
      </w:r>
      <w:proofErr w:type="spellStart"/>
      <w:r w:rsidRPr="00FD336B">
        <w:rPr>
          <w:rFonts w:ascii="Times New Roman" w:hAnsi="Times New Roman" w:cs="Times New Roman"/>
          <w:sz w:val="24"/>
          <w:szCs w:val="24"/>
        </w:rPr>
        <w:t>micron</w:t>
      </w:r>
      <w:proofErr w:type="spellEnd"/>
      <w:r w:rsidRPr="00FD336B">
        <w:rPr>
          <w:rFonts w:ascii="Times New Roman" w:hAnsi="Times New Roman" w:cs="Times New Roman"/>
          <w:sz w:val="24"/>
          <w:szCs w:val="24"/>
        </w:rPr>
        <w:t xml:space="preserve"> noktaların </w:t>
      </w:r>
      <w:r w:rsidRPr="00FD336B">
        <w:rPr>
          <w:rFonts w:ascii="Times New Roman" w:hAnsi="Times New Roman" w:cs="Times New Roman"/>
          <w:sz w:val="24"/>
          <w:szCs w:val="24"/>
        </w:rPr>
        <w:lastRenderedPageBreak/>
        <w:t>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6133AF" w:rsidRPr="00FD336B" w:rsidRDefault="006133AF" w:rsidP="00423928">
      <w:pPr>
        <w:spacing w:after="0"/>
        <w:ind w:firstLine="708"/>
        <w:jc w:val="center"/>
        <w:rPr>
          <w:rFonts w:ascii="Times New Roman" w:hAnsi="Times New Roman" w:cs="Times New Roman"/>
          <w:b/>
          <w:sz w:val="24"/>
          <w:szCs w:val="24"/>
        </w:rPr>
      </w:pPr>
      <w:r w:rsidRPr="00FD336B">
        <w:rPr>
          <w:rFonts w:ascii="Times New Roman" w:hAnsi="Times New Roman" w:cs="Times New Roman"/>
          <w:b/>
          <w:sz w:val="24"/>
          <w:szCs w:val="24"/>
        </w:rPr>
        <w:t>KAPLAMA METOTU</w:t>
      </w:r>
    </w:p>
    <w:p w:rsidR="00423928" w:rsidRPr="00FD336B" w:rsidRDefault="00423928" w:rsidP="00423928">
      <w:pPr>
        <w:spacing w:after="0"/>
        <w:ind w:firstLine="708"/>
        <w:jc w:val="center"/>
        <w:rPr>
          <w:rFonts w:ascii="Times New Roman" w:hAnsi="Times New Roman" w:cs="Times New Roman"/>
          <w:b/>
          <w:sz w:val="24"/>
          <w:szCs w:val="24"/>
        </w:rPr>
      </w:pPr>
    </w:p>
    <w:p w:rsidR="006133AF" w:rsidRPr="00FD336B" w:rsidRDefault="006133AF" w:rsidP="00423928">
      <w:pPr>
        <w:shd w:val="clear" w:color="auto" w:fill="FFFFFF"/>
        <w:spacing w:after="0"/>
        <w:ind w:firstLine="708"/>
        <w:jc w:val="both"/>
        <w:rPr>
          <w:rFonts w:ascii="Times New Roman" w:eastAsia="Times New Roman" w:hAnsi="Times New Roman" w:cs="Times New Roman"/>
          <w:sz w:val="24"/>
          <w:szCs w:val="24"/>
          <w:lang w:eastAsia="tr-TR"/>
        </w:rPr>
      </w:pPr>
      <w:r w:rsidRPr="00FD336B">
        <w:rPr>
          <w:rFonts w:ascii="Times New Roman" w:eastAsia="Times New Roman" w:hAnsi="Times New Roman" w:cs="Times New Roman"/>
          <w:sz w:val="24"/>
          <w:szCs w:val="24"/>
          <w:lang w:eastAsia="tr-TR"/>
        </w:rPr>
        <w:t xml:space="preserve">Toz boya, boya kabininde özel boya tabancaları vasıtasıyla atılır. Tabancadan geçerken elektrostatik yüklenen toz boya </w:t>
      </w:r>
      <w:proofErr w:type="gramStart"/>
      <w:r w:rsidRPr="00FD336B">
        <w:rPr>
          <w:rFonts w:ascii="Times New Roman" w:eastAsia="Times New Roman" w:hAnsi="Times New Roman" w:cs="Times New Roman"/>
          <w:sz w:val="24"/>
          <w:szCs w:val="24"/>
          <w:lang w:eastAsia="tr-TR"/>
        </w:rPr>
        <w:t>partikülleri</w:t>
      </w:r>
      <w:proofErr w:type="gramEnd"/>
      <w:r w:rsidRPr="00FD336B">
        <w:rPr>
          <w:rFonts w:ascii="Times New Roman" w:eastAsia="Times New Roman" w:hAnsi="Times New Roman" w:cs="Times New Roman"/>
          <w:sz w:val="24"/>
          <w:szCs w:val="24"/>
          <w:lang w:eastAsia="tr-TR"/>
        </w:rPr>
        <w:t xml:space="preserve">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p>
    <w:p w:rsidR="006133AF" w:rsidRPr="00FD336B" w:rsidRDefault="006133AF" w:rsidP="00423928">
      <w:pPr>
        <w:shd w:val="clear" w:color="auto" w:fill="FFFFFF"/>
        <w:spacing w:after="0"/>
        <w:jc w:val="center"/>
        <w:rPr>
          <w:rFonts w:ascii="Times New Roman" w:eastAsia="Times New Roman" w:hAnsi="Times New Roman" w:cs="Times New Roman"/>
          <w:sz w:val="24"/>
          <w:szCs w:val="24"/>
          <w:lang w:eastAsia="tr-TR"/>
        </w:rPr>
      </w:pPr>
      <w:r w:rsidRPr="00FD336B">
        <w:rPr>
          <w:rFonts w:ascii="Times New Roman" w:eastAsia="Times New Roman" w:hAnsi="Times New Roman" w:cs="Times New Roman"/>
          <w:noProof/>
          <w:sz w:val="24"/>
          <w:szCs w:val="24"/>
          <w:lang w:eastAsia="tr-TR"/>
        </w:rPr>
        <w:drawing>
          <wp:inline distT="0" distB="0" distL="0" distR="0" wp14:anchorId="5A793A0C" wp14:editId="77B4C72E">
            <wp:extent cx="1762125" cy="1206789"/>
            <wp:effectExtent l="0" t="0" r="0" b="0"/>
            <wp:docPr id="10" name="Resim 10" descr="Elektrostatik Toz Boya Nedir ?">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765972" cy="1209424"/>
                    </a:xfrm>
                    <a:prstGeom prst="rect">
                      <a:avLst/>
                    </a:prstGeom>
                    <a:noFill/>
                    <a:ln>
                      <a:noFill/>
                    </a:ln>
                  </pic:spPr>
                </pic:pic>
              </a:graphicData>
            </a:graphic>
          </wp:inline>
        </w:drawing>
      </w:r>
    </w:p>
    <w:p w:rsidR="00423928" w:rsidRPr="00FD336B" w:rsidRDefault="00423928" w:rsidP="00423928">
      <w:pPr>
        <w:spacing w:after="0"/>
        <w:rPr>
          <w:rFonts w:ascii="Times New Roman" w:hAnsi="Times New Roman" w:cs="Times New Roman"/>
          <w:b/>
          <w:sz w:val="24"/>
          <w:szCs w:val="24"/>
        </w:rPr>
      </w:pPr>
    </w:p>
    <w:p w:rsidR="00423928" w:rsidRPr="00FD336B" w:rsidRDefault="00423928" w:rsidP="00423928">
      <w:pPr>
        <w:spacing w:after="0"/>
        <w:ind w:firstLine="708"/>
        <w:jc w:val="center"/>
        <w:rPr>
          <w:rFonts w:ascii="Times New Roman" w:hAnsi="Times New Roman" w:cs="Times New Roman"/>
          <w:b/>
          <w:bCs/>
          <w:sz w:val="24"/>
          <w:szCs w:val="24"/>
        </w:rPr>
      </w:pPr>
      <w:r w:rsidRPr="00FD336B">
        <w:rPr>
          <w:rFonts w:ascii="Times New Roman" w:hAnsi="Times New Roman" w:cs="Times New Roman"/>
          <w:b/>
          <w:bCs/>
          <w:sz w:val="24"/>
          <w:szCs w:val="24"/>
        </w:rPr>
        <w:t>TOPRAK ZEMİNE MONTAJ DETAYLARI</w:t>
      </w:r>
    </w:p>
    <w:p w:rsidR="00423928" w:rsidRPr="00FD336B" w:rsidRDefault="00423928" w:rsidP="00423928">
      <w:pPr>
        <w:spacing w:after="0"/>
        <w:ind w:firstLine="708"/>
        <w:jc w:val="center"/>
        <w:rPr>
          <w:rFonts w:ascii="Times New Roman" w:hAnsi="Times New Roman" w:cs="Times New Roman"/>
          <w:b/>
          <w:bCs/>
          <w:sz w:val="24"/>
          <w:szCs w:val="24"/>
        </w:rPr>
      </w:pPr>
    </w:p>
    <w:p w:rsidR="00423928" w:rsidRPr="00FD336B" w:rsidRDefault="00423928" w:rsidP="00423928">
      <w:pPr>
        <w:spacing w:after="0"/>
        <w:ind w:firstLine="708"/>
        <w:jc w:val="both"/>
        <w:rPr>
          <w:rFonts w:ascii="Times New Roman" w:hAnsi="Times New Roman" w:cs="Times New Roman"/>
          <w:sz w:val="24"/>
          <w:szCs w:val="24"/>
        </w:rPr>
      </w:pPr>
      <w:r w:rsidRPr="00FD336B">
        <w:rPr>
          <w:rFonts w:ascii="Times New Roman" w:hAnsi="Times New Roman" w:cs="Times New Roman"/>
          <w:sz w:val="24"/>
          <w:szCs w:val="24"/>
        </w:rPr>
        <w:t xml:space="preserve">Ana taşıyıcıların toprağa montajı sırasında mukavemetinin artırılması için tek parça olarak bulunan dikey taşıyıcılara 30 x 30 x 2 mm kare kutu </w:t>
      </w:r>
      <w:proofErr w:type="gramStart"/>
      <w:r w:rsidRPr="00FD336B">
        <w:rPr>
          <w:rFonts w:ascii="Times New Roman" w:hAnsi="Times New Roman" w:cs="Times New Roman"/>
          <w:sz w:val="24"/>
          <w:szCs w:val="24"/>
        </w:rPr>
        <w:t>profil</w:t>
      </w:r>
      <w:proofErr w:type="gramEnd"/>
      <w:r w:rsidRPr="00FD336B">
        <w:rPr>
          <w:rFonts w:ascii="Times New Roman" w:hAnsi="Times New Roman" w:cs="Times New Roman"/>
          <w:sz w:val="24"/>
          <w:szCs w:val="24"/>
        </w:rPr>
        <w:t xml:space="preserve"> ve onlara h şekli oluşacak şekilde dik olarak konumlandırılacak 300 mm uzunluğunda 30 x 30 x 2 mm kare kutu profil </w:t>
      </w:r>
      <w:proofErr w:type="spellStart"/>
      <w:r w:rsidRPr="00FD336B">
        <w:rPr>
          <w:rFonts w:ascii="Times New Roman" w:hAnsi="Times New Roman" w:cs="Times New Roman"/>
          <w:sz w:val="24"/>
          <w:szCs w:val="24"/>
        </w:rPr>
        <w:t>gazaltı</w:t>
      </w:r>
      <w:proofErr w:type="spellEnd"/>
      <w:r w:rsidRPr="00FD336B">
        <w:rPr>
          <w:rFonts w:ascii="Times New Roman" w:hAnsi="Times New Roman" w:cs="Times New Roman"/>
          <w:sz w:val="24"/>
          <w:szCs w:val="24"/>
        </w:rPr>
        <w:t xml:space="preserve"> kaynak yöntemiyle birleştirilecektir.  Alanda planlama yapıldıktan sonra alt taşıyıcı şasesinin konulacağı yer 150 cm x 30 cm ölçülerinde 20 cm derinliğinde kazılacaktır. Kazılan alana şase yerleştirilip teraziye alındıktan sonra kum, çakıl ve çimento karışımlı beton ile betonlanacaktır. </w:t>
      </w:r>
    </w:p>
    <w:p w:rsidR="00423928" w:rsidRPr="00FD336B" w:rsidRDefault="00423928" w:rsidP="00423928">
      <w:pPr>
        <w:spacing w:after="0"/>
        <w:ind w:firstLine="708"/>
        <w:jc w:val="both"/>
        <w:rPr>
          <w:rFonts w:ascii="Times New Roman" w:hAnsi="Times New Roman" w:cs="Times New Roman"/>
          <w:sz w:val="24"/>
          <w:szCs w:val="24"/>
        </w:rPr>
      </w:pPr>
    </w:p>
    <w:p w:rsidR="00423928" w:rsidRPr="00FD336B" w:rsidRDefault="00423928" w:rsidP="00423928">
      <w:pPr>
        <w:spacing w:after="0"/>
        <w:ind w:firstLine="708"/>
        <w:jc w:val="center"/>
        <w:rPr>
          <w:rFonts w:ascii="Times New Roman" w:hAnsi="Times New Roman" w:cs="Times New Roman"/>
          <w:b/>
          <w:bCs/>
          <w:sz w:val="24"/>
          <w:szCs w:val="24"/>
        </w:rPr>
      </w:pPr>
      <w:r w:rsidRPr="00FD336B">
        <w:rPr>
          <w:rFonts w:ascii="Times New Roman" w:hAnsi="Times New Roman" w:cs="Times New Roman"/>
          <w:b/>
          <w:sz w:val="24"/>
          <w:szCs w:val="24"/>
        </w:rPr>
        <w:t xml:space="preserve">BETON </w:t>
      </w:r>
      <w:r w:rsidRPr="00FD336B">
        <w:rPr>
          <w:rFonts w:ascii="Times New Roman" w:hAnsi="Times New Roman" w:cs="Times New Roman"/>
          <w:b/>
          <w:bCs/>
          <w:sz w:val="24"/>
          <w:szCs w:val="24"/>
        </w:rPr>
        <w:t>ZEMİNE MONTAJ DETAYLARI</w:t>
      </w:r>
    </w:p>
    <w:p w:rsidR="00423928" w:rsidRPr="00FD336B" w:rsidRDefault="00423928" w:rsidP="00423928">
      <w:pPr>
        <w:spacing w:after="0"/>
        <w:ind w:firstLine="708"/>
        <w:jc w:val="center"/>
        <w:rPr>
          <w:rFonts w:ascii="Times New Roman" w:hAnsi="Times New Roman" w:cs="Times New Roman"/>
          <w:b/>
          <w:bCs/>
          <w:sz w:val="24"/>
          <w:szCs w:val="24"/>
        </w:rPr>
      </w:pPr>
    </w:p>
    <w:p w:rsidR="00423928" w:rsidRPr="00FD336B" w:rsidRDefault="00423928" w:rsidP="00423928">
      <w:pPr>
        <w:spacing w:after="0"/>
        <w:ind w:firstLine="708"/>
        <w:jc w:val="both"/>
        <w:rPr>
          <w:rFonts w:ascii="Times New Roman" w:hAnsi="Times New Roman" w:cs="Times New Roman"/>
          <w:sz w:val="24"/>
          <w:szCs w:val="24"/>
        </w:rPr>
      </w:pPr>
      <w:r w:rsidRPr="00FD336B">
        <w:rPr>
          <w:rFonts w:ascii="Times New Roman" w:hAnsi="Times New Roman" w:cs="Times New Roman"/>
          <w:sz w:val="24"/>
          <w:szCs w:val="24"/>
        </w:rPr>
        <w:t xml:space="preserve">Alanın betonu terazili bir biçimde atılmış olması gerekmektedir. Alt taşıyıcı gövde ayaklarında betona montaj için min. Ø250 x 4 mm ebatlarında </w:t>
      </w:r>
      <w:proofErr w:type="spellStart"/>
      <w:r w:rsidRPr="00FD336B">
        <w:rPr>
          <w:rFonts w:ascii="Times New Roman" w:hAnsi="Times New Roman" w:cs="Times New Roman"/>
          <w:sz w:val="24"/>
          <w:szCs w:val="24"/>
        </w:rPr>
        <w:t>flanş</w:t>
      </w:r>
      <w:proofErr w:type="spellEnd"/>
      <w:r w:rsidRPr="00FD336B">
        <w:rPr>
          <w:rFonts w:ascii="Times New Roman" w:hAnsi="Times New Roman" w:cs="Times New Roman"/>
          <w:sz w:val="24"/>
          <w:szCs w:val="24"/>
        </w:rPr>
        <w:t xml:space="preserve"> ve tek parça olarak bulunan dikey taşıyıcı ayakları birbirine bağlayacak 40 x 5 mm üzerinde montaj delikleri bulunan silme kaynak yöntemiyle birleştirilmiş olacaktır. Ayaklar teraziye alındıktan sonra tabla/</w:t>
      </w:r>
      <w:proofErr w:type="spellStart"/>
      <w:r w:rsidRPr="00FD336B">
        <w:rPr>
          <w:rFonts w:ascii="Times New Roman" w:hAnsi="Times New Roman" w:cs="Times New Roman"/>
          <w:sz w:val="24"/>
          <w:szCs w:val="24"/>
        </w:rPr>
        <w:t>flanşta</w:t>
      </w:r>
      <w:proofErr w:type="spellEnd"/>
      <w:r w:rsidRPr="00FD336B">
        <w:rPr>
          <w:rFonts w:ascii="Times New Roman" w:hAnsi="Times New Roman" w:cs="Times New Roman"/>
          <w:sz w:val="24"/>
          <w:szCs w:val="24"/>
        </w:rPr>
        <w:t xml:space="preserve"> bulunan delikler yardımıyla zemine montajı çelik/kimyasal dübel ve 10 x 100 mm </w:t>
      </w:r>
      <w:proofErr w:type="spellStart"/>
      <w:r w:rsidRPr="00FD336B">
        <w:rPr>
          <w:rFonts w:ascii="Times New Roman" w:hAnsi="Times New Roman" w:cs="Times New Roman"/>
          <w:sz w:val="24"/>
          <w:szCs w:val="24"/>
        </w:rPr>
        <w:t>flanşlı</w:t>
      </w:r>
      <w:proofErr w:type="spellEnd"/>
      <w:r w:rsidRPr="00FD336B">
        <w:rPr>
          <w:rFonts w:ascii="Times New Roman" w:hAnsi="Times New Roman" w:cs="Times New Roman"/>
          <w:sz w:val="24"/>
          <w:szCs w:val="24"/>
        </w:rPr>
        <w:t xml:space="preserve"> </w:t>
      </w:r>
      <w:proofErr w:type="spellStart"/>
      <w:r w:rsidRPr="00FD336B">
        <w:rPr>
          <w:rFonts w:ascii="Times New Roman" w:hAnsi="Times New Roman" w:cs="Times New Roman"/>
          <w:sz w:val="24"/>
          <w:szCs w:val="24"/>
        </w:rPr>
        <w:t>trifon</w:t>
      </w:r>
      <w:proofErr w:type="spellEnd"/>
      <w:r w:rsidRPr="00FD336B">
        <w:rPr>
          <w:rFonts w:ascii="Times New Roman" w:hAnsi="Times New Roman" w:cs="Times New Roman"/>
          <w:sz w:val="24"/>
          <w:szCs w:val="24"/>
        </w:rPr>
        <w:t xml:space="preserve"> vida ile montaj edilecektir.</w:t>
      </w:r>
    </w:p>
    <w:p w:rsidR="006133AF" w:rsidRPr="00FD336B" w:rsidRDefault="006133AF" w:rsidP="00423928">
      <w:pPr>
        <w:spacing w:after="0"/>
        <w:rPr>
          <w:rFonts w:ascii="Times New Roman" w:hAnsi="Times New Roman" w:cs="Times New Roman"/>
          <w:sz w:val="24"/>
          <w:szCs w:val="24"/>
        </w:rPr>
      </w:pPr>
    </w:p>
    <w:sectPr w:rsidR="006133AF" w:rsidRPr="00FD336B" w:rsidSect="00687325">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4C002E"/>
    <w:multiLevelType w:val="hybridMultilevel"/>
    <w:tmpl w:val="3B0CA73C"/>
    <w:lvl w:ilvl="0" w:tplc="44BAE068">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3BB601C6"/>
    <w:multiLevelType w:val="hybridMultilevel"/>
    <w:tmpl w:val="8E0AAF1E"/>
    <w:lvl w:ilvl="0" w:tplc="E87C733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58A56810"/>
    <w:multiLevelType w:val="hybridMultilevel"/>
    <w:tmpl w:val="26480962"/>
    <w:lvl w:ilvl="0" w:tplc="DE748B0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5DFC5C82"/>
    <w:multiLevelType w:val="hybridMultilevel"/>
    <w:tmpl w:val="D0361DD2"/>
    <w:lvl w:ilvl="0" w:tplc="DE2854F0">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76C24D82"/>
    <w:multiLevelType w:val="hybridMultilevel"/>
    <w:tmpl w:val="8C0EA0EC"/>
    <w:lvl w:ilvl="0" w:tplc="475638D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EE0"/>
    <w:rsid w:val="000009CA"/>
    <w:rsid w:val="000255BE"/>
    <w:rsid w:val="000643E4"/>
    <w:rsid w:val="00074B42"/>
    <w:rsid w:val="001607D4"/>
    <w:rsid w:val="0016540B"/>
    <w:rsid w:val="001A723F"/>
    <w:rsid w:val="001D4A93"/>
    <w:rsid w:val="001F3CF1"/>
    <w:rsid w:val="002174DE"/>
    <w:rsid w:val="00265F2C"/>
    <w:rsid w:val="00273AFC"/>
    <w:rsid w:val="00287F1C"/>
    <w:rsid w:val="002D1FE5"/>
    <w:rsid w:val="00352000"/>
    <w:rsid w:val="003D1064"/>
    <w:rsid w:val="004010B2"/>
    <w:rsid w:val="00423928"/>
    <w:rsid w:val="00456DAC"/>
    <w:rsid w:val="00467AB2"/>
    <w:rsid w:val="004718A0"/>
    <w:rsid w:val="004C2D13"/>
    <w:rsid w:val="00543622"/>
    <w:rsid w:val="005818C5"/>
    <w:rsid w:val="00592F55"/>
    <w:rsid w:val="005A3B24"/>
    <w:rsid w:val="005D6CF4"/>
    <w:rsid w:val="005E419E"/>
    <w:rsid w:val="00605273"/>
    <w:rsid w:val="006133AF"/>
    <w:rsid w:val="006164FD"/>
    <w:rsid w:val="00632B88"/>
    <w:rsid w:val="00666E45"/>
    <w:rsid w:val="00687325"/>
    <w:rsid w:val="006A0837"/>
    <w:rsid w:val="00706581"/>
    <w:rsid w:val="007567D3"/>
    <w:rsid w:val="007E08F0"/>
    <w:rsid w:val="00802BDA"/>
    <w:rsid w:val="00820988"/>
    <w:rsid w:val="00890190"/>
    <w:rsid w:val="008B139D"/>
    <w:rsid w:val="008E0504"/>
    <w:rsid w:val="00964769"/>
    <w:rsid w:val="00984EE0"/>
    <w:rsid w:val="009A19F8"/>
    <w:rsid w:val="00A3029B"/>
    <w:rsid w:val="00A80972"/>
    <w:rsid w:val="00AB776B"/>
    <w:rsid w:val="00B15F47"/>
    <w:rsid w:val="00B3798D"/>
    <w:rsid w:val="00B669EE"/>
    <w:rsid w:val="00BA0117"/>
    <w:rsid w:val="00C06178"/>
    <w:rsid w:val="00C10F08"/>
    <w:rsid w:val="00C31F1F"/>
    <w:rsid w:val="00C751D8"/>
    <w:rsid w:val="00CC01F7"/>
    <w:rsid w:val="00CC68DF"/>
    <w:rsid w:val="00CD730D"/>
    <w:rsid w:val="00D24AC7"/>
    <w:rsid w:val="00DD452F"/>
    <w:rsid w:val="00DE5966"/>
    <w:rsid w:val="00E002BC"/>
    <w:rsid w:val="00E56486"/>
    <w:rsid w:val="00E67A0A"/>
    <w:rsid w:val="00E91281"/>
    <w:rsid w:val="00F0319C"/>
    <w:rsid w:val="00FA1B11"/>
    <w:rsid w:val="00FB2222"/>
    <w:rsid w:val="00FC3A8E"/>
    <w:rsid w:val="00FD336B"/>
    <w:rsid w:val="00FD5D2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7B18E3"/>
  <w15:docId w15:val="{ABCD4A3F-2CDF-419C-B02E-AF04DFE92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984E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1607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607D4"/>
    <w:rPr>
      <w:rFonts w:ascii="Tahoma" w:hAnsi="Tahoma" w:cs="Tahoma"/>
      <w:sz w:val="16"/>
      <w:szCs w:val="16"/>
    </w:rPr>
  </w:style>
  <w:style w:type="paragraph" w:styleId="ListeParagraf">
    <w:name w:val="List Paragraph"/>
    <w:basedOn w:val="Normal"/>
    <w:link w:val="ListeParagrafChar"/>
    <w:uiPriority w:val="34"/>
    <w:qFormat/>
    <w:rsid w:val="006133AF"/>
    <w:pPr>
      <w:ind w:left="720"/>
      <w:contextualSpacing/>
    </w:pPr>
  </w:style>
  <w:style w:type="character" w:customStyle="1" w:styleId="ListeParagrafChar">
    <w:name w:val="Liste Paragraf Char"/>
    <w:link w:val="ListeParagraf"/>
    <w:uiPriority w:val="34"/>
    <w:locked/>
    <w:rsid w:val="006133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4604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emf"/><Relationship Id="rId18" Type="http://schemas.openxmlformats.org/officeDocument/2006/relationships/image" Target="media/image12.png"/><Relationship Id="rId26" Type="http://schemas.openxmlformats.org/officeDocument/2006/relationships/oleObject" Target="embeddings/oleObject3.bin"/><Relationship Id="rId3" Type="http://schemas.openxmlformats.org/officeDocument/2006/relationships/styles" Target="styles.xml"/><Relationship Id="rId21" Type="http://schemas.openxmlformats.org/officeDocument/2006/relationships/image" Target="media/image15.jpeg"/><Relationship Id="rId7" Type="http://schemas.openxmlformats.org/officeDocument/2006/relationships/image" Target="media/image2.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8.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jpeg"/><Relationship Id="rId29" Type="http://schemas.openxmlformats.org/officeDocument/2006/relationships/image" Target="media/image21.jpe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5.png"/><Relationship Id="rId24" Type="http://schemas.openxmlformats.org/officeDocument/2006/relationships/image" Target="media/image17.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oleObject" Target="embeddings/oleObject2.bin"/><Relationship Id="rId28" Type="http://schemas.openxmlformats.org/officeDocument/2006/relationships/image" Target="media/image20.jpe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2.jpe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emf"/><Relationship Id="rId22" Type="http://schemas.openxmlformats.org/officeDocument/2006/relationships/image" Target="media/image16.png"/><Relationship Id="rId27" Type="http://schemas.openxmlformats.org/officeDocument/2006/relationships/image" Target="media/image19.png"/><Relationship Id="rId30" Type="http://schemas.openxmlformats.org/officeDocument/2006/relationships/hyperlink" Target="http://www.aysanboya.com.tr/" TargetMode="External"/><Relationship Id="rId8" Type="http://schemas.openxmlformats.org/officeDocument/2006/relationships/oleObject" Target="embeddings/oleObject1.bin"/></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1130E4-F53F-41D0-8DD1-BAB6BE820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7</Pages>
  <Words>1503</Words>
  <Characters>8570</Characters>
  <Application>Microsoft Office Word</Application>
  <DocSecurity>0</DocSecurity>
  <Lines>71</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10053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CASPER PC</dc:creator>
  <cp:lastModifiedBy>Pc</cp:lastModifiedBy>
  <cp:revision>16</cp:revision>
  <dcterms:created xsi:type="dcterms:W3CDTF">2019-08-26T06:21:00Z</dcterms:created>
  <dcterms:modified xsi:type="dcterms:W3CDTF">2020-01-23T14:36:00Z</dcterms:modified>
</cp:coreProperties>
</file>