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AD0" w:rsidRPr="00CC40C9" w:rsidRDefault="00D57AD0" w:rsidP="00D57AD0">
      <w:pPr>
        <w:spacing w:after="0"/>
        <w:jc w:val="center"/>
        <w:rPr>
          <w:rFonts w:ascii="Times New Roman" w:hAnsi="Times New Roman" w:cs="Times New Roman"/>
          <w:b/>
          <w:sz w:val="24"/>
          <w:szCs w:val="24"/>
        </w:rPr>
      </w:pPr>
      <w:r w:rsidRPr="00CC40C9">
        <w:rPr>
          <w:rFonts w:ascii="Times New Roman" w:hAnsi="Times New Roman" w:cs="Times New Roman"/>
          <w:b/>
          <w:sz w:val="24"/>
          <w:szCs w:val="24"/>
        </w:rPr>
        <w:t>MODÜLER TIRMANMA OYUN GRUBU TEKNİK ŞARTNAMESİ</w:t>
      </w:r>
    </w:p>
    <w:p w:rsidR="00D57AD0" w:rsidRPr="00CC40C9" w:rsidRDefault="00D57AD0" w:rsidP="00D57AD0">
      <w:pPr>
        <w:spacing w:after="0"/>
        <w:jc w:val="center"/>
        <w:rPr>
          <w:rFonts w:ascii="Times New Roman" w:hAnsi="Times New Roman" w:cs="Times New Roman"/>
          <w:b/>
          <w:sz w:val="24"/>
          <w:szCs w:val="24"/>
        </w:rPr>
      </w:pPr>
    </w:p>
    <w:p w:rsidR="00D57AD0" w:rsidRPr="00CC40C9" w:rsidRDefault="00D57AD0" w:rsidP="00D57AD0">
      <w:pPr>
        <w:spacing w:after="0"/>
        <w:jc w:val="center"/>
        <w:rPr>
          <w:rFonts w:ascii="Times New Roman" w:hAnsi="Times New Roman" w:cs="Times New Roman"/>
          <w:b/>
          <w:bCs/>
          <w:sz w:val="24"/>
          <w:szCs w:val="24"/>
          <w:u w:val="single"/>
        </w:rPr>
      </w:pPr>
      <w:r w:rsidRPr="00CC40C9">
        <w:rPr>
          <w:rFonts w:ascii="Times New Roman" w:hAnsi="Times New Roman" w:cs="Times New Roman"/>
          <w:b/>
          <w:bCs/>
          <w:sz w:val="24"/>
          <w:szCs w:val="24"/>
          <w:u w:val="single"/>
        </w:rPr>
        <w:t>GENEL ÖZELLİKLER</w:t>
      </w:r>
    </w:p>
    <w:p w:rsidR="00D57AD0" w:rsidRPr="00CC40C9" w:rsidRDefault="00D57AD0" w:rsidP="00D57AD0">
      <w:pPr>
        <w:spacing w:after="0"/>
        <w:jc w:val="center"/>
        <w:rPr>
          <w:rFonts w:ascii="Times New Roman" w:hAnsi="Times New Roman" w:cs="Times New Roman"/>
          <w:b/>
          <w:bCs/>
          <w:sz w:val="24"/>
          <w:szCs w:val="24"/>
          <w:u w:val="single"/>
        </w:rPr>
      </w:pPr>
    </w:p>
    <w:p w:rsidR="00D57AD0" w:rsidRPr="00CC40C9" w:rsidRDefault="00D57AD0" w:rsidP="00D57AD0">
      <w:pPr>
        <w:pStyle w:val="ListeParagraf"/>
        <w:numPr>
          <w:ilvl w:val="0"/>
          <w:numId w:val="23"/>
        </w:numPr>
        <w:spacing w:after="0"/>
        <w:jc w:val="both"/>
        <w:rPr>
          <w:rFonts w:ascii="Times New Roman" w:hAnsi="Times New Roman" w:cs="Times New Roman"/>
          <w:sz w:val="24"/>
          <w:szCs w:val="24"/>
        </w:rPr>
      </w:pPr>
      <w:r w:rsidRPr="00CC40C9">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D57AD0" w:rsidRPr="00CC40C9" w:rsidRDefault="00D57AD0" w:rsidP="00D57AD0">
      <w:pPr>
        <w:pStyle w:val="ListeParagraf"/>
        <w:numPr>
          <w:ilvl w:val="0"/>
          <w:numId w:val="23"/>
        </w:numPr>
        <w:spacing w:after="0"/>
        <w:jc w:val="both"/>
        <w:rPr>
          <w:rFonts w:ascii="Times New Roman" w:hAnsi="Times New Roman" w:cs="Times New Roman"/>
          <w:sz w:val="24"/>
          <w:szCs w:val="24"/>
        </w:rPr>
      </w:pPr>
      <w:r w:rsidRPr="00CC40C9">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D57AD0" w:rsidRPr="00CC40C9" w:rsidRDefault="00D57AD0" w:rsidP="00D57AD0">
      <w:pPr>
        <w:pStyle w:val="ListeParagraf"/>
        <w:numPr>
          <w:ilvl w:val="0"/>
          <w:numId w:val="23"/>
        </w:numPr>
        <w:spacing w:after="0"/>
        <w:jc w:val="both"/>
        <w:rPr>
          <w:rFonts w:ascii="Times New Roman" w:hAnsi="Times New Roman" w:cs="Times New Roman"/>
          <w:sz w:val="24"/>
          <w:szCs w:val="24"/>
        </w:rPr>
      </w:pPr>
      <w:r w:rsidRPr="00CC40C9">
        <w:rPr>
          <w:rFonts w:ascii="Times New Roman" w:hAnsi="Times New Roman" w:cs="Times New Roman"/>
          <w:sz w:val="24"/>
          <w:szCs w:val="24"/>
        </w:rPr>
        <w:t xml:space="preserve">Oyun grubu üretimi sırasında kaynaklama işleminde </w:t>
      </w:r>
      <w:proofErr w:type="spellStart"/>
      <w:r w:rsidRPr="00CC40C9">
        <w:rPr>
          <w:rFonts w:ascii="Times New Roman" w:hAnsi="Times New Roman" w:cs="Times New Roman"/>
          <w:sz w:val="24"/>
          <w:szCs w:val="24"/>
        </w:rPr>
        <w:t>gazaltı</w:t>
      </w:r>
      <w:proofErr w:type="spellEnd"/>
      <w:r w:rsidRPr="00CC40C9">
        <w:rPr>
          <w:rFonts w:ascii="Times New Roman" w:hAnsi="Times New Roman" w:cs="Times New Roman"/>
          <w:sz w:val="24"/>
          <w:szCs w:val="24"/>
        </w:rPr>
        <w:t xml:space="preserve"> kaynağı kullanılacaktır.</w:t>
      </w:r>
    </w:p>
    <w:p w:rsidR="00D57AD0" w:rsidRPr="00CC40C9" w:rsidRDefault="00D57AD0" w:rsidP="00D57AD0">
      <w:pPr>
        <w:pStyle w:val="ListeParagraf"/>
        <w:numPr>
          <w:ilvl w:val="0"/>
          <w:numId w:val="23"/>
        </w:numPr>
        <w:spacing w:after="0"/>
        <w:jc w:val="both"/>
        <w:rPr>
          <w:rFonts w:ascii="Times New Roman" w:hAnsi="Times New Roman" w:cs="Times New Roman"/>
          <w:sz w:val="24"/>
          <w:szCs w:val="24"/>
        </w:rPr>
      </w:pPr>
      <w:r w:rsidRPr="00CC40C9">
        <w:rPr>
          <w:rFonts w:ascii="Times New Roman" w:hAnsi="Times New Roman" w:cs="Times New Roman"/>
          <w:bCs/>
          <w:kern w:val="22"/>
          <w:sz w:val="24"/>
          <w:szCs w:val="24"/>
        </w:rPr>
        <w:t xml:space="preserve">Tüm metal malzemeler (galvanizler dahil) </w:t>
      </w:r>
      <w:r w:rsidRPr="00CC40C9">
        <w:rPr>
          <w:rFonts w:ascii="Times New Roman" w:hAnsi="Times New Roman" w:cs="Times New Roman"/>
          <w:kern w:val="22"/>
          <w:sz w:val="24"/>
          <w:szCs w:val="24"/>
        </w:rPr>
        <w:t>asit silme işlemini takiben</w:t>
      </w:r>
      <w:r w:rsidR="005129F3" w:rsidRPr="00CC40C9">
        <w:rPr>
          <w:rFonts w:ascii="Times New Roman" w:hAnsi="Times New Roman" w:cs="Times New Roman"/>
          <w:kern w:val="22"/>
          <w:sz w:val="24"/>
          <w:szCs w:val="24"/>
        </w:rPr>
        <w:t xml:space="preserve"> kumlama </w:t>
      </w:r>
      <w:proofErr w:type="gramStart"/>
      <w:r w:rsidR="005129F3" w:rsidRPr="00CC40C9">
        <w:rPr>
          <w:rFonts w:ascii="Times New Roman" w:hAnsi="Times New Roman" w:cs="Times New Roman"/>
          <w:kern w:val="22"/>
          <w:sz w:val="24"/>
          <w:szCs w:val="24"/>
        </w:rPr>
        <w:t xml:space="preserve">yapılarak </w:t>
      </w:r>
      <w:r w:rsidRPr="00CC40C9">
        <w:rPr>
          <w:rFonts w:ascii="Times New Roman" w:hAnsi="Times New Roman" w:cs="Times New Roman"/>
          <w:kern w:val="22"/>
          <w:sz w:val="24"/>
          <w:szCs w:val="24"/>
        </w:rPr>
        <w:t xml:space="preserve"> tercih</w:t>
      </w:r>
      <w:proofErr w:type="gramEnd"/>
      <w:r w:rsidRPr="00CC40C9">
        <w:rPr>
          <w:rFonts w:ascii="Times New Roman" w:hAnsi="Times New Roman" w:cs="Times New Roman"/>
          <w:kern w:val="22"/>
          <w:sz w:val="24"/>
          <w:szCs w:val="24"/>
        </w:rPr>
        <w:t xml:space="preserve"> edilen renklerde </w:t>
      </w:r>
      <w:r w:rsidR="00970706" w:rsidRPr="00CC40C9">
        <w:rPr>
          <w:rFonts w:ascii="Times New Roman" w:hAnsi="Times New Roman" w:cs="Times New Roman"/>
          <w:kern w:val="22"/>
          <w:sz w:val="24"/>
          <w:szCs w:val="24"/>
        </w:rPr>
        <w:t>elektrostatik toz</w:t>
      </w:r>
      <w:r w:rsidRPr="00CC40C9">
        <w:rPr>
          <w:rFonts w:ascii="Times New Roman" w:hAnsi="Times New Roman" w:cs="Times New Roman"/>
          <w:kern w:val="22"/>
          <w:sz w:val="24"/>
          <w:szCs w:val="24"/>
        </w:rPr>
        <w:t xml:space="preserve"> b</w:t>
      </w:r>
      <w:r w:rsidR="005129F3" w:rsidRPr="00CC40C9">
        <w:rPr>
          <w:rFonts w:ascii="Times New Roman" w:hAnsi="Times New Roman" w:cs="Times New Roman"/>
          <w:kern w:val="22"/>
          <w:sz w:val="24"/>
          <w:szCs w:val="24"/>
        </w:rPr>
        <w:t xml:space="preserve">oya yöntemi ile boyanacak olup </w:t>
      </w:r>
      <w:r w:rsidRPr="00CC40C9">
        <w:rPr>
          <w:rFonts w:ascii="Times New Roman" w:hAnsi="Times New Roman" w:cs="Times New Roman"/>
          <w:kern w:val="22"/>
          <w:sz w:val="24"/>
          <w:szCs w:val="24"/>
        </w:rPr>
        <w:t>boya</w:t>
      </w:r>
      <w:r w:rsidR="005129F3" w:rsidRPr="00CC40C9">
        <w:rPr>
          <w:rFonts w:ascii="Times New Roman" w:hAnsi="Times New Roman" w:cs="Times New Roman"/>
          <w:kern w:val="22"/>
          <w:sz w:val="24"/>
          <w:szCs w:val="24"/>
        </w:rPr>
        <w:t>,</w:t>
      </w:r>
      <w:r w:rsidRPr="00CC40C9">
        <w:rPr>
          <w:rFonts w:ascii="Times New Roman" w:hAnsi="Times New Roman" w:cs="Times New Roman"/>
          <w:kern w:val="22"/>
          <w:sz w:val="24"/>
          <w:szCs w:val="24"/>
        </w:rPr>
        <w:t xml:space="preserve"> dış saha kullanımına uygun ve dayanıklı olacaktır. Boya renkleri idare tarafından belirlenecektir.</w:t>
      </w:r>
      <w:r w:rsidRPr="00CC40C9">
        <w:rPr>
          <w:rFonts w:ascii="Times New Roman" w:hAnsi="Times New Roman" w:cs="Times New Roman"/>
          <w:sz w:val="24"/>
          <w:szCs w:val="24"/>
        </w:rPr>
        <w:t xml:space="preserve"> Boya renk uygulamasında çocukların ilgisini çekecek şekilde renk cümbüşü oluşturulacaktır. </w:t>
      </w:r>
    </w:p>
    <w:p w:rsidR="00D57AD0" w:rsidRPr="00CC40C9" w:rsidRDefault="00D57AD0" w:rsidP="00D57AD0">
      <w:pPr>
        <w:pStyle w:val="ListeParagraf"/>
        <w:numPr>
          <w:ilvl w:val="0"/>
          <w:numId w:val="23"/>
        </w:numPr>
        <w:spacing w:after="0"/>
        <w:jc w:val="both"/>
        <w:rPr>
          <w:rFonts w:ascii="Times New Roman" w:hAnsi="Times New Roman" w:cs="Times New Roman"/>
          <w:sz w:val="24"/>
          <w:szCs w:val="24"/>
        </w:rPr>
      </w:pPr>
      <w:r w:rsidRPr="00CC40C9">
        <w:rPr>
          <w:rFonts w:ascii="Times New Roman" w:hAnsi="Times New Roman" w:cs="Times New Roman"/>
          <w:sz w:val="24"/>
          <w:szCs w:val="24"/>
        </w:rPr>
        <w:t xml:space="preserve">Oyun grubunu meydana getiren bütün </w:t>
      </w:r>
      <w:proofErr w:type="spellStart"/>
      <w:r w:rsidRPr="00CC40C9">
        <w:rPr>
          <w:rFonts w:ascii="Times New Roman" w:hAnsi="Times New Roman" w:cs="Times New Roman"/>
          <w:sz w:val="24"/>
          <w:szCs w:val="24"/>
        </w:rPr>
        <w:t>aksamların</w:t>
      </w:r>
      <w:proofErr w:type="spellEnd"/>
      <w:r w:rsidRPr="00CC40C9">
        <w:rPr>
          <w:rFonts w:ascii="Times New Roman" w:hAnsi="Times New Roman" w:cs="Times New Roman"/>
          <w:sz w:val="24"/>
          <w:szCs w:val="24"/>
        </w:rPr>
        <w:t xml:space="preserve"> her biri nakliye esnasında yıpranmayı engelleyecek şekilde ambalajlanmış olacaktır.</w:t>
      </w:r>
    </w:p>
    <w:p w:rsidR="00D57AD0" w:rsidRPr="00CC40C9" w:rsidRDefault="00D57AD0" w:rsidP="00D57AD0">
      <w:pPr>
        <w:pStyle w:val="ListeParagraf"/>
        <w:numPr>
          <w:ilvl w:val="0"/>
          <w:numId w:val="23"/>
        </w:numPr>
        <w:spacing w:after="0"/>
        <w:jc w:val="both"/>
        <w:rPr>
          <w:rFonts w:ascii="Times New Roman" w:hAnsi="Times New Roman" w:cs="Times New Roman"/>
          <w:sz w:val="24"/>
          <w:szCs w:val="24"/>
        </w:rPr>
      </w:pPr>
      <w:r w:rsidRPr="00CC40C9">
        <w:rPr>
          <w:rFonts w:ascii="Times New Roman" w:hAnsi="Times New Roman" w:cs="Times New Roman"/>
          <w:sz w:val="24"/>
          <w:szCs w:val="24"/>
        </w:rPr>
        <w:t xml:space="preserve">Aksi belirtilmedikçe plastik malzemeler alçak yoğunluklu lineer polietilen (LLDPE-Lineer </w:t>
      </w:r>
      <w:proofErr w:type="spellStart"/>
      <w:r w:rsidRPr="00CC40C9">
        <w:rPr>
          <w:rFonts w:ascii="Times New Roman" w:hAnsi="Times New Roman" w:cs="Times New Roman"/>
          <w:sz w:val="24"/>
          <w:szCs w:val="24"/>
        </w:rPr>
        <w:t>LowDensityPolyethylene</w:t>
      </w:r>
      <w:proofErr w:type="spellEnd"/>
      <w:r w:rsidRPr="00CC40C9">
        <w:rPr>
          <w:rFonts w:ascii="Times New Roman" w:hAnsi="Times New Roman" w:cs="Times New Roman"/>
          <w:sz w:val="24"/>
          <w:szCs w:val="24"/>
        </w:rPr>
        <w:t>) kullanılacaktır.</w:t>
      </w:r>
    </w:p>
    <w:p w:rsidR="00D57AD0" w:rsidRPr="00CC40C9" w:rsidRDefault="00D57AD0" w:rsidP="00D57AD0">
      <w:pPr>
        <w:pStyle w:val="ListeParagraf"/>
        <w:numPr>
          <w:ilvl w:val="0"/>
          <w:numId w:val="23"/>
        </w:numPr>
        <w:spacing w:after="0"/>
        <w:jc w:val="both"/>
        <w:rPr>
          <w:rFonts w:ascii="Times New Roman" w:eastAsia="Arial Unicode MS" w:hAnsi="Times New Roman" w:cs="Times New Roman"/>
          <w:b/>
          <w:bCs/>
          <w:sz w:val="24"/>
          <w:szCs w:val="24"/>
        </w:rPr>
      </w:pPr>
      <w:r w:rsidRPr="00CC40C9">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D57AD0" w:rsidRPr="00CC40C9" w:rsidRDefault="00D57AD0" w:rsidP="00D57AD0">
      <w:pPr>
        <w:pStyle w:val="ListeParagraf"/>
        <w:numPr>
          <w:ilvl w:val="0"/>
          <w:numId w:val="23"/>
        </w:numPr>
        <w:spacing w:after="0"/>
        <w:jc w:val="both"/>
        <w:rPr>
          <w:rFonts w:ascii="Times New Roman" w:hAnsi="Times New Roman" w:cs="Times New Roman"/>
          <w:kern w:val="22"/>
          <w:sz w:val="24"/>
          <w:szCs w:val="24"/>
        </w:rPr>
      </w:pPr>
      <w:r w:rsidRPr="00CC40C9">
        <w:rPr>
          <w:rFonts w:ascii="Times New Roman" w:hAnsi="Times New Roman" w:cs="Times New Roman"/>
          <w:sz w:val="24"/>
          <w:szCs w:val="24"/>
        </w:rPr>
        <w:t>İdarenin arızayı bildirmesine müteakip en geç 24 saat içerisinde müdahale edilecektir.</w:t>
      </w:r>
    </w:p>
    <w:p w:rsidR="00D57AD0" w:rsidRPr="00CC40C9" w:rsidRDefault="00D57AD0" w:rsidP="00D57AD0">
      <w:pPr>
        <w:pStyle w:val="ListeParagraf"/>
        <w:numPr>
          <w:ilvl w:val="0"/>
          <w:numId w:val="23"/>
        </w:numPr>
        <w:spacing w:after="0"/>
        <w:jc w:val="both"/>
        <w:rPr>
          <w:rFonts w:ascii="Times New Roman" w:hAnsi="Times New Roman" w:cs="Times New Roman"/>
          <w:kern w:val="22"/>
          <w:sz w:val="24"/>
          <w:szCs w:val="24"/>
        </w:rPr>
      </w:pPr>
      <w:r w:rsidRPr="00CC40C9">
        <w:rPr>
          <w:rFonts w:ascii="Times New Roman" w:hAnsi="Times New Roman" w:cs="Times New Roman"/>
          <w:sz w:val="24"/>
          <w:szCs w:val="24"/>
        </w:rPr>
        <w:t xml:space="preserve">Teknik şartnamedeki ölçülerde -%5 oranında,  ağırlıklarda ise -%3 oranında tolerans verilmiş, </w:t>
      </w:r>
      <w:proofErr w:type="spellStart"/>
      <w:r w:rsidRPr="00CC40C9">
        <w:rPr>
          <w:rFonts w:ascii="Times New Roman" w:hAnsi="Times New Roman" w:cs="Times New Roman"/>
          <w:sz w:val="24"/>
          <w:szCs w:val="24"/>
        </w:rPr>
        <w:t>max</w:t>
      </w:r>
      <w:proofErr w:type="spellEnd"/>
      <w:r w:rsidRPr="00CC40C9">
        <w:rPr>
          <w:rFonts w:ascii="Times New Roman" w:hAnsi="Times New Roman" w:cs="Times New Roman"/>
          <w:sz w:val="24"/>
          <w:szCs w:val="24"/>
        </w:rPr>
        <w:t xml:space="preserve">. </w:t>
      </w:r>
      <w:proofErr w:type="gramStart"/>
      <w:r w:rsidRPr="00CC40C9">
        <w:rPr>
          <w:rFonts w:ascii="Times New Roman" w:hAnsi="Times New Roman" w:cs="Times New Roman"/>
          <w:sz w:val="24"/>
          <w:szCs w:val="24"/>
        </w:rPr>
        <w:t>ölçüler</w:t>
      </w:r>
      <w:proofErr w:type="gramEnd"/>
      <w:r w:rsidRPr="00CC40C9">
        <w:rPr>
          <w:rFonts w:ascii="Times New Roman" w:hAnsi="Times New Roman" w:cs="Times New Roman"/>
          <w:sz w:val="24"/>
          <w:szCs w:val="24"/>
        </w:rPr>
        <w:t xml:space="preserve"> serbest bırakılmıştır.</w:t>
      </w:r>
    </w:p>
    <w:p w:rsidR="00D57AD0" w:rsidRPr="00CC40C9" w:rsidRDefault="00D57AD0" w:rsidP="00D57AD0">
      <w:pPr>
        <w:spacing w:after="0"/>
        <w:rPr>
          <w:rFonts w:ascii="Times New Roman" w:hAnsi="Times New Roman" w:cs="Times New Roman"/>
          <w:b/>
          <w:sz w:val="24"/>
          <w:szCs w:val="24"/>
        </w:rPr>
      </w:pPr>
    </w:p>
    <w:p w:rsidR="00D57AD0" w:rsidRPr="00CC40C9" w:rsidRDefault="00D57AD0" w:rsidP="00D57AD0">
      <w:pPr>
        <w:spacing w:after="0"/>
        <w:jc w:val="center"/>
        <w:rPr>
          <w:rFonts w:ascii="Times New Roman" w:hAnsi="Times New Roman" w:cs="Times New Roman"/>
          <w:b/>
          <w:sz w:val="24"/>
          <w:szCs w:val="24"/>
        </w:rPr>
      </w:pPr>
      <w:r w:rsidRPr="00CC40C9">
        <w:rPr>
          <w:rFonts w:ascii="Times New Roman" w:hAnsi="Times New Roman" w:cs="Times New Roman"/>
          <w:b/>
          <w:sz w:val="24"/>
          <w:szCs w:val="24"/>
        </w:rPr>
        <w:t xml:space="preserve">ÜRÜNLERDE ARANACAK VE BELEDİYE’YE İBRAZ EDİLECEK </w:t>
      </w:r>
    </w:p>
    <w:p w:rsidR="00D57AD0" w:rsidRPr="00CC40C9" w:rsidRDefault="00D57AD0" w:rsidP="00D57AD0">
      <w:pPr>
        <w:spacing w:after="0"/>
        <w:jc w:val="center"/>
        <w:rPr>
          <w:rFonts w:ascii="Times New Roman" w:hAnsi="Times New Roman" w:cs="Times New Roman"/>
          <w:b/>
          <w:sz w:val="24"/>
          <w:szCs w:val="24"/>
        </w:rPr>
      </w:pPr>
      <w:r w:rsidRPr="00CC40C9">
        <w:rPr>
          <w:rFonts w:ascii="Times New Roman" w:hAnsi="Times New Roman" w:cs="Times New Roman"/>
          <w:b/>
          <w:sz w:val="24"/>
          <w:szCs w:val="24"/>
        </w:rPr>
        <w:t xml:space="preserve">KALİTE, STANDART BELGELERİ </w:t>
      </w:r>
    </w:p>
    <w:p w:rsidR="00D57AD0" w:rsidRPr="00CC40C9" w:rsidRDefault="00D57AD0" w:rsidP="00D57AD0">
      <w:pPr>
        <w:pStyle w:val="ListeParagraf"/>
        <w:numPr>
          <w:ilvl w:val="0"/>
          <w:numId w:val="22"/>
        </w:numPr>
        <w:spacing w:after="0"/>
        <w:jc w:val="both"/>
        <w:rPr>
          <w:rFonts w:ascii="Times New Roman" w:hAnsi="Times New Roman" w:cs="Times New Roman"/>
          <w:sz w:val="24"/>
          <w:szCs w:val="24"/>
        </w:rPr>
      </w:pPr>
      <w:r w:rsidRPr="00CC40C9">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D57AD0" w:rsidRPr="00CC40C9" w:rsidRDefault="00D57AD0" w:rsidP="00D57AD0">
      <w:pPr>
        <w:pStyle w:val="ListeParagraf"/>
        <w:numPr>
          <w:ilvl w:val="0"/>
          <w:numId w:val="22"/>
        </w:numPr>
        <w:spacing w:after="0"/>
        <w:jc w:val="both"/>
        <w:rPr>
          <w:rFonts w:ascii="Times New Roman" w:hAnsi="Times New Roman" w:cs="Times New Roman"/>
          <w:b/>
          <w:sz w:val="24"/>
          <w:szCs w:val="24"/>
        </w:rPr>
      </w:pPr>
      <w:r w:rsidRPr="00CC40C9">
        <w:rPr>
          <w:rFonts w:ascii="Times New Roman" w:hAnsi="Times New Roman" w:cs="Times New Roman"/>
          <w:sz w:val="24"/>
          <w:szCs w:val="24"/>
        </w:rPr>
        <w:t xml:space="preserve">İmalata Yeterlilik Belgesi olacaktır. </w:t>
      </w:r>
      <w:r w:rsidRPr="00CC40C9">
        <w:rPr>
          <w:rFonts w:ascii="Times New Roman" w:hAnsi="Times New Roman" w:cs="Times New Roman"/>
          <w:kern w:val="22"/>
          <w:sz w:val="24"/>
          <w:szCs w:val="24"/>
        </w:rPr>
        <w:t>ISO 9001:2015 Kalite sistem ve ISO 14001:2015 Çevre yönetim sistem belgeleri,</w:t>
      </w:r>
    </w:p>
    <w:p w:rsidR="00D57AD0" w:rsidRPr="00CC40C9" w:rsidRDefault="00D57AD0" w:rsidP="00D57AD0">
      <w:pPr>
        <w:pStyle w:val="ListeParagraf"/>
        <w:numPr>
          <w:ilvl w:val="0"/>
          <w:numId w:val="22"/>
        </w:numPr>
        <w:spacing w:after="0"/>
        <w:jc w:val="both"/>
        <w:rPr>
          <w:rFonts w:ascii="Times New Roman" w:hAnsi="Times New Roman" w:cs="Times New Roman"/>
          <w:b/>
          <w:sz w:val="24"/>
          <w:szCs w:val="24"/>
        </w:rPr>
      </w:pPr>
      <w:r w:rsidRPr="00CC40C9">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CC40C9">
        <w:rPr>
          <w:rFonts w:ascii="Times New Roman" w:hAnsi="Times New Roman" w:cs="Times New Roman"/>
          <w:b/>
          <w:i/>
          <w:sz w:val="24"/>
          <w:szCs w:val="24"/>
        </w:rPr>
        <w:t xml:space="preserve"> Maddi bedeni ayrımı yapılmaksızın olay başına ve yıllık limiti</w:t>
      </w:r>
      <w:r w:rsidRPr="00CC40C9">
        <w:rPr>
          <w:rFonts w:ascii="Times New Roman" w:hAnsi="Times New Roman" w:cs="Times New Roman"/>
          <w:sz w:val="24"/>
          <w:szCs w:val="24"/>
        </w:rPr>
        <w:t xml:space="preserve"> 4.000.000 TL’den az olmayacaktır. Sigorta Kapsamında Geçecek İbareler </w:t>
      </w:r>
      <w:r w:rsidRPr="00CC40C9">
        <w:rPr>
          <w:rFonts w:ascii="Times New Roman" w:hAnsi="Times New Roman" w:cs="Times New Roman"/>
          <w:b/>
          <w:i/>
          <w:sz w:val="24"/>
          <w:szCs w:val="24"/>
        </w:rPr>
        <w:t>Üçüncü kişilerin ölmesi, yaralanması veya sağlığının bozulması</w:t>
      </w:r>
      <w:r w:rsidRPr="00CC40C9">
        <w:rPr>
          <w:rFonts w:ascii="Times New Roman" w:hAnsi="Times New Roman" w:cs="Times New Roman"/>
          <w:sz w:val="24"/>
          <w:szCs w:val="24"/>
        </w:rPr>
        <w:t xml:space="preserve"> – </w:t>
      </w:r>
      <w:r w:rsidRPr="00CC40C9">
        <w:rPr>
          <w:rFonts w:ascii="Times New Roman" w:hAnsi="Times New Roman" w:cs="Times New Roman"/>
          <w:b/>
          <w:i/>
          <w:sz w:val="24"/>
          <w:szCs w:val="24"/>
        </w:rPr>
        <w:t>Üçüncü kişilere ait mallarda maddi zarar meydana gelmesi</w:t>
      </w:r>
      <w:r w:rsidRPr="00CC40C9">
        <w:rPr>
          <w:rFonts w:ascii="Times New Roman" w:hAnsi="Times New Roman" w:cs="Times New Roman"/>
          <w:sz w:val="24"/>
          <w:szCs w:val="24"/>
        </w:rPr>
        <w:t xml:space="preserve"> – </w:t>
      </w:r>
      <w:r w:rsidRPr="00CC40C9">
        <w:rPr>
          <w:rFonts w:ascii="Times New Roman" w:hAnsi="Times New Roman" w:cs="Times New Roman"/>
          <w:b/>
          <w:i/>
          <w:sz w:val="24"/>
          <w:szCs w:val="24"/>
        </w:rPr>
        <w:t>Üçüncü kişiler tarafından yapılacak manevi tazminat talepleri</w:t>
      </w:r>
      <w:r w:rsidRPr="00CC40C9">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D57AD0" w:rsidRPr="00CC40C9" w:rsidRDefault="00D57AD0" w:rsidP="00D57AD0">
      <w:pPr>
        <w:pStyle w:val="ListeParagraf"/>
        <w:numPr>
          <w:ilvl w:val="0"/>
          <w:numId w:val="22"/>
        </w:numPr>
        <w:spacing w:after="0"/>
        <w:jc w:val="both"/>
        <w:rPr>
          <w:rFonts w:ascii="Times New Roman" w:hAnsi="Times New Roman" w:cs="Times New Roman"/>
          <w:b/>
          <w:sz w:val="24"/>
          <w:szCs w:val="24"/>
        </w:rPr>
      </w:pPr>
      <w:r w:rsidRPr="00CC40C9">
        <w:rPr>
          <w:rFonts w:ascii="Times New Roman" w:hAnsi="Times New Roman" w:cs="Times New Roman"/>
          <w:sz w:val="24"/>
          <w:szCs w:val="24"/>
        </w:rPr>
        <w:lastRenderedPageBreak/>
        <w:t>Ürünlerin imalat ve montaj hatalarına karşı 2 yıl garantili olduğuna dair taahhütname</w:t>
      </w:r>
    </w:p>
    <w:p w:rsidR="00D57AD0" w:rsidRPr="00CC40C9" w:rsidRDefault="00D57AD0" w:rsidP="00D57AD0">
      <w:pPr>
        <w:pStyle w:val="ListeParagraf"/>
        <w:numPr>
          <w:ilvl w:val="0"/>
          <w:numId w:val="22"/>
        </w:numPr>
        <w:spacing w:after="0"/>
        <w:jc w:val="both"/>
        <w:rPr>
          <w:rFonts w:ascii="Times New Roman" w:hAnsi="Times New Roman" w:cs="Times New Roman"/>
          <w:sz w:val="24"/>
          <w:szCs w:val="24"/>
        </w:rPr>
      </w:pPr>
      <w:r w:rsidRPr="00CC40C9">
        <w:rPr>
          <w:rFonts w:ascii="Times New Roman" w:hAnsi="Times New Roman" w:cs="Times New Roman"/>
          <w:sz w:val="24"/>
          <w:szCs w:val="24"/>
        </w:rPr>
        <w:t xml:space="preserve">Teklif edilecek bedelin minimum </w:t>
      </w:r>
      <w:r w:rsidRPr="00CC40C9">
        <w:rPr>
          <w:rFonts w:ascii="Times New Roman" w:hAnsi="Times New Roman" w:cs="Times New Roman"/>
          <w:sz w:val="24"/>
          <w:szCs w:val="24"/>
          <w:highlight w:val="yellow"/>
        </w:rPr>
        <w:t>%...’si</w:t>
      </w:r>
      <w:r w:rsidRPr="00CC40C9">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D57AD0" w:rsidRPr="00CC40C9" w:rsidRDefault="00D57AD0" w:rsidP="00D57AD0">
      <w:pPr>
        <w:pStyle w:val="ListeParagraf"/>
        <w:numPr>
          <w:ilvl w:val="0"/>
          <w:numId w:val="22"/>
        </w:numPr>
        <w:spacing w:after="0"/>
        <w:jc w:val="both"/>
        <w:rPr>
          <w:rFonts w:ascii="Times New Roman" w:hAnsi="Times New Roman" w:cs="Times New Roman"/>
          <w:sz w:val="24"/>
          <w:szCs w:val="24"/>
        </w:rPr>
      </w:pPr>
      <w:r w:rsidRPr="00CC40C9">
        <w:rPr>
          <w:rFonts w:ascii="Times New Roman" w:hAnsi="Times New Roman" w:cs="Times New Roman"/>
          <w:sz w:val="24"/>
          <w:szCs w:val="24"/>
        </w:rPr>
        <w:t>Yerli malı belgesi ve İmalat Yeterlilik Belgesi</w:t>
      </w:r>
    </w:p>
    <w:p w:rsidR="00D57AD0" w:rsidRPr="00CC40C9" w:rsidRDefault="00D57AD0" w:rsidP="00D57AD0">
      <w:pPr>
        <w:pStyle w:val="ListeParagraf"/>
        <w:numPr>
          <w:ilvl w:val="0"/>
          <w:numId w:val="22"/>
        </w:numPr>
        <w:spacing w:after="0"/>
        <w:jc w:val="both"/>
        <w:rPr>
          <w:rFonts w:ascii="Times New Roman" w:hAnsi="Times New Roman" w:cs="Times New Roman"/>
          <w:sz w:val="24"/>
          <w:szCs w:val="24"/>
        </w:rPr>
      </w:pPr>
      <w:r w:rsidRPr="00CC40C9">
        <w:rPr>
          <w:rFonts w:ascii="Times New Roman" w:hAnsi="Times New Roman" w:cs="Times New Roman"/>
          <w:sz w:val="24"/>
          <w:szCs w:val="24"/>
        </w:rPr>
        <w:t>Kapasite Raporu</w:t>
      </w:r>
    </w:p>
    <w:p w:rsidR="00D57AD0" w:rsidRPr="00CC40C9" w:rsidRDefault="00D57AD0" w:rsidP="00D57AD0">
      <w:pPr>
        <w:pStyle w:val="ListeParagraf"/>
        <w:numPr>
          <w:ilvl w:val="0"/>
          <w:numId w:val="22"/>
        </w:numPr>
        <w:spacing w:after="0"/>
        <w:jc w:val="both"/>
        <w:rPr>
          <w:rFonts w:ascii="Times New Roman" w:hAnsi="Times New Roman" w:cs="Times New Roman"/>
          <w:sz w:val="24"/>
          <w:szCs w:val="24"/>
        </w:rPr>
      </w:pPr>
      <w:r w:rsidRPr="00CC40C9">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Mekân Spor Aletleri İmalatı” olduğu açıkça belirtilmiş olmalıdır. </w:t>
      </w:r>
    </w:p>
    <w:p w:rsidR="00D57AD0" w:rsidRPr="00CC40C9" w:rsidRDefault="00D57AD0" w:rsidP="00D57AD0">
      <w:pPr>
        <w:pStyle w:val="ListeParagraf"/>
        <w:numPr>
          <w:ilvl w:val="0"/>
          <w:numId w:val="22"/>
        </w:numPr>
        <w:spacing w:after="0"/>
        <w:jc w:val="both"/>
        <w:rPr>
          <w:rFonts w:ascii="Times New Roman" w:hAnsi="Times New Roman" w:cs="Times New Roman"/>
          <w:sz w:val="24"/>
          <w:szCs w:val="24"/>
        </w:rPr>
      </w:pPr>
      <w:r w:rsidRPr="00CC40C9">
        <w:rPr>
          <w:rFonts w:ascii="Times New Roman" w:hAnsi="Times New Roman" w:cs="Times New Roman"/>
          <w:sz w:val="24"/>
          <w:szCs w:val="24"/>
        </w:rPr>
        <w:t xml:space="preserve">Üretici firmanın </w:t>
      </w:r>
      <w:r w:rsidRPr="00CC40C9">
        <w:rPr>
          <w:rFonts w:ascii="Times New Roman" w:hAnsi="Times New Roman" w:cs="Times New Roman"/>
          <w:b/>
          <w:sz w:val="24"/>
          <w:szCs w:val="24"/>
        </w:rPr>
        <w:t>“Çocuk Oyun Grupları, Kent Mobilyaları, Açık Alan Spor Malzemeleri ve Donanımları, Kauçuk Zemin Kaplamaları Üretimi”</w:t>
      </w:r>
      <w:r w:rsidRPr="00CC40C9">
        <w:rPr>
          <w:rFonts w:ascii="Times New Roman" w:hAnsi="Times New Roman" w:cs="Times New Roman"/>
          <w:sz w:val="24"/>
          <w:szCs w:val="24"/>
        </w:rPr>
        <w:t xml:space="preserve"> kapsamında </w:t>
      </w:r>
      <w:r w:rsidRPr="00CC40C9">
        <w:rPr>
          <w:rFonts w:ascii="Times New Roman" w:hAnsi="Times New Roman" w:cs="Times New Roman"/>
          <w:b/>
          <w:sz w:val="24"/>
          <w:szCs w:val="24"/>
        </w:rPr>
        <w:t>ISO 10002:2018</w:t>
      </w:r>
      <w:r w:rsidRPr="00CC40C9">
        <w:rPr>
          <w:rFonts w:ascii="Times New Roman" w:hAnsi="Times New Roman" w:cs="Times New Roman"/>
          <w:sz w:val="24"/>
          <w:szCs w:val="24"/>
        </w:rPr>
        <w:t xml:space="preserve"> Müşteri memnuniyeti yönetim standardı şartlarına uyan bir yönetim sistemi kurduğunu ve uygulandığının belgesi olacaktır.</w:t>
      </w:r>
    </w:p>
    <w:p w:rsidR="00D57AD0" w:rsidRPr="00CC40C9" w:rsidRDefault="00D57AD0" w:rsidP="00D57AD0">
      <w:pPr>
        <w:pStyle w:val="ListeParagraf"/>
        <w:numPr>
          <w:ilvl w:val="0"/>
          <w:numId w:val="22"/>
        </w:numPr>
        <w:spacing w:after="0"/>
        <w:jc w:val="both"/>
        <w:rPr>
          <w:rFonts w:ascii="Times New Roman" w:hAnsi="Times New Roman" w:cs="Times New Roman"/>
          <w:sz w:val="24"/>
          <w:szCs w:val="24"/>
        </w:rPr>
      </w:pPr>
      <w:r w:rsidRPr="00CC40C9">
        <w:rPr>
          <w:rFonts w:ascii="Times New Roman" w:hAnsi="Times New Roman" w:cs="Times New Roman"/>
          <w:sz w:val="24"/>
          <w:szCs w:val="24"/>
        </w:rPr>
        <w:t xml:space="preserve">Metal </w:t>
      </w:r>
      <w:proofErr w:type="spellStart"/>
      <w:r w:rsidRPr="00CC40C9">
        <w:rPr>
          <w:rFonts w:ascii="Times New Roman" w:hAnsi="Times New Roman" w:cs="Times New Roman"/>
          <w:sz w:val="24"/>
          <w:szCs w:val="24"/>
        </w:rPr>
        <w:t>aksamlara</w:t>
      </w:r>
      <w:proofErr w:type="spellEnd"/>
      <w:r w:rsidRPr="00CC40C9">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D57AD0" w:rsidRPr="00CC40C9" w:rsidRDefault="00D57AD0" w:rsidP="00D57AD0">
      <w:pPr>
        <w:pStyle w:val="ListeParagraf"/>
        <w:numPr>
          <w:ilvl w:val="0"/>
          <w:numId w:val="22"/>
        </w:numPr>
        <w:spacing w:after="0"/>
        <w:jc w:val="both"/>
        <w:rPr>
          <w:rFonts w:ascii="Times New Roman" w:hAnsi="Times New Roman" w:cs="Times New Roman"/>
          <w:sz w:val="24"/>
          <w:szCs w:val="24"/>
        </w:rPr>
      </w:pPr>
      <w:r w:rsidRPr="00CC40C9">
        <w:rPr>
          <w:rFonts w:ascii="Times New Roman" w:hAnsi="Times New Roman" w:cs="Times New Roman"/>
          <w:sz w:val="24"/>
          <w:szCs w:val="24"/>
        </w:rPr>
        <w:t xml:space="preserve">Metal </w:t>
      </w:r>
      <w:proofErr w:type="spellStart"/>
      <w:r w:rsidRPr="00CC40C9">
        <w:rPr>
          <w:rFonts w:ascii="Times New Roman" w:hAnsi="Times New Roman" w:cs="Times New Roman"/>
          <w:sz w:val="24"/>
          <w:szCs w:val="24"/>
        </w:rPr>
        <w:t>aksamlara</w:t>
      </w:r>
      <w:proofErr w:type="spellEnd"/>
      <w:r w:rsidRPr="00CC40C9">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CC40C9">
        <w:rPr>
          <w:rFonts w:ascii="Times New Roman" w:hAnsi="Times New Roman" w:cs="Times New Roman"/>
          <w:sz w:val="24"/>
          <w:szCs w:val="24"/>
        </w:rPr>
        <w:t>alevlenebilirliği</w:t>
      </w:r>
      <w:proofErr w:type="spellEnd"/>
      <w:r w:rsidRPr="00CC40C9">
        <w:rPr>
          <w:rFonts w:ascii="Times New Roman" w:hAnsi="Times New Roman" w:cs="Times New Roman"/>
          <w:sz w:val="24"/>
          <w:szCs w:val="24"/>
        </w:rPr>
        <w:t xml:space="preserve"> incelenerek uygun olduğunu gösteren deney raporu,</w:t>
      </w:r>
    </w:p>
    <w:p w:rsidR="00D57AD0" w:rsidRPr="00CC40C9" w:rsidRDefault="00D57AD0" w:rsidP="00D57AD0">
      <w:pPr>
        <w:pStyle w:val="ListeParagraf"/>
        <w:numPr>
          <w:ilvl w:val="0"/>
          <w:numId w:val="22"/>
        </w:numPr>
        <w:spacing w:after="0"/>
        <w:jc w:val="both"/>
        <w:rPr>
          <w:rFonts w:ascii="Times New Roman" w:hAnsi="Times New Roman" w:cs="Times New Roman"/>
          <w:sz w:val="24"/>
          <w:szCs w:val="24"/>
        </w:rPr>
      </w:pPr>
      <w:r w:rsidRPr="00CC40C9">
        <w:rPr>
          <w:rFonts w:ascii="Times New Roman" w:hAnsi="Times New Roman" w:cs="Times New Roman"/>
          <w:sz w:val="24"/>
          <w:szCs w:val="24"/>
        </w:rPr>
        <w:t xml:space="preserve">Oyun gruplarında kullanılan plastiklerin TS EN ISO 9227 standardına göre 600 saatlik </w:t>
      </w:r>
      <w:proofErr w:type="spellStart"/>
      <w:r w:rsidRPr="00CC40C9">
        <w:rPr>
          <w:rFonts w:ascii="Times New Roman" w:hAnsi="Times New Roman" w:cs="Times New Roman"/>
          <w:sz w:val="24"/>
          <w:szCs w:val="24"/>
        </w:rPr>
        <w:t>nötral</w:t>
      </w:r>
      <w:proofErr w:type="spellEnd"/>
      <w:r w:rsidRPr="00CC40C9">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D57AD0" w:rsidRPr="00CC40C9" w:rsidRDefault="00D57AD0" w:rsidP="00D57AD0">
      <w:pPr>
        <w:pStyle w:val="ListeParagraf"/>
        <w:numPr>
          <w:ilvl w:val="0"/>
          <w:numId w:val="22"/>
        </w:numPr>
        <w:spacing w:after="0"/>
        <w:jc w:val="both"/>
        <w:rPr>
          <w:rFonts w:ascii="Times New Roman" w:hAnsi="Times New Roman" w:cs="Times New Roman"/>
          <w:sz w:val="24"/>
          <w:szCs w:val="24"/>
        </w:rPr>
      </w:pPr>
      <w:r w:rsidRPr="00CC40C9">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CC40C9">
        <w:rPr>
          <w:rFonts w:ascii="Times New Roman" w:hAnsi="Times New Roman" w:cs="Times New Roman"/>
          <w:sz w:val="24"/>
          <w:szCs w:val="24"/>
        </w:rPr>
        <w:t>isononyl</w:t>
      </w:r>
      <w:proofErr w:type="spellEnd"/>
      <w:r w:rsidRPr="00CC40C9">
        <w:rPr>
          <w:rFonts w:ascii="Times New Roman" w:hAnsi="Times New Roman" w:cs="Times New Roman"/>
          <w:sz w:val="24"/>
          <w:szCs w:val="24"/>
        </w:rPr>
        <w:t xml:space="preserve"> ve tüm çocuk ürünlerinde aranan kanserojen </w:t>
      </w:r>
      <w:proofErr w:type="spellStart"/>
      <w:r w:rsidRPr="00CC40C9">
        <w:rPr>
          <w:rFonts w:ascii="Times New Roman" w:hAnsi="Times New Roman" w:cs="Times New Roman"/>
          <w:sz w:val="24"/>
          <w:szCs w:val="24"/>
        </w:rPr>
        <w:t>diethylhexyl</w:t>
      </w:r>
      <w:proofErr w:type="spellEnd"/>
      <w:r w:rsidRPr="00CC40C9">
        <w:rPr>
          <w:rFonts w:ascii="Times New Roman" w:hAnsi="Times New Roman" w:cs="Times New Roman"/>
          <w:sz w:val="24"/>
          <w:szCs w:val="24"/>
        </w:rPr>
        <w:t xml:space="preserve"> </w:t>
      </w:r>
      <w:proofErr w:type="spellStart"/>
      <w:r w:rsidRPr="00CC40C9">
        <w:rPr>
          <w:rFonts w:ascii="Times New Roman" w:hAnsi="Times New Roman" w:cs="Times New Roman"/>
          <w:sz w:val="24"/>
          <w:szCs w:val="24"/>
        </w:rPr>
        <w:t>phthalate</w:t>
      </w:r>
      <w:proofErr w:type="spellEnd"/>
      <w:r w:rsidRPr="00CC40C9">
        <w:rPr>
          <w:rFonts w:ascii="Times New Roman" w:hAnsi="Times New Roman" w:cs="Times New Roman"/>
          <w:sz w:val="24"/>
          <w:szCs w:val="24"/>
        </w:rPr>
        <w:t xml:space="preserve"> maddelerinin tespit edilmediğini gösterir akredite edilmiş bir kurumdan alınan test raporu,</w:t>
      </w:r>
    </w:p>
    <w:p w:rsidR="00D57AD0" w:rsidRPr="00CC40C9" w:rsidRDefault="00D57AD0" w:rsidP="00D57AD0">
      <w:pPr>
        <w:pStyle w:val="ListeParagraf"/>
        <w:numPr>
          <w:ilvl w:val="0"/>
          <w:numId w:val="22"/>
        </w:numPr>
        <w:spacing w:after="0"/>
        <w:jc w:val="both"/>
        <w:rPr>
          <w:rFonts w:ascii="Times New Roman" w:hAnsi="Times New Roman" w:cs="Times New Roman"/>
          <w:sz w:val="24"/>
          <w:szCs w:val="24"/>
        </w:rPr>
      </w:pPr>
      <w:r w:rsidRPr="00CC40C9">
        <w:rPr>
          <w:rFonts w:ascii="Times New Roman" w:hAnsi="Times New Roman" w:cs="Times New Roman"/>
          <w:sz w:val="24"/>
          <w:szCs w:val="24"/>
        </w:rPr>
        <w:t>Plastik malzemelerin gelişimsel bozukluğa sebep olan di-</w:t>
      </w:r>
      <w:proofErr w:type="spellStart"/>
      <w:r w:rsidRPr="00CC40C9">
        <w:rPr>
          <w:rFonts w:ascii="Times New Roman" w:hAnsi="Times New Roman" w:cs="Times New Roman"/>
          <w:sz w:val="24"/>
          <w:szCs w:val="24"/>
        </w:rPr>
        <w:t>isononyl</w:t>
      </w:r>
      <w:proofErr w:type="spellEnd"/>
      <w:r w:rsidRPr="00CC40C9">
        <w:rPr>
          <w:rFonts w:ascii="Times New Roman" w:hAnsi="Times New Roman" w:cs="Times New Roman"/>
          <w:sz w:val="24"/>
          <w:szCs w:val="24"/>
        </w:rPr>
        <w:t xml:space="preserve"> ve tüm çocuk ürünlerinde aranan kanserojen </w:t>
      </w:r>
      <w:proofErr w:type="spellStart"/>
      <w:r w:rsidRPr="00CC40C9">
        <w:rPr>
          <w:rFonts w:ascii="Times New Roman" w:hAnsi="Times New Roman" w:cs="Times New Roman"/>
          <w:sz w:val="24"/>
          <w:szCs w:val="24"/>
        </w:rPr>
        <w:t>diethylhexyl</w:t>
      </w:r>
      <w:proofErr w:type="spellEnd"/>
      <w:r w:rsidRPr="00CC40C9">
        <w:rPr>
          <w:rFonts w:ascii="Times New Roman" w:hAnsi="Times New Roman" w:cs="Times New Roman"/>
          <w:sz w:val="24"/>
          <w:szCs w:val="24"/>
        </w:rPr>
        <w:t xml:space="preserve"> </w:t>
      </w:r>
      <w:proofErr w:type="spellStart"/>
      <w:r w:rsidRPr="00CC40C9">
        <w:rPr>
          <w:rFonts w:ascii="Times New Roman" w:hAnsi="Times New Roman" w:cs="Times New Roman"/>
          <w:sz w:val="24"/>
          <w:szCs w:val="24"/>
        </w:rPr>
        <w:t>phthalate</w:t>
      </w:r>
      <w:proofErr w:type="spellEnd"/>
      <w:r w:rsidRPr="00CC40C9">
        <w:rPr>
          <w:rFonts w:ascii="Times New Roman" w:hAnsi="Times New Roman" w:cs="Times New Roman"/>
          <w:sz w:val="24"/>
          <w:szCs w:val="24"/>
        </w:rPr>
        <w:t xml:space="preserve"> maddelerinin tespit edilmediğini gösterir akredite edilmiş bir kurumdan alınan test raporu,</w:t>
      </w:r>
    </w:p>
    <w:p w:rsidR="00D57AD0" w:rsidRPr="00CC40C9" w:rsidRDefault="00D57AD0" w:rsidP="00D57AD0">
      <w:pPr>
        <w:pStyle w:val="ListeParagraf"/>
        <w:numPr>
          <w:ilvl w:val="0"/>
          <w:numId w:val="22"/>
        </w:numPr>
        <w:spacing w:after="0"/>
        <w:jc w:val="both"/>
        <w:rPr>
          <w:rFonts w:ascii="Times New Roman" w:hAnsi="Times New Roman" w:cs="Times New Roman"/>
          <w:sz w:val="24"/>
          <w:szCs w:val="24"/>
        </w:rPr>
      </w:pPr>
      <w:r w:rsidRPr="00CC40C9">
        <w:rPr>
          <w:rFonts w:ascii="Times New Roman" w:hAnsi="Times New Roman" w:cs="Times New Roman"/>
          <w:sz w:val="24"/>
          <w:szCs w:val="24"/>
        </w:rPr>
        <w:t xml:space="preserve">Polietilen malzemelerin TS EN 71-2+A1:2014-04 standardına göre akredite edilmiş bir laboratuvar tarafından </w:t>
      </w:r>
      <w:proofErr w:type="spellStart"/>
      <w:r w:rsidRPr="00CC40C9">
        <w:rPr>
          <w:rFonts w:ascii="Times New Roman" w:hAnsi="Times New Roman" w:cs="Times New Roman"/>
          <w:sz w:val="24"/>
          <w:szCs w:val="24"/>
        </w:rPr>
        <w:t>alevlenebilirliği</w:t>
      </w:r>
      <w:proofErr w:type="spellEnd"/>
      <w:r w:rsidRPr="00CC40C9">
        <w:rPr>
          <w:rFonts w:ascii="Times New Roman" w:hAnsi="Times New Roman" w:cs="Times New Roman"/>
          <w:sz w:val="24"/>
          <w:szCs w:val="24"/>
        </w:rPr>
        <w:t xml:space="preserve"> incelenerek uygun olduğunu gösteren deney raporu,</w:t>
      </w:r>
    </w:p>
    <w:p w:rsidR="00D57AD0" w:rsidRPr="00CC40C9" w:rsidRDefault="00D57AD0" w:rsidP="00D57AD0">
      <w:pPr>
        <w:pStyle w:val="ListeParagraf"/>
        <w:numPr>
          <w:ilvl w:val="0"/>
          <w:numId w:val="22"/>
        </w:numPr>
        <w:spacing w:after="0"/>
        <w:jc w:val="both"/>
        <w:rPr>
          <w:rFonts w:ascii="Times New Roman" w:hAnsi="Times New Roman" w:cs="Times New Roman"/>
          <w:sz w:val="24"/>
          <w:szCs w:val="24"/>
        </w:rPr>
      </w:pPr>
      <w:r w:rsidRPr="00CC40C9">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D57AD0" w:rsidRPr="00CC40C9" w:rsidRDefault="00D57AD0" w:rsidP="00D57AD0">
      <w:pPr>
        <w:pStyle w:val="ListeParagraf"/>
        <w:numPr>
          <w:ilvl w:val="0"/>
          <w:numId w:val="22"/>
        </w:numPr>
        <w:spacing w:after="0"/>
        <w:jc w:val="both"/>
        <w:rPr>
          <w:rFonts w:ascii="Times New Roman" w:hAnsi="Times New Roman" w:cs="Times New Roman"/>
          <w:sz w:val="24"/>
          <w:szCs w:val="24"/>
        </w:rPr>
      </w:pPr>
      <w:r w:rsidRPr="00CC40C9">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CC40C9">
        <w:rPr>
          <w:rFonts w:ascii="Times New Roman" w:hAnsi="Times New Roman" w:cs="Times New Roman"/>
          <w:sz w:val="24"/>
          <w:szCs w:val="24"/>
        </w:rPr>
        <w:t>skala</w:t>
      </w:r>
      <w:proofErr w:type="gramEnd"/>
      <w:r w:rsidRPr="00CC40C9">
        <w:rPr>
          <w:rFonts w:ascii="Times New Roman" w:hAnsi="Times New Roman" w:cs="Times New Roman"/>
          <w:sz w:val="24"/>
          <w:szCs w:val="24"/>
        </w:rPr>
        <w:t xml:space="preserve"> değerinin minimum 8 olduğunu gösteren akredite edilmiş bir kurumdan alınan test raporu,</w:t>
      </w:r>
    </w:p>
    <w:p w:rsidR="00D57AD0" w:rsidRPr="00CC40C9" w:rsidRDefault="00D57AD0" w:rsidP="00D57AD0">
      <w:pPr>
        <w:pStyle w:val="ListeParagraf"/>
        <w:numPr>
          <w:ilvl w:val="0"/>
          <w:numId w:val="22"/>
        </w:numPr>
        <w:spacing w:after="0"/>
        <w:jc w:val="both"/>
        <w:rPr>
          <w:rFonts w:ascii="Times New Roman" w:hAnsi="Times New Roman" w:cs="Times New Roman"/>
          <w:sz w:val="24"/>
          <w:szCs w:val="24"/>
        </w:rPr>
      </w:pPr>
      <w:r w:rsidRPr="00CC40C9">
        <w:rPr>
          <w:rFonts w:ascii="Times New Roman" w:hAnsi="Times New Roman" w:cs="Times New Roman"/>
          <w:sz w:val="24"/>
          <w:szCs w:val="24"/>
        </w:rPr>
        <w:t xml:space="preserve">Polietilen plakaların (kahverengi, krem, kırmızı, mor, mavi, pembe, sarı, </w:t>
      </w:r>
      <w:proofErr w:type="spellStart"/>
      <w:r w:rsidRPr="00CC40C9">
        <w:rPr>
          <w:rFonts w:ascii="Times New Roman" w:hAnsi="Times New Roman" w:cs="Times New Roman"/>
          <w:sz w:val="24"/>
          <w:szCs w:val="24"/>
        </w:rPr>
        <w:t>fuşya</w:t>
      </w:r>
      <w:proofErr w:type="spellEnd"/>
      <w:r w:rsidRPr="00CC40C9">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CC40C9">
        <w:rPr>
          <w:rFonts w:ascii="Times New Roman" w:hAnsi="Times New Roman" w:cs="Times New Roman"/>
          <w:sz w:val="24"/>
          <w:szCs w:val="24"/>
        </w:rPr>
        <w:t>skala</w:t>
      </w:r>
      <w:proofErr w:type="gramEnd"/>
      <w:r w:rsidRPr="00CC40C9">
        <w:rPr>
          <w:rFonts w:ascii="Times New Roman" w:hAnsi="Times New Roman" w:cs="Times New Roman"/>
          <w:sz w:val="24"/>
          <w:szCs w:val="24"/>
        </w:rPr>
        <w:t xml:space="preserve"> değerlerinin 4 ve üzeri olduğunu gösteren TÜRKAK tarafından onaylı bir laboratuvardan alınmış test raporu,</w:t>
      </w:r>
    </w:p>
    <w:p w:rsidR="00D57AD0" w:rsidRPr="00CC40C9" w:rsidRDefault="00D57AD0" w:rsidP="00D57AD0">
      <w:pPr>
        <w:pStyle w:val="ListeParagraf"/>
        <w:numPr>
          <w:ilvl w:val="0"/>
          <w:numId w:val="22"/>
        </w:numPr>
        <w:spacing w:after="0"/>
        <w:jc w:val="both"/>
        <w:rPr>
          <w:rFonts w:ascii="Times New Roman" w:hAnsi="Times New Roman" w:cs="Times New Roman"/>
          <w:sz w:val="24"/>
          <w:szCs w:val="24"/>
        </w:rPr>
      </w:pPr>
      <w:r w:rsidRPr="00CC40C9">
        <w:rPr>
          <w:rFonts w:ascii="Times New Roman" w:hAnsi="Times New Roman" w:cs="Times New Roman"/>
          <w:sz w:val="24"/>
          <w:szCs w:val="24"/>
        </w:rPr>
        <w:lastRenderedPageBreak/>
        <w:t>Galvaniz kaplanmış çelik parçaların (cıvata, somun) TS EN ISO 9227 standardına göre 100 saatlik NSS testine TÜRKAK tarafından onaylanmış bir laboratuvar tarafından tabi tutulduğunda kırmızı pas oluşmadığını gösteren test raporu,</w:t>
      </w:r>
    </w:p>
    <w:p w:rsidR="00D57AD0" w:rsidRPr="00CC40C9" w:rsidRDefault="00D57AD0" w:rsidP="00D57AD0">
      <w:pPr>
        <w:pStyle w:val="ListeParagraf"/>
        <w:numPr>
          <w:ilvl w:val="0"/>
          <w:numId w:val="22"/>
        </w:numPr>
        <w:spacing w:after="0"/>
        <w:jc w:val="both"/>
        <w:rPr>
          <w:rFonts w:ascii="Times New Roman" w:hAnsi="Times New Roman" w:cs="Times New Roman"/>
          <w:sz w:val="24"/>
          <w:szCs w:val="24"/>
        </w:rPr>
      </w:pPr>
      <w:r w:rsidRPr="00CC40C9">
        <w:rPr>
          <w:rFonts w:ascii="Times New Roman" w:hAnsi="Times New Roman" w:cs="Times New Roman"/>
          <w:sz w:val="24"/>
          <w:szCs w:val="24"/>
        </w:rPr>
        <w:t xml:space="preserve">Polietilen plakaların (turuncu, sarı, mavi renklerde) insan vücuduna girerek DNA'da mutasyona sebep olan </w:t>
      </w:r>
      <w:proofErr w:type="spellStart"/>
      <w:r w:rsidRPr="00CC40C9">
        <w:rPr>
          <w:rFonts w:ascii="Times New Roman" w:hAnsi="Times New Roman" w:cs="Times New Roman"/>
          <w:sz w:val="24"/>
          <w:szCs w:val="24"/>
        </w:rPr>
        <w:t>polyaromatik</w:t>
      </w:r>
      <w:proofErr w:type="spellEnd"/>
      <w:r w:rsidRPr="00CC40C9">
        <w:rPr>
          <w:rFonts w:ascii="Times New Roman" w:hAnsi="Times New Roman" w:cs="Times New Roman"/>
          <w:sz w:val="24"/>
          <w:szCs w:val="24"/>
        </w:rPr>
        <w:t xml:space="preserve"> hidrokarbonların </w:t>
      </w:r>
      <w:proofErr w:type="spellStart"/>
      <w:r w:rsidRPr="00CC40C9">
        <w:rPr>
          <w:rFonts w:ascii="Times New Roman" w:hAnsi="Times New Roman" w:cs="Times New Roman"/>
          <w:sz w:val="24"/>
          <w:szCs w:val="24"/>
        </w:rPr>
        <w:t>AfPS</w:t>
      </w:r>
      <w:proofErr w:type="spellEnd"/>
      <w:r w:rsidRPr="00CC40C9">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57AD0" w:rsidRPr="00CC40C9" w:rsidRDefault="00D57AD0" w:rsidP="00D57AD0">
      <w:pPr>
        <w:pStyle w:val="ListeParagraf"/>
        <w:numPr>
          <w:ilvl w:val="0"/>
          <w:numId w:val="22"/>
        </w:numPr>
        <w:spacing w:after="0"/>
        <w:jc w:val="both"/>
        <w:rPr>
          <w:rFonts w:ascii="Times New Roman" w:hAnsi="Times New Roman" w:cs="Times New Roman"/>
          <w:sz w:val="24"/>
          <w:szCs w:val="24"/>
        </w:rPr>
      </w:pPr>
      <w:r w:rsidRPr="00CC40C9">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D57AD0" w:rsidRPr="00CC40C9" w:rsidRDefault="00D57AD0" w:rsidP="00D57AD0">
      <w:pPr>
        <w:pStyle w:val="ListeParagraf"/>
        <w:numPr>
          <w:ilvl w:val="0"/>
          <w:numId w:val="22"/>
        </w:numPr>
        <w:spacing w:after="0"/>
        <w:jc w:val="both"/>
        <w:rPr>
          <w:rFonts w:ascii="Times New Roman" w:hAnsi="Times New Roman" w:cs="Times New Roman"/>
          <w:sz w:val="24"/>
          <w:szCs w:val="24"/>
        </w:rPr>
      </w:pPr>
      <w:r w:rsidRPr="00CC40C9">
        <w:rPr>
          <w:rFonts w:ascii="Times New Roman" w:hAnsi="Times New Roman" w:cs="Times New Roman"/>
          <w:b/>
          <w:bCs/>
          <w:sz w:val="24"/>
          <w:szCs w:val="24"/>
        </w:rPr>
        <w:t>Ekonomik yeterlilik belgeleri,</w:t>
      </w:r>
    </w:p>
    <w:p w:rsidR="00D57AD0" w:rsidRPr="00CC40C9" w:rsidRDefault="00D57AD0" w:rsidP="00D57AD0">
      <w:pPr>
        <w:pStyle w:val="ListeParagraf"/>
        <w:numPr>
          <w:ilvl w:val="0"/>
          <w:numId w:val="22"/>
        </w:numPr>
        <w:spacing w:after="0"/>
        <w:jc w:val="both"/>
        <w:rPr>
          <w:rFonts w:ascii="Times New Roman" w:hAnsi="Times New Roman" w:cs="Times New Roman"/>
          <w:b/>
          <w:bCs/>
          <w:sz w:val="24"/>
          <w:szCs w:val="24"/>
        </w:rPr>
      </w:pPr>
      <w:r w:rsidRPr="00CC40C9">
        <w:rPr>
          <w:rFonts w:ascii="Times New Roman" w:hAnsi="Times New Roman" w:cs="Times New Roman"/>
          <w:b/>
          <w:bCs/>
          <w:sz w:val="24"/>
          <w:szCs w:val="24"/>
        </w:rPr>
        <w:t>İsteklinin ihalenin yapıldığı yıldan önceki yıla ait yılsonu bilançosu veya eşdeğer belgeleri:</w:t>
      </w:r>
    </w:p>
    <w:p w:rsidR="00D57AD0" w:rsidRPr="00CC40C9" w:rsidRDefault="00D57AD0" w:rsidP="00D57AD0">
      <w:pPr>
        <w:pStyle w:val="ListeParagraf"/>
        <w:spacing w:after="0"/>
        <w:ind w:left="375"/>
        <w:jc w:val="both"/>
        <w:rPr>
          <w:rFonts w:ascii="Times New Roman" w:hAnsi="Times New Roman" w:cs="Times New Roman"/>
          <w:sz w:val="24"/>
          <w:szCs w:val="24"/>
        </w:rPr>
      </w:pPr>
      <w:r w:rsidRPr="00CC40C9">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CC40C9">
        <w:rPr>
          <w:rFonts w:ascii="Times New Roman" w:hAnsi="Times New Roman" w:cs="Times New Roman"/>
          <w:sz w:val="24"/>
          <w:szCs w:val="24"/>
        </w:rPr>
        <w:t>kriterlerin</w:t>
      </w:r>
      <w:proofErr w:type="gramEnd"/>
      <w:r w:rsidRPr="00CC40C9">
        <w:rPr>
          <w:rFonts w:ascii="Times New Roman" w:hAnsi="Times New Roman" w:cs="Times New Roman"/>
          <w:sz w:val="24"/>
          <w:szCs w:val="24"/>
        </w:rPr>
        <w:t xml:space="preserve"> sağlandığını gösteren bölümlerini, </w:t>
      </w:r>
    </w:p>
    <w:p w:rsidR="00D57AD0" w:rsidRPr="00CC40C9" w:rsidRDefault="00D57AD0" w:rsidP="00D57AD0">
      <w:pPr>
        <w:pStyle w:val="ListeParagraf"/>
        <w:spacing w:after="0"/>
        <w:ind w:left="375"/>
        <w:jc w:val="both"/>
        <w:rPr>
          <w:rFonts w:ascii="Times New Roman" w:hAnsi="Times New Roman" w:cs="Times New Roman"/>
          <w:sz w:val="24"/>
          <w:szCs w:val="24"/>
        </w:rPr>
      </w:pPr>
      <w:r w:rsidRPr="00CC40C9">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CC40C9">
        <w:rPr>
          <w:rFonts w:ascii="Times New Roman" w:hAnsi="Times New Roman" w:cs="Times New Roman"/>
          <w:sz w:val="24"/>
          <w:szCs w:val="24"/>
        </w:rPr>
        <w:t>kriterlerin</w:t>
      </w:r>
      <w:proofErr w:type="gramEnd"/>
      <w:r w:rsidRPr="00CC40C9">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D57AD0" w:rsidRPr="00CC40C9" w:rsidRDefault="00D57AD0" w:rsidP="00D57AD0">
      <w:pPr>
        <w:pStyle w:val="ListeParagraf"/>
        <w:spacing w:after="0"/>
        <w:ind w:left="375"/>
        <w:jc w:val="both"/>
        <w:rPr>
          <w:rFonts w:ascii="Times New Roman" w:hAnsi="Times New Roman" w:cs="Times New Roman"/>
          <w:sz w:val="24"/>
          <w:szCs w:val="24"/>
        </w:rPr>
      </w:pPr>
      <w:r w:rsidRPr="00CC40C9">
        <w:rPr>
          <w:rFonts w:ascii="Times New Roman" w:hAnsi="Times New Roman" w:cs="Times New Roman"/>
          <w:sz w:val="24"/>
          <w:szCs w:val="24"/>
        </w:rPr>
        <w:t xml:space="preserve">Sunulan bilanço veya eşdeğer belgelerde; </w:t>
      </w:r>
    </w:p>
    <w:p w:rsidR="00D57AD0" w:rsidRPr="00CC40C9" w:rsidRDefault="00D57AD0" w:rsidP="00D57AD0">
      <w:pPr>
        <w:pStyle w:val="ListeParagraf"/>
        <w:spacing w:after="0"/>
        <w:ind w:left="375"/>
        <w:jc w:val="both"/>
        <w:rPr>
          <w:rFonts w:ascii="Times New Roman" w:hAnsi="Times New Roman" w:cs="Times New Roman"/>
          <w:sz w:val="24"/>
          <w:szCs w:val="24"/>
        </w:rPr>
      </w:pPr>
      <w:proofErr w:type="gramStart"/>
      <w:r w:rsidRPr="00CC40C9">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CC40C9">
        <w:rPr>
          <w:rFonts w:ascii="Times New Roman" w:hAnsi="Times New Roman" w:cs="Times New Roman"/>
          <w:sz w:val="24"/>
          <w:szCs w:val="24"/>
        </w:rPr>
        <w:t>hakediş</w:t>
      </w:r>
      <w:proofErr w:type="spellEnd"/>
      <w:r w:rsidRPr="00CC40C9">
        <w:rPr>
          <w:rFonts w:ascii="Times New Roman" w:hAnsi="Times New Roman" w:cs="Times New Roman"/>
          <w:sz w:val="24"/>
          <w:szCs w:val="24"/>
        </w:rPr>
        <w:t xml:space="preserve"> gelirleri ise kısa vadeli borçlardan düşülecektir), </w:t>
      </w:r>
      <w:proofErr w:type="gramEnd"/>
    </w:p>
    <w:p w:rsidR="00D57AD0" w:rsidRPr="00CC40C9" w:rsidRDefault="00D57AD0" w:rsidP="00D57AD0">
      <w:pPr>
        <w:pStyle w:val="ListeParagraf"/>
        <w:spacing w:after="0"/>
        <w:ind w:left="375"/>
        <w:jc w:val="both"/>
        <w:rPr>
          <w:rFonts w:ascii="Times New Roman" w:hAnsi="Times New Roman" w:cs="Times New Roman"/>
          <w:sz w:val="24"/>
          <w:szCs w:val="24"/>
        </w:rPr>
      </w:pPr>
      <w:r w:rsidRPr="00CC40C9">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D57AD0" w:rsidRPr="00CC40C9" w:rsidRDefault="00D57AD0" w:rsidP="00D57AD0">
      <w:pPr>
        <w:pStyle w:val="ListeParagraf"/>
        <w:spacing w:after="0"/>
        <w:ind w:left="375"/>
        <w:jc w:val="both"/>
        <w:rPr>
          <w:rFonts w:ascii="Times New Roman" w:hAnsi="Times New Roman" w:cs="Times New Roman"/>
          <w:sz w:val="24"/>
          <w:szCs w:val="24"/>
        </w:rPr>
      </w:pPr>
      <w:r w:rsidRPr="00CC40C9">
        <w:rPr>
          <w:rFonts w:ascii="Times New Roman" w:hAnsi="Times New Roman" w:cs="Times New Roman"/>
          <w:sz w:val="24"/>
          <w:szCs w:val="24"/>
        </w:rPr>
        <w:t>c) Kısa vadeli banka borçlarının öz kaynaklara oranının 0,50'den küçük olması,</w:t>
      </w:r>
    </w:p>
    <w:p w:rsidR="00D57AD0" w:rsidRPr="00CC40C9" w:rsidRDefault="00D57AD0" w:rsidP="00D57AD0">
      <w:pPr>
        <w:pStyle w:val="ListeParagraf"/>
        <w:spacing w:after="0"/>
        <w:ind w:left="375"/>
        <w:jc w:val="both"/>
        <w:rPr>
          <w:rFonts w:ascii="Times New Roman" w:hAnsi="Times New Roman" w:cs="Times New Roman"/>
          <w:sz w:val="24"/>
          <w:szCs w:val="24"/>
        </w:rPr>
      </w:pPr>
      <w:proofErr w:type="gramStart"/>
      <w:r w:rsidRPr="00CC40C9">
        <w:rPr>
          <w:rFonts w:ascii="Times New Roman" w:hAnsi="Times New Roman" w:cs="Times New Roman"/>
          <w:sz w:val="24"/>
          <w:szCs w:val="24"/>
        </w:rPr>
        <w:t>ve</w:t>
      </w:r>
      <w:proofErr w:type="gramEnd"/>
      <w:r w:rsidRPr="00CC40C9">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CC40C9">
        <w:rPr>
          <w:rFonts w:ascii="Times New Roman" w:hAnsi="Times New Roman" w:cs="Times New Roman"/>
          <w:sz w:val="24"/>
          <w:szCs w:val="24"/>
        </w:rPr>
        <w:t>hakediş</w:t>
      </w:r>
      <w:proofErr w:type="spellEnd"/>
      <w:r w:rsidRPr="00CC40C9">
        <w:rPr>
          <w:rFonts w:ascii="Times New Roman" w:hAnsi="Times New Roman" w:cs="Times New Roman"/>
          <w:sz w:val="24"/>
          <w:szCs w:val="24"/>
        </w:rPr>
        <w:t xml:space="preserve"> gelirleri gösterilmelidir. </w:t>
      </w:r>
    </w:p>
    <w:p w:rsidR="00D57AD0" w:rsidRPr="00CC40C9" w:rsidRDefault="00D57AD0" w:rsidP="00D57AD0">
      <w:pPr>
        <w:pStyle w:val="ListeParagraf"/>
        <w:spacing w:after="0"/>
        <w:ind w:left="375"/>
        <w:jc w:val="both"/>
        <w:rPr>
          <w:rFonts w:ascii="Times New Roman" w:hAnsi="Times New Roman" w:cs="Times New Roman"/>
          <w:sz w:val="24"/>
          <w:szCs w:val="24"/>
        </w:rPr>
      </w:pPr>
      <w:r w:rsidRPr="00CC40C9">
        <w:rPr>
          <w:rFonts w:ascii="Times New Roman" w:hAnsi="Times New Roman" w:cs="Times New Roman"/>
          <w:sz w:val="24"/>
          <w:szCs w:val="24"/>
        </w:rPr>
        <w:t xml:space="preserve">Yukarıda belirtilen </w:t>
      </w:r>
      <w:proofErr w:type="gramStart"/>
      <w:r w:rsidRPr="00CC40C9">
        <w:rPr>
          <w:rFonts w:ascii="Times New Roman" w:hAnsi="Times New Roman" w:cs="Times New Roman"/>
          <w:sz w:val="24"/>
          <w:szCs w:val="24"/>
        </w:rPr>
        <w:t>kriterleri</w:t>
      </w:r>
      <w:proofErr w:type="gramEnd"/>
      <w:r w:rsidRPr="00CC40C9">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CC40C9">
        <w:rPr>
          <w:rFonts w:ascii="Times New Roman" w:hAnsi="Times New Roman" w:cs="Times New Roman"/>
          <w:sz w:val="24"/>
          <w:szCs w:val="24"/>
        </w:rPr>
        <w:t>kriterlerinin</w:t>
      </w:r>
      <w:proofErr w:type="gramEnd"/>
      <w:r w:rsidRPr="00CC40C9">
        <w:rPr>
          <w:rFonts w:ascii="Times New Roman" w:hAnsi="Times New Roman" w:cs="Times New Roman"/>
          <w:sz w:val="24"/>
          <w:szCs w:val="24"/>
        </w:rPr>
        <w:t xml:space="preserve"> sağlanıp sağlanmadığına bakılır.</w:t>
      </w:r>
    </w:p>
    <w:p w:rsidR="00D57AD0" w:rsidRPr="00CC40C9" w:rsidRDefault="00D57AD0" w:rsidP="00D57AD0">
      <w:pPr>
        <w:spacing w:after="0"/>
        <w:jc w:val="center"/>
        <w:rPr>
          <w:rFonts w:ascii="Times New Roman" w:hAnsi="Times New Roman" w:cs="Times New Roman"/>
          <w:b/>
          <w:sz w:val="24"/>
          <w:szCs w:val="24"/>
        </w:rPr>
      </w:pPr>
    </w:p>
    <w:p w:rsidR="00565C38" w:rsidRPr="00CC40C9" w:rsidRDefault="00F83F7B" w:rsidP="00565C38">
      <w:pPr>
        <w:spacing w:after="0"/>
        <w:jc w:val="center"/>
        <w:rPr>
          <w:rFonts w:ascii="Times New Roman" w:hAnsi="Times New Roman" w:cs="Times New Roman"/>
          <w:b/>
          <w:noProof/>
          <w:sz w:val="24"/>
          <w:szCs w:val="24"/>
          <w:lang w:eastAsia="tr-TR"/>
        </w:rPr>
      </w:pPr>
      <w:r w:rsidRPr="00CC40C9">
        <w:rPr>
          <w:rFonts w:ascii="Times New Roman" w:hAnsi="Times New Roman" w:cs="Times New Roman"/>
          <w:b/>
          <w:noProof/>
          <w:sz w:val="24"/>
          <w:szCs w:val="24"/>
          <w:lang w:eastAsia="tr-TR"/>
        </w:rPr>
        <w:lastRenderedPageBreak/>
        <w:drawing>
          <wp:inline distT="0" distB="0" distL="0" distR="0">
            <wp:extent cx="4143375" cy="2667814"/>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T 114 (1).png"/>
                    <pic:cNvPicPr/>
                  </pic:nvPicPr>
                  <pic:blipFill rotWithShape="1">
                    <a:blip r:embed="rId6" cstate="print">
                      <a:extLst>
                        <a:ext uri="{28A0092B-C50C-407E-A947-70E740481C1C}">
                          <a14:useLocalDpi xmlns:a14="http://schemas.microsoft.com/office/drawing/2010/main" val="0"/>
                        </a:ext>
                      </a:extLst>
                    </a:blip>
                    <a:srcRect l="19676" t="25274" r="22288" b="8308"/>
                    <a:stretch/>
                  </pic:blipFill>
                  <pic:spPr bwMode="auto">
                    <a:xfrm>
                      <a:off x="0" y="0"/>
                      <a:ext cx="4145195" cy="2668986"/>
                    </a:xfrm>
                    <a:prstGeom prst="rect">
                      <a:avLst/>
                    </a:prstGeom>
                    <a:ln>
                      <a:noFill/>
                    </a:ln>
                    <a:extLst>
                      <a:ext uri="{53640926-AAD7-44D8-BBD7-CCE9431645EC}">
                        <a14:shadowObscured xmlns:a14="http://schemas.microsoft.com/office/drawing/2010/main"/>
                      </a:ext>
                    </a:extLst>
                  </pic:spPr>
                </pic:pic>
              </a:graphicData>
            </a:graphic>
          </wp:inline>
        </w:drawing>
      </w:r>
    </w:p>
    <w:p w:rsidR="00565C38" w:rsidRPr="00CC40C9" w:rsidRDefault="00FE2358" w:rsidP="00565C38">
      <w:pPr>
        <w:spacing w:after="0"/>
        <w:jc w:val="center"/>
        <w:rPr>
          <w:rFonts w:ascii="Times New Roman" w:hAnsi="Times New Roman" w:cs="Times New Roman"/>
          <w:b/>
          <w:sz w:val="24"/>
          <w:szCs w:val="24"/>
        </w:rPr>
      </w:pPr>
      <w:r w:rsidRPr="00CC40C9">
        <w:rPr>
          <w:rFonts w:ascii="Times New Roman" w:hAnsi="Times New Roman" w:cs="Times New Roman"/>
          <w:b/>
          <w:noProof/>
          <w:sz w:val="24"/>
          <w:szCs w:val="24"/>
          <w:lang w:eastAsia="tr-TR"/>
        </w:rPr>
        <w:drawing>
          <wp:inline distT="0" distB="0" distL="0" distR="0">
            <wp:extent cx="5314950" cy="32004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T 114.PNG"/>
                    <pic:cNvPicPr/>
                  </pic:nvPicPr>
                  <pic:blipFill rotWithShape="1">
                    <a:blip r:embed="rId7" cstate="print">
                      <a:extLst>
                        <a:ext uri="{28A0092B-C50C-407E-A947-70E740481C1C}">
                          <a14:useLocalDpi xmlns:a14="http://schemas.microsoft.com/office/drawing/2010/main" val="0"/>
                        </a:ext>
                      </a:extLst>
                    </a:blip>
                    <a:srcRect l="2646" t="9629" r="5093" b="18474"/>
                    <a:stretch/>
                  </pic:blipFill>
                  <pic:spPr bwMode="auto">
                    <a:xfrm>
                      <a:off x="0" y="0"/>
                      <a:ext cx="5314950" cy="3200400"/>
                    </a:xfrm>
                    <a:prstGeom prst="rect">
                      <a:avLst/>
                    </a:prstGeom>
                    <a:ln>
                      <a:noFill/>
                    </a:ln>
                    <a:extLst>
                      <a:ext uri="{53640926-AAD7-44D8-BBD7-CCE9431645EC}">
                        <a14:shadowObscured xmlns:a14="http://schemas.microsoft.com/office/drawing/2010/main"/>
                      </a:ext>
                    </a:extLst>
                  </pic:spPr>
                </pic:pic>
              </a:graphicData>
            </a:graphic>
          </wp:inline>
        </w:drawing>
      </w:r>
    </w:p>
    <w:p w:rsidR="00B2580C" w:rsidRPr="00CC40C9" w:rsidRDefault="00B2580C" w:rsidP="00565C38">
      <w:pPr>
        <w:spacing w:after="0"/>
        <w:jc w:val="center"/>
        <w:rPr>
          <w:rFonts w:ascii="Times New Roman" w:hAnsi="Times New Roman" w:cs="Times New Roman"/>
          <w:b/>
          <w:sz w:val="24"/>
          <w:szCs w:val="24"/>
        </w:rPr>
      </w:pPr>
    </w:p>
    <w:p w:rsidR="00565C38" w:rsidRPr="00CC40C9" w:rsidRDefault="00565C38" w:rsidP="00565C38">
      <w:pPr>
        <w:spacing w:after="0"/>
        <w:jc w:val="center"/>
        <w:rPr>
          <w:rFonts w:ascii="Times New Roman" w:hAnsi="Times New Roman" w:cs="Times New Roman"/>
          <w:noProof/>
          <w:sz w:val="24"/>
          <w:szCs w:val="24"/>
          <w:lang w:eastAsia="tr-TR"/>
        </w:rPr>
      </w:pPr>
    </w:p>
    <w:p w:rsidR="00F9242B" w:rsidRPr="00CC40C9" w:rsidRDefault="00F9242B" w:rsidP="00F83F7B">
      <w:pPr>
        <w:spacing w:after="0"/>
        <w:rPr>
          <w:rFonts w:ascii="Times New Roman" w:hAnsi="Times New Roman" w:cs="Times New Roman"/>
          <w:b/>
          <w:sz w:val="24"/>
          <w:szCs w:val="24"/>
        </w:rPr>
      </w:pPr>
    </w:p>
    <w:p w:rsidR="00D57AD0" w:rsidRPr="00CC40C9" w:rsidRDefault="00D57AD0" w:rsidP="004B0904">
      <w:pPr>
        <w:spacing w:after="0"/>
        <w:jc w:val="center"/>
        <w:rPr>
          <w:rFonts w:ascii="Times New Roman" w:hAnsi="Times New Roman" w:cs="Times New Roman"/>
          <w:b/>
          <w:sz w:val="24"/>
          <w:szCs w:val="24"/>
        </w:rPr>
      </w:pPr>
      <w:r w:rsidRPr="00CC40C9">
        <w:rPr>
          <w:rFonts w:ascii="Times New Roman" w:hAnsi="Times New Roman" w:cs="Times New Roman"/>
          <w:b/>
          <w:sz w:val="24"/>
          <w:szCs w:val="24"/>
        </w:rPr>
        <w:t>AKTİVİTELER</w:t>
      </w:r>
    </w:p>
    <w:p w:rsidR="00D57AD0" w:rsidRPr="00CC40C9" w:rsidRDefault="00D57AD0" w:rsidP="004B0904">
      <w:pPr>
        <w:spacing w:after="0"/>
        <w:jc w:val="center"/>
        <w:rPr>
          <w:rFonts w:ascii="Times New Roman" w:hAnsi="Times New Roman" w:cs="Times New Roman"/>
          <w:b/>
          <w:sz w:val="24"/>
          <w:szCs w:val="24"/>
        </w:rPr>
      </w:pP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4B0904" w:rsidRPr="00CC40C9" w:rsidTr="00686001">
        <w:trPr>
          <w:trHeight w:val="173"/>
          <w:jc w:val="center"/>
        </w:trPr>
        <w:tc>
          <w:tcPr>
            <w:tcW w:w="1134" w:type="dxa"/>
          </w:tcPr>
          <w:p w:rsidR="006C7F8F" w:rsidRPr="00CC40C9" w:rsidRDefault="006C7F8F" w:rsidP="004B0904">
            <w:pPr>
              <w:spacing w:line="276" w:lineRule="auto"/>
              <w:rPr>
                <w:rFonts w:ascii="Times New Roman" w:hAnsi="Times New Roman" w:cs="Times New Roman"/>
                <w:b/>
                <w:sz w:val="24"/>
                <w:szCs w:val="24"/>
              </w:rPr>
            </w:pPr>
            <w:r w:rsidRPr="00CC40C9">
              <w:rPr>
                <w:rFonts w:ascii="Times New Roman" w:hAnsi="Times New Roman" w:cs="Times New Roman"/>
                <w:b/>
                <w:sz w:val="24"/>
                <w:szCs w:val="24"/>
              </w:rPr>
              <w:t>SIRA NO</w:t>
            </w:r>
          </w:p>
        </w:tc>
        <w:tc>
          <w:tcPr>
            <w:tcW w:w="5670" w:type="dxa"/>
            <w:shd w:val="clear" w:color="auto" w:fill="auto"/>
          </w:tcPr>
          <w:p w:rsidR="006C7F8F" w:rsidRPr="00CC40C9" w:rsidRDefault="006C7F8F" w:rsidP="004B0904">
            <w:pPr>
              <w:spacing w:line="276" w:lineRule="auto"/>
              <w:rPr>
                <w:rFonts w:ascii="Times New Roman" w:hAnsi="Times New Roman" w:cs="Times New Roman"/>
                <w:b/>
                <w:sz w:val="24"/>
                <w:szCs w:val="24"/>
              </w:rPr>
            </w:pPr>
            <w:r w:rsidRPr="00CC40C9">
              <w:rPr>
                <w:rFonts w:ascii="Times New Roman" w:hAnsi="Times New Roman" w:cs="Times New Roman"/>
                <w:b/>
                <w:sz w:val="24"/>
                <w:szCs w:val="24"/>
              </w:rPr>
              <w:t>ÜRÜN CİNSİ</w:t>
            </w:r>
          </w:p>
        </w:tc>
        <w:tc>
          <w:tcPr>
            <w:tcW w:w="1276" w:type="dxa"/>
            <w:shd w:val="clear" w:color="auto" w:fill="auto"/>
          </w:tcPr>
          <w:p w:rsidR="006C7F8F" w:rsidRPr="00CC40C9" w:rsidRDefault="006C7F8F" w:rsidP="004B0904">
            <w:pPr>
              <w:spacing w:line="276" w:lineRule="auto"/>
              <w:jc w:val="center"/>
              <w:rPr>
                <w:rFonts w:ascii="Times New Roman" w:hAnsi="Times New Roman" w:cs="Times New Roman"/>
                <w:b/>
                <w:sz w:val="24"/>
                <w:szCs w:val="24"/>
              </w:rPr>
            </w:pPr>
            <w:r w:rsidRPr="00CC40C9">
              <w:rPr>
                <w:rFonts w:ascii="Times New Roman" w:hAnsi="Times New Roman" w:cs="Times New Roman"/>
                <w:b/>
                <w:sz w:val="24"/>
                <w:szCs w:val="24"/>
              </w:rPr>
              <w:t>MİKTAR</w:t>
            </w:r>
          </w:p>
        </w:tc>
        <w:tc>
          <w:tcPr>
            <w:tcW w:w="1134" w:type="dxa"/>
            <w:shd w:val="clear" w:color="auto" w:fill="auto"/>
          </w:tcPr>
          <w:p w:rsidR="006C7F8F" w:rsidRPr="00CC40C9" w:rsidRDefault="006C7F8F" w:rsidP="004B0904">
            <w:pPr>
              <w:spacing w:line="276" w:lineRule="auto"/>
              <w:jc w:val="center"/>
              <w:rPr>
                <w:rFonts w:ascii="Times New Roman" w:hAnsi="Times New Roman" w:cs="Times New Roman"/>
                <w:b/>
                <w:sz w:val="24"/>
                <w:szCs w:val="24"/>
              </w:rPr>
            </w:pPr>
            <w:r w:rsidRPr="00CC40C9">
              <w:rPr>
                <w:rFonts w:ascii="Times New Roman" w:hAnsi="Times New Roman" w:cs="Times New Roman"/>
                <w:b/>
                <w:sz w:val="24"/>
                <w:szCs w:val="24"/>
              </w:rPr>
              <w:t>BİRİM</w:t>
            </w:r>
          </w:p>
        </w:tc>
      </w:tr>
      <w:tr w:rsidR="004B0904" w:rsidRPr="00CC40C9" w:rsidTr="00461B0D">
        <w:trPr>
          <w:trHeight w:val="154"/>
          <w:jc w:val="center"/>
        </w:trPr>
        <w:tc>
          <w:tcPr>
            <w:tcW w:w="1134" w:type="dxa"/>
            <w:vAlign w:val="center"/>
          </w:tcPr>
          <w:p w:rsidR="00F472B4" w:rsidRPr="00CC40C9" w:rsidRDefault="00F472B4" w:rsidP="004B0904">
            <w:pPr>
              <w:spacing w:line="276" w:lineRule="auto"/>
              <w:jc w:val="center"/>
              <w:rPr>
                <w:rFonts w:ascii="Times New Roman" w:hAnsi="Times New Roman" w:cs="Times New Roman"/>
                <w:sz w:val="24"/>
                <w:szCs w:val="24"/>
              </w:rPr>
            </w:pPr>
            <w:r w:rsidRPr="00CC40C9">
              <w:rPr>
                <w:rFonts w:ascii="Times New Roman" w:hAnsi="Times New Roman" w:cs="Times New Roman"/>
                <w:sz w:val="24"/>
                <w:szCs w:val="24"/>
              </w:rPr>
              <w:t>1</w:t>
            </w:r>
          </w:p>
        </w:tc>
        <w:tc>
          <w:tcPr>
            <w:tcW w:w="5670" w:type="dxa"/>
            <w:shd w:val="clear" w:color="auto" w:fill="auto"/>
          </w:tcPr>
          <w:p w:rsidR="00F472B4" w:rsidRPr="00CC40C9" w:rsidRDefault="00C20737" w:rsidP="004B0904">
            <w:pPr>
              <w:spacing w:line="276" w:lineRule="auto"/>
              <w:rPr>
                <w:rFonts w:ascii="Times New Roman" w:hAnsi="Times New Roman" w:cs="Times New Roman"/>
                <w:sz w:val="24"/>
                <w:szCs w:val="24"/>
                <w:shd w:val="clear" w:color="auto" w:fill="FFFFFF"/>
              </w:rPr>
            </w:pPr>
            <w:r w:rsidRPr="00CC40C9">
              <w:rPr>
                <w:rFonts w:ascii="Times New Roman" w:hAnsi="Times New Roman" w:cs="Times New Roman"/>
                <w:sz w:val="24"/>
                <w:szCs w:val="24"/>
                <w:shd w:val="clear" w:color="auto" w:fill="FFFFFF"/>
              </w:rPr>
              <w:t>Küp Oyun Evi</w:t>
            </w:r>
          </w:p>
        </w:tc>
        <w:tc>
          <w:tcPr>
            <w:tcW w:w="1276" w:type="dxa"/>
            <w:shd w:val="clear" w:color="auto" w:fill="auto"/>
            <w:vAlign w:val="center"/>
          </w:tcPr>
          <w:p w:rsidR="00F472B4" w:rsidRPr="00CC40C9" w:rsidRDefault="00FE2358" w:rsidP="006D500D">
            <w:pPr>
              <w:spacing w:line="276" w:lineRule="auto"/>
              <w:jc w:val="center"/>
              <w:rPr>
                <w:rFonts w:ascii="Times New Roman" w:hAnsi="Times New Roman" w:cs="Times New Roman"/>
                <w:sz w:val="24"/>
                <w:szCs w:val="24"/>
              </w:rPr>
            </w:pPr>
            <w:r w:rsidRPr="00CC40C9">
              <w:rPr>
                <w:rFonts w:ascii="Times New Roman" w:hAnsi="Times New Roman" w:cs="Times New Roman"/>
                <w:sz w:val="24"/>
                <w:szCs w:val="24"/>
              </w:rPr>
              <w:t>4</w:t>
            </w:r>
          </w:p>
        </w:tc>
        <w:tc>
          <w:tcPr>
            <w:tcW w:w="1134" w:type="dxa"/>
            <w:shd w:val="clear" w:color="auto" w:fill="auto"/>
            <w:vAlign w:val="center"/>
          </w:tcPr>
          <w:p w:rsidR="00F472B4" w:rsidRPr="00CC40C9" w:rsidRDefault="00F472B4" w:rsidP="006D500D">
            <w:pPr>
              <w:spacing w:line="276" w:lineRule="auto"/>
              <w:jc w:val="center"/>
              <w:rPr>
                <w:rFonts w:ascii="Times New Roman" w:hAnsi="Times New Roman" w:cs="Times New Roman"/>
                <w:sz w:val="24"/>
                <w:szCs w:val="24"/>
              </w:rPr>
            </w:pPr>
            <w:r w:rsidRPr="00CC40C9">
              <w:rPr>
                <w:rFonts w:ascii="Times New Roman" w:hAnsi="Times New Roman" w:cs="Times New Roman"/>
                <w:sz w:val="24"/>
                <w:szCs w:val="24"/>
              </w:rPr>
              <w:t>Adet</w:t>
            </w:r>
          </w:p>
        </w:tc>
      </w:tr>
    </w:tbl>
    <w:p w:rsidR="00FE2358" w:rsidRPr="00CC40C9" w:rsidRDefault="00FE2358" w:rsidP="004B0904">
      <w:pPr>
        <w:spacing w:after="0"/>
        <w:ind w:firstLine="708"/>
        <w:jc w:val="center"/>
        <w:rPr>
          <w:rFonts w:ascii="Times New Roman" w:hAnsi="Times New Roman" w:cs="Times New Roman"/>
          <w:b/>
          <w:sz w:val="24"/>
          <w:szCs w:val="24"/>
          <w:shd w:val="clear" w:color="auto" w:fill="FFFFFF"/>
        </w:rPr>
      </w:pPr>
    </w:p>
    <w:p w:rsidR="00F83F7B" w:rsidRPr="00CC40C9" w:rsidRDefault="00F83F7B" w:rsidP="004B0904">
      <w:pPr>
        <w:spacing w:after="0"/>
        <w:ind w:firstLine="708"/>
        <w:jc w:val="center"/>
        <w:rPr>
          <w:rFonts w:ascii="Times New Roman" w:hAnsi="Times New Roman" w:cs="Times New Roman"/>
          <w:b/>
          <w:sz w:val="24"/>
          <w:szCs w:val="24"/>
          <w:shd w:val="clear" w:color="auto" w:fill="FFFFFF"/>
        </w:rPr>
      </w:pPr>
    </w:p>
    <w:p w:rsidR="00F83F7B" w:rsidRPr="00CC40C9" w:rsidRDefault="00F83F7B">
      <w:pPr>
        <w:rPr>
          <w:rFonts w:ascii="Times New Roman" w:hAnsi="Times New Roman" w:cs="Times New Roman"/>
          <w:b/>
          <w:sz w:val="24"/>
          <w:szCs w:val="24"/>
          <w:shd w:val="clear" w:color="auto" w:fill="FFFFFF"/>
        </w:rPr>
      </w:pPr>
    </w:p>
    <w:p w:rsidR="00F83F7B" w:rsidRPr="00CC40C9" w:rsidRDefault="00F83F7B" w:rsidP="004B0904">
      <w:pPr>
        <w:spacing w:after="0"/>
        <w:ind w:firstLine="708"/>
        <w:jc w:val="center"/>
        <w:rPr>
          <w:rFonts w:ascii="Times New Roman" w:hAnsi="Times New Roman" w:cs="Times New Roman"/>
          <w:b/>
          <w:sz w:val="24"/>
          <w:szCs w:val="24"/>
          <w:shd w:val="clear" w:color="auto" w:fill="FFFFFF"/>
        </w:rPr>
      </w:pPr>
    </w:p>
    <w:p w:rsidR="00F83F7B" w:rsidRPr="00CC40C9" w:rsidRDefault="00F83F7B">
      <w:pPr>
        <w:rPr>
          <w:rFonts w:ascii="Times New Roman" w:hAnsi="Times New Roman" w:cs="Times New Roman"/>
          <w:b/>
          <w:sz w:val="24"/>
          <w:szCs w:val="24"/>
          <w:shd w:val="clear" w:color="auto" w:fill="FFFFFF"/>
        </w:rPr>
      </w:pPr>
      <w:r w:rsidRPr="00CC40C9">
        <w:rPr>
          <w:rFonts w:ascii="Times New Roman" w:hAnsi="Times New Roman" w:cs="Times New Roman"/>
          <w:b/>
          <w:sz w:val="24"/>
          <w:szCs w:val="24"/>
          <w:shd w:val="clear" w:color="auto" w:fill="FFFFFF"/>
        </w:rPr>
        <w:br w:type="page"/>
      </w:r>
    </w:p>
    <w:p w:rsidR="00551A6F" w:rsidRPr="00CC40C9" w:rsidRDefault="00551A6F" w:rsidP="004B0904">
      <w:pPr>
        <w:spacing w:after="0"/>
        <w:ind w:firstLine="708"/>
        <w:jc w:val="center"/>
        <w:rPr>
          <w:rFonts w:ascii="Times New Roman" w:hAnsi="Times New Roman" w:cs="Times New Roman"/>
          <w:b/>
          <w:sz w:val="24"/>
          <w:szCs w:val="24"/>
          <w:shd w:val="clear" w:color="auto" w:fill="FFFFFF"/>
        </w:rPr>
      </w:pPr>
      <w:r w:rsidRPr="00CC40C9">
        <w:rPr>
          <w:rFonts w:ascii="Times New Roman" w:hAnsi="Times New Roman" w:cs="Times New Roman"/>
          <w:b/>
          <w:sz w:val="24"/>
          <w:szCs w:val="24"/>
          <w:shd w:val="clear" w:color="auto" w:fill="FFFFFF"/>
        </w:rPr>
        <w:lastRenderedPageBreak/>
        <w:t>KÜP OYUN EVİ</w:t>
      </w:r>
    </w:p>
    <w:p w:rsidR="00551A6F" w:rsidRPr="00CC40C9" w:rsidRDefault="00551A6F" w:rsidP="004B0904">
      <w:pPr>
        <w:spacing w:after="0"/>
        <w:ind w:firstLine="708"/>
        <w:jc w:val="center"/>
        <w:rPr>
          <w:rFonts w:ascii="Times New Roman" w:hAnsi="Times New Roman" w:cs="Times New Roman"/>
          <w:b/>
          <w:noProof/>
          <w:sz w:val="24"/>
          <w:szCs w:val="24"/>
          <w:shd w:val="clear" w:color="auto" w:fill="FFFFFF"/>
          <w:lang w:eastAsia="tr-TR"/>
        </w:rPr>
      </w:pPr>
    </w:p>
    <w:p w:rsidR="00551A6F" w:rsidRPr="00CC40C9" w:rsidRDefault="006248E4" w:rsidP="004B0904">
      <w:pPr>
        <w:spacing w:after="0"/>
        <w:ind w:firstLine="708"/>
        <w:jc w:val="center"/>
        <w:rPr>
          <w:rFonts w:ascii="Times New Roman" w:hAnsi="Times New Roman" w:cs="Times New Roman"/>
          <w:b/>
          <w:sz w:val="24"/>
          <w:szCs w:val="24"/>
          <w:shd w:val="clear" w:color="auto" w:fill="FFFFFF"/>
        </w:rPr>
      </w:pPr>
      <w:r w:rsidRPr="00CC40C9">
        <w:rPr>
          <w:rFonts w:ascii="Times New Roman" w:hAnsi="Times New Roman" w:cs="Times New Roman"/>
          <w:b/>
          <w:noProof/>
          <w:sz w:val="24"/>
          <w:szCs w:val="24"/>
          <w:shd w:val="clear" w:color="auto" w:fill="FFFFFF"/>
          <w:lang w:eastAsia="tr-TR"/>
        </w:rPr>
        <w:drawing>
          <wp:inline distT="0" distB="0" distL="0" distR="0">
            <wp:extent cx="3048000" cy="276352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ntaj - 1-1y.PNG"/>
                    <pic:cNvPicPr/>
                  </pic:nvPicPr>
                  <pic:blipFill rotWithShape="1">
                    <a:blip r:embed="rId8" cstate="print">
                      <a:extLst>
                        <a:ext uri="{28A0092B-C50C-407E-A947-70E740481C1C}">
                          <a14:useLocalDpi xmlns:a14="http://schemas.microsoft.com/office/drawing/2010/main" val="0"/>
                        </a:ext>
                      </a:extLst>
                    </a:blip>
                    <a:srcRect l="19345" t="9843" r="18651" b="17404"/>
                    <a:stretch/>
                  </pic:blipFill>
                  <pic:spPr bwMode="auto">
                    <a:xfrm>
                      <a:off x="0" y="0"/>
                      <a:ext cx="3049603" cy="2764973"/>
                    </a:xfrm>
                    <a:prstGeom prst="rect">
                      <a:avLst/>
                    </a:prstGeom>
                    <a:ln>
                      <a:noFill/>
                    </a:ln>
                    <a:extLst>
                      <a:ext uri="{53640926-AAD7-44D8-BBD7-CCE9431645EC}">
                        <a14:shadowObscured xmlns:a14="http://schemas.microsoft.com/office/drawing/2010/main"/>
                      </a:ext>
                    </a:extLst>
                  </pic:spPr>
                </pic:pic>
              </a:graphicData>
            </a:graphic>
          </wp:inline>
        </w:drawing>
      </w:r>
    </w:p>
    <w:p w:rsidR="00551A6F" w:rsidRPr="00CC40C9" w:rsidRDefault="008D5267" w:rsidP="0025336E">
      <w:pPr>
        <w:spacing w:after="0"/>
        <w:ind w:firstLine="708"/>
        <w:jc w:val="both"/>
        <w:rPr>
          <w:rFonts w:ascii="Times New Roman" w:hAnsi="Times New Roman" w:cs="Times New Roman"/>
          <w:sz w:val="24"/>
          <w:szCs w:val="24"/>
          <w:shd w:val="clear" w:color="auto" w:fill="FFFFFF"/>
        </w:rPr>
      </w:pPr>
      <w:r w:rsidRPr="00CC40C9">
        <w:rPr>
          <w:rFonts w:ascii="Times New Roman" w:hAnsi="Times New Roman" w:cs="Times New Roman"/>
          <w:sz w:val="24"/>
          <w:szCs w:val="24"/>
          <w:shd w:val="clear" w:color="auto" w:fill="FFFFFF"/>
        </w:rPr>
        <w:t>2800 x 2800 x 2700 mm ölçülerinde üretilecek olan Küp Oyun Evi</w:t>
      </w:r>
      <w:r w:rsidR="00906F5B" w:rsidRPr="00CC40C9">
        <w:rPr>
          <w:rFonts w:ascii="Times New Roman" w:hAnsi="Times New Roman" w:cs="Times New Roman"/>
          <w:sz w:val="24"/>
          <w:szCs w:val="24"/>
          <w:shd w:val="clear" w:color="auto" w:fill="FFFFFF"/>
        </w:rPr>
        <w:t>, kare ve altıgen panolar</w:t>
      </w:r>
      <w:r w:rsidRPr="00CC40C9">
        <w:rPr>
          <w:rFonts w:ascii="Times New Roman" w:hAnsi="Times New Roman" w:cs="Times New Roman"/>
          <w:sz w:val="24"/>
          <w:szCs w:val="24"/>
          <w:shd w:val="clear" w:color="auto" w:fill="FFFFFF"/>
        </w:rPr>
        <w:t xml:space="preserve"> minimum 5 mm kalınlığında özel lazer kesim yapılarak bükülmüş bağlantı elemanları ile </w:t>
      </w:r>
      <w:r w:rsidR="00CE1682" w:rsidRPr="00CC40C9">
        <w:rPr>
          <w:rFonts w:ascii="Times New Roman" w:hAnsi="Times New Roman" w:cs="Times New Roman"/>
          <w:sz w:val="24"/>
          <w:szCs w:val="24"/>
          <w:shd w:val="clear" w:color="auto" w:fill="FFFFFF"/>
        </w:rPr>
        <w:t>oluşturulacaktır. Panolar,</w:t>
      </w:r>
      <w:r w:rsidR="00906F5B" w:rsidRPr="00CC40C9">
        <w:rPr>
          <w:rFonts w:ascii="Times New Roman" w:hAnsi="Times New Roman" w:cs="Times New Roman"/>
          <w:sz w:val="24"/>
          <w:szCs w:val="24"/>
          <w:shd w:val="clear" w:color="auto" w:fill="FFFFFF"/>
        </w:rPr>
        <w:t xml:space="preserve"> TSE standartlarına uygun olarak</w:t>
      </w:r>
      <w:r w:rsidR="00CE1682" w:rsidRPr="00CC40C9">
        <w:rPr>
          <w:rFonts w:ascii="Times New Roman" w:hAnsi="Times New Roman" w:cs="Times New Roman"/>
          <w:sz w:val="24"/>
          <w:szCs w:val="24"/>
          <w:shd w:val="clear" w:color="auto" w:fill="FFFFFF"/>
        </w:rPr>
        <w:t xml:space="preserve"> parmak sıkışmaya sebep olmayacak şekilde monte edilecektir. O</w:t>
      </w:r>
      <w:r w:rsidR="00906F5B" w:rsidRPr="00CC40C9">
        <w:rPr>
          <w:rFonts w:ascii="Times New Roman" w:hAnsi="Times New Roman" w:cs="Times New Roman"/>
          <w:sz w:val="24"/>
          <w:szCs w:val="24"/>
          <w:shd w:val="clear" w:color="auto" w:fill="FFFFFF"/>
        </w:rPr>
        <w:t xml:space="preserve">yun evinin açıklıkları korkuluk ve fanuslar ile kapatılacak olup </w:t>
      </w:r>
      <w:r w:rsidR="00CE1682" w:rsidRPr="00CC40C9">
        <w:rPr>
          <w:rFonts w:ascii="Times New Roman" w:hAnsi="Times New Roman" w:cs="Times New Roman"/>
          <w:sz w:val="24"/>
          <w:szCs w:val="24"/>
          <w:shd w:val="clear" w:color="auto" w:fill="FFFFFF"/>
        </w:rPr>
        <w:t xml:space="preserve">üs katlara </w:t>
      </w:r>
      <w:r w:rsidR="00906F5B" w:rsidRPr="00CC40C9">
        <w:rPr>
          <w:rFonts w:ascii="Times New Roman" w:hAnsi="Times New Roman" w:cs="Times New Roman"/>
          <w:sz w:val="24"/>
          <w:szCs w:val="24"/>
          <w:shd w:val="clear" w:color="auto" w:fill="FFFFFF"/>
        </w:rPr>
        <w:t>tırmanmalar için polietilen tırmanma tutamakları kullanılacaktır.</w:t>
      </w:r>
      <w:r w:rsidR="0097374F">
        <w:rPr>
          <w:rFonts w:ascii="Times New Roman" w:hAnsi="Times New Roman" w:cs="Times New Roman"/>
          <w:sz w:val="24"/>
          <w:szCs w:val="24"/>
          <w:shd w:val="clear" w:color="auto" w:fill="FFFFFF"/>
        </w:rPr>
        <w:t xml:space="preserve"> </w:t>
      </w:r>
      <w:r w:rsidR="0097374F">
        <w:rPr>
          <w:rFonts w:ascii="Times New Roman" w:hAnsi="Times New Roman" w:cs="Times New Roman"/>
          <w:sz w:val="24"/>
          <w:szCs w:val="24"/>
          <w:shd w:val="clear" w:color="auto" w:fill="FFFFFF"/>
        </w:rPr>
        <w:t xml:space="preserve">Evin zemine </w:t>
      </w:r>
      <w:r w:rsidR="0097374F" w:rsidRPr="004B0904">
        <w:rPr>
          <w:rFonts w:ascii="Times New Roman" w:hAnsi="Times New Roman" w:cs="Times New Roman"/>
          <w:sz w:val="24"/>
          <w:szCs w:val="24"/>
        </w:rPr>
        <w:t xml:space="preserve">monte edilebilmesi için minimum 950 x 950 x 5 mm kalınlığında özel olarak lazer ile kesilerek şekil verilmiş tabla kaynak yöntemiyle birleştirilmiş olacaktır. </w:t>
      </w:r>
      <w:r w:rsidR="0097374F" w:rsidRPr="004B0904">
        <w:rPr>
          <w:rFonts w:ascii="Times New Roman" w:hAnsi="Times New Roman" w:cs="Times New Roman"/>
          <w:sz w:val="24"/>
          <w:szCs w:val="24"/>
          <w:shd w:val="clear" w:color="auto" w:fill="FFFFFF"/>
        </w:rPr>
        <w:t>Tabla kenarlarında sivri kenar ve köşeler bulunmayacak olup TSE standartlarına uygun olacaktır. Tüm metal aksam yüzey kaplama işlemine tabi tutulacaktır.</w:t>
      </w:r>
      <w:bookmarkStart w:id="0" w:name="_GoBack"/>
      <w:bookmarkEnd w:id="0"/>
    </w:p>
    <w:p w:rsidR="00CE1682" w:rsidRPr="00CC40C9" w:rsidRDefault="00CE1682" w:rsidP="004B0904">
      <w:pPr>
        <w:spacing w:after="0"/>
        <w:jc w:val="center"/>
        <w:rPr>
          <w:rFonts w:ascii="Times New Roman" w:hAnsi="Times New Roman" w:cs="Times New Roman"/>
          <w:b/>
          <w:sz w:val="24"/>
          <w:szCs w:val="24"/>
          <w:shd w:val="clear" w:color="auto" w:fill="FFFFFF"/>
        </w:rPr>
      </w:pPr>
    </w:p>
    <w:p w:rsidR="008400F8" w:rsidRPr="00CC40C9" w:rsidRDefault="001825D2" w:rsidP="004B0904">
      <w:pPr>
        <w:spacing w:after="0"/>
        <w:jc w:val="center"/>
        <w:rPr>
          <w:rFonts w:ascii="Times New Roman" w:hAnsi="Times New Roman" w:cs="Times New Roman"/>
          <w:b/>
          <w:sz w:val="24"/>
          <w:szCs w:val="24"/>
          <w:shd w:val="clear" w:color="auto" w:fill="FFFFFF"/>
        </w:rPr>
      </w:pPr>
      <w:r w:rsidRPr="00CC40C9">
        <w:rPr>
          <w:rFonts w:ascii="Times New Roman" w:hAnsi="Times New Roman" w:cs="Times New Roman"/>
          <w:b/>
          <w:sz w:val="24"/>
          <w:szCs w:val="24"/>
          <w:shd w:val="clear" w:color="auto" w:fill="FFFFFF"/>
        </w:rPr>
        <w:t>KARE</w:t>
      </w:r>
      <w:r w:rsidR="00C97F21" w:rsidRPr="00CC40C9">
        <w:rPr>
          <w:rFonts w:ascii="Times New Roman" w:hAnsi="Times New Roman" w:cs="Times New Roman"/>
          <w:b/>
          <w:sz w:val="24"/>
          <w:szCs w:val="24"/>
          <w:shd w:val="clear" w:color="auto" w:fill="FFFFFF"/>
        </w:rPr>
        <w:t xml:space="preserve"> TÜP</w:t>
      </w:r>
      <w:r w:rsidRPr="00CC40C9">
        <w:rPr>
          <w:rFonts w:ascii="Times New Roman" w:hAnsi="Times New Roman" w:cs="Times New Roman"/>
          <w:b/>
          <w:sz w:val="24"/>
          <w:szCs w:val="24"/>
          <w:shd w:val="clear" w:color="auto" w:fill="FFFFFF"/>
        </w:rPr>
        <w:t xml:space="preserve"> PANO</w:t>
      </w:r>
    </w:p>
    <w:p w:rsidR="00142511" w:rsidRPr="00CC40C9" w:rsidRDefault="00142511" w:rsidP="004B0904">
      <w:pPr>
        <w:spacing w:after="0"/>
        <w:ind w:firstLine="708"/>
        <w:jc w:val="center"/>
        <w:rPr>
          <w:rFonts w:ascii="Times New Roman" w:hAnsi="Times New Roman" w:cs="Times New Roman"/>
          <w:b/>
          <w:sz w:val="24"/>
          <w:szCs w:val="24"/>
          <w:shd w:val="clear" w:color="auto" w:fill="FFFFFF"/>
        </w:rPr>
      </w:pPr>
    </w:p>
    <w:p w:rsidR="004C12D8" w:rsidRPr="00CC40C9" w:rsidRDefault="008400F8" w:rsidP="004B0904">
      <w:pPr>
        <w:spacing w:after="0"/>
        <w:jc w:val="center"/>
        <w:rPr>
          <w:rFonts w:ascii="Times New Roman" w:hAnsi="Times New Roman" w:cs="Times New Roman"/>
          <w:noProof/>
          <w:sz w:val="24"/>
          <w:szCs w:val="24"/>
          <w:lang w:eastAsia="tr-TR"/>
        </w:rPr>
      </w:pPr>
      <w:r w:rsidRPr="00CC40C9">
        <w:rPr>
          <w:rFonts w:ascii="Times New Roman" w:hAnsi="Times New Roman" w:cs="Times New Roman"/>
          <w:noProof/>
          <w:sz w:val="24"/>
          <w:szCs w:val="24"/>
          <w:lang w:eastAsia="tr-TR"/>
        </w:rPr>
        <w:drawing>
          <wp:inline distT="0" distB="0" distL="0" distR="0">
            <wp:extent cx="1666207" cy="16097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an HDPE(Varsayilan).PNG"/>
                    <pic:cNvPicPr/>
                  </pic:nvPicPr>
                  <pic:blipFill rotWithShape="1">
                    <a:blip r:embed="rId9" cstate="print">
                      <a:extLst>
                        <a:ext uri="{28A0092B-C50C-407E-A947-70E740481C1C}">
                          <a14:useLocalDpi xmlns:a14="http://schemas.microsoft.com/office/drawing/2010/main" val="0"/>
                        </a:ext>
                      </a:extLst>
                    </a:blip>
                    <a:srcRect l="3307" t="9200" r="57672" b="42013"/>
                    <a:stretch/>
                  </pic:blipFill>
                  <pic:spPr bwMode="auto">
                    <a:xfrm>
                      <a:off x="0" y="0"/>
                      <a:ext cx="1674606" cy="1617839"/>
                    </a:xfrm>
                    <a:prstGeom prst="rect">
                      <a:avLst/>
                    </a:prstGeom>
                    <a:ln>
                      <a:noFill/>
                    </a:ln>
                    <a:extLst>
                      <a:ext uri="{53640926-AAD7-44D8-BBD7-CCE9431645EC}">
                        <a14:shadowObscured xmlns:a14="http://schemas.microsoft.com/office/drawing/2010/main"/>
                      </a:ext>
                    </a:extLst>
                  </pic:spPr>
                </pic:pic>
              </a:graphicData>
            </a:graphic>
          </wp:inline>
        </w:drawing>
      </w:r>
    </w:p>
    <w:p w:rsidR="00056119" w:rsidRPr="00CC40C9" w:rsidRDefault="00CF3515" w:rsidP="00CE1682">
      <w:pPr>
        <w:spacing w:after="0"/>
        <w:ind w:firstLine="708"/>
        <w:jc w:val="both"/>
        <w:rPr>
          <w:rFonts w:ascii="Times New Roman" w:hAnsi="Times New Roman" w:cs="Times New Roman"/>
          <w:sz w:val="24"/>
          <w:szCs w:val="24"/>
        </w:rPr>
      </w:pPr>
      <w:r w:rsidRPr="00CC40C9">
        <w:rPr>
          <w:rFonts w:ascii="Times New Roman" w:hAnsi="Times New Roman" w:cs="Times New Roman"/>
          <w:sz w:val="24"/>
          <w:szCs w:val="24"/>
        </w:rPr>
        <w:t>Yapboz parçalar</w:t>
      </w:r>
      <w:r w:rsidR="008400F8" w:rsidRPr="00CC40C9">
        <w:rPr>
          <w:rFonts w:ascii="Times New Roman" w:hAnsi="Times New Roman" w:cs="Times New Roman"/>
          <w:sz w:val="24"/>
          <w:szCs w:val="24"/>
        </w:rPr>
        <w:t xml:space="preserve"> 950 x 95</w:t>
      </w:r>
      <w:r w:rsidR="00C97F21" w:rsidRPr="00CC40C9">
        <w:rPr>
          <w:rFonts w:ascii="Times New Roman" w:hAnsi="Times New Roman" w:cs="Times New Roman"/>
          <w:sz w:val="24"/>
          <w:szCs w:val="24"/>
        </w:rPr>
        <w:t>0</w:t>
      </w:r>
      <w:r w:rsidR="00056119" w:rsidRPr="00CC40C9">
        <w:rPr>
          <w:rFonts w:ascii="Times New Roman" w:hAnsi="Times New Roman" w:cs="Times New Roman"/>
          <w:sz w:val="24"/>
          <w:szCs w:val="24"/>
        </w:rPr>
        <w:t xml:space="preserve"> mm boyutlarında yüksek yoğunluklu polietilen malzemeden minimum </w:t>
      </w:r>
      <w:r w:rsidR="008A7D79" w:rsidRPr="00CC40C9">
        <w:rPr>
          <w:rFonts w:ascii="Times New Roman" w:hAnsi="Times New Roman" w:cs="Times New Roman"/>
          <w:sz w:val="24"/>
          <w:szCs w:val="24"/>
        </w:rPr>
        <w:t>15</w:t>
      </w:r>
      <w:r w:rsidR="002E1D72" w:rsidRPr="00CC40C9">
        <w:rPr>
          <w:rFonts w:ascii="Times New Roman" w:hAnsi="Times New Roman" w:cs="Times New Roman"/>
          <w:sz w:val="24"/>
          <w:szCs w:val="24"/>
        </w:rPr>
        <w:t xml:space="preserve"> </w:t>
      </w:r>
      <w:r w:rsidR="00056119" w:rsidRPr="00CC40C9">
        <w:rPr>
          <w:rFonts w:ascii="Times New Roman" w:hAnsi="Times New Roman" w:cs="Times New Roman"/>
          <w:sz w:val="24"/>
          <w:szCs w:val="24"/>
        </w:rPr>
        <w:t xml:space="preserve">kg olacak şekilde tek parçadan üretilecektir. Parçanın tüm kenarları yaralanmayı önlemek amacıyla minimum R6 mm olacak ve TSE standartlarına uygun üretilen parçada herhangi bir sivri veya dik köşe olmayacaktır. </w:t>
      </w:r>
      <w:r w:rsidR="00C97F21" w:rsidRPr="00CC40C9">
        <w:rPr>
          <w:rFonts w:ascii="Times New Roman" w:hAnsi="Times New Roman" w:cs="Times New Roman"/>
          <w:sz w:val="24"/>
          <w:szCs w:val="24"/>
        </w:rPr>
        <w:t>Pano üzerinde diğer elemanları monte edebilmek için gerekli eklenti mevcut olacaktır.</w:t>
      </w:r>
    </w:p>
    <w:p w:rsidR="00056119" w:rsidRPr="00CC40C9" w:rsidRDefault="00056119" w:rsidP="004B0904">
      <w:pPr>
        <w:spacing w:after="0"/>
        <w:ind w:firstLine="708"/>
        <w:jc w:val="center"/>
        <w:rPr>
          <w:rFonts w:ascii="Times New Roman" w:hAnsi="Times New Roman" w:cs="Times New Roman"/>
          <w:noProof/>
          <w:sz w:val="24"/>
          <w:szCs w:val="24"/>
          <w:lang w:eastAsia="tr-TR"/>
        </w:rPr>
      </w:pPr>
    </w:p>
    <w:p w:rsidR="00CC40C9" w:rsidRDefault="00CC40C9">
      <w:pP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br w:type="page"/>
      </w:r>
    </w:p>
    <w:p w:rsidR="001825D2" w:rsidRPr="00CC40C9" w:rsidRDefault="001825D2" w:rsidP="004B0904">
      <w:pPr>
        <w:spacing w:after="0"/>
        <w:jc w:val="center"/>
        <w:rPr>
          <w:rFonts w:ascii="Times New Roman" w:hAnsi="Times New Roman" w:cs="Times New Roman"/>
          <w:b/>
          <w:noProof/>
          <w:sz w:val="24"/>
          <w:szCs w:val="24"/>
          <w:lang w:eastAsia="tr-TR"/>
        </w:rPr>
      </w:pPr>
      <w:r w:rsidRPr="00CC40C9">
        <w:rPr>
          <w:rFonts w:ascii="Times New Roman" w:hAnsi="Times New Roman" w:cs="Times New Roman"/>
          <w:b/>
          <w:noProof/>
          <w:sz w:val="24"/>
          <w:szCs w:val="24"/>
          <w:lang w:eastAsia="tr-TR"/>
        </w:rPr>
        <w:lastRenderedPageBreak/>
        <w:t>ALTIGEN PANO</w:t>
      </w:r>
    </w:p>
    <w:p w:rsidR="008400F8" w:rsidRPr="00CC40C9" w:rsidRDefault="008400F8" w:rsidP="004B0904">
      <w:pPr>
        <w:spacing w:after="0"/>
        <w:ind w:firstLine="708"/>
        <w:jc w:val="center"/>
        <w:rPr>
          <w:rFonts w:ascii="Times New Roman" w:hAnsi="Times New Roman" w:cs="Times New Roman"/>
          <w:noProof/>
          <w:sz w:val="24"/>
          <w:szCs w:val="24"/>
          <w:lang w:eastAsia="tr-TR"/>
        </w:rPr>
      </w:pPr>
    </w:p>
    <w:p w:rsidR="004C12D8" w:rsidRPr="00CC40C9" w:rsidRDefault="008400F8" w:rsidP="004B0904">
      <w:pPr>
        <w:spacing w:after="0"/>
        <w:jc w:val="center"/>
        <w:rPr>
          <w:rFonts w:ascii="Times New Roman" w:hAnsi="Times New Roman" w:cs="Times New Roman"/>
          <w:sz w:val="24"/>
          <w:szCs w:val="24"/>
        </w:rPr>
      </w:pPr>
      <w:r w:rsidRPr="00CC40C9">
        <w:rPr>
          <w:rFonts w:ascii="Times New Roman" w:hAnsi="Times New Roman" w:cs="Times New Roman"/>
          <w:noProof/>
          <w:sz w:val="24"/>
          <w:szCs w:val="24"/>
          <w:lang w:eastAsia="tr-TR"/>
        </w:rPr>
        <w:drawing>
          <wp:inline distT="0" distB="0" distL="0" distR="0" wp14:anchorId="7F92225B" wp14:editId="243D0954">
            <wp:extent cx="1776723" cy="1524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an HDPE(Varsayilan).PNG"/>
                    <pic:cNvPicPr/>
                  </pic:nvPicPr>
                  <pic:blipFill rotWithShape="1">
                    <a:blip r:embed="rId10" cstate="print">
                      <a:extLst>
                        <a:ext uri="{28A0092B-C50C-407E-A947-70E740481C1C}">
                          <a14:useLocalDpi xmlns:a14="http://schemas.microsoft.com/office/drawing/2010/main" val="0"/>
                        </a:ext>
                      </a:extLst>
                    </a:blip>
                    <a:srcRect l="59193" t="6848" r="2448" b="50569"/>
                    <a:stretch/>
                  </pic:blipFill>
                  <pic:spPr bwMode="auto">
                    <a:xfrm>
                      <a:off x="0" y="0"/>
                      <a:ext cx="1780228" cy="1527007"/>
                    </a:xfrm>
                    <a:prstGeom prst="rect">
                      <a:avLst/>
                    </a:prstGeom>
                    <a:ln>
                      <a:noFill/>
                    </a:ln>
                    <a:extLst>
                      <a:ext uri="{53640926-AAD7-44D8-BBD7-CCE9431645EC}">
                        <a14:shadowObscured xmlns:a14="http://schemas.microsoft.com/office/drawing/2010/main"/>
                      </a:ext>
                    </a:extLst>
                  </pic:spPr>
                </pic:pic>
              </a:graphicData>
            </a:graphic>
          </wp:inline>
        </w:drawing>
      </w:r>
    </w:p>
    <w:p w:rsidR="002E1D72" w:rsidRPr="00CC40C9" w:rsidRDefault="009A6EF6" w:rsidP="00CE1682">
      <w:pPr>
        <w:spacing w:after="0"/>
        <w:ind w:firstLine="708"/>
        <w:jc w:val="both"/>
        <w:rPr>
          <w:rFonts w:ascii="Times New Roman" w:hAnsi="Times New Roman" w:cs="Times New Roman"/>
          <w:sz w:val="24"/>
          <w:szCs w:val="24"/>
        </w:rPr>
      </w:pPr>
      <w:r w:rsidRPr="00CC40C9">
        <w:rPr>
          <w:rFonts w:ascii="Times New Roman" w:hAnsi="Times New Roman" w:cs="Times New Roman"/>
          <w:sz w:val="24"/>
          <w:szCs w:val="24"/>
        </w:rPr>
        <w:t>Yapboz parçalar 1640 x 19</w:t>
      </w:r>
      <w:r w:rsidR="002E1D72" w:rsidRPr="00CC40C9">
        <w:rPr>
          <w:rFonts w:ascii="Times New Roman" w:hAnsi="Times New Roman" w:cs="Times New Roman"/>
          <w:sz w:val="24"/>
          <w:szCs w:val="24"/>
        </w:rPr>
        <w:t xml:space="preserve">00 mm boyutlarında yüksek yoğunluklu polietilen malzemeden minimum 16 kg olacak şekilde tek parçadan üretilecektir. Parçanın tüm kenarları yaralanmayı önlemek amacıyla minimum R6 mm olacak ve TSE standartlarına uygun üretilen parçada herhangi bir sivri veya dik köşe olmayacaktır. </w:t>
      </w:r>
    </w:p>
    <w:p w:rsidR="002E1D72" w:rsidRPr="00CC40C9" w:rsidRDefault="002E1D72" w:rsidP="004B0904">
      <w:pPr>
        <w:spacing w:after="0"/>
        <w:ind w:firstLine="708"/>
        <w:jc w:val="center"/>
        <w:rPr>
          <w:rFonts w:ascii="Times New Roman" w:hAnsi="Times New Roman" w:cs="Times New Roman"/>
          <w:sz w:val="24"/>
          <w:szCs w:val="24"/>
        </w:rPr>
      </w:pPr>
    </w:p>
    <w:p w:rsidR="009A6EF6" w:rsidRPr="00CC40C9" w:rsidRDefault="001825D2" w:rsidP="006C0070">
      <w:pPr>
        <w:spacing w:after="0"/>
        <w:ind w:firstLine="708"/>
        <w:jc w:val="center"/>
        <w:rPr>
          <w:rFonts w:ascii="Times New Roman" w:hAnsi="Times New Roman" w:cs="Times New Roman"/>
          <w:b/>
          <w:sz w:val="24"/>
          <w:szCs w:val="24"/>
        </w:rPr>
      </w:pPr>
      <w:r w:rsidRPr="00CC40C9">
        <w:rPr>
          <w:rFonts w:ascii="Times New Roman" w:hAnsi="Times New Roman" w:cs="Times New Roman"/>
          <w:b/>
          <w:sz w:val="24"/>
          <w:szCs w:val="24"/>
        </w:rPr>
        <w:t>DAİRE</w:t>
      </w:r>
      <w:r w:rsidR="00F472B4" w:rsidRPr="00CC40C9">
        <w:rPr>
          <w:rFonts w:ascii="Times New Roman" w:hAnsi="Times New Roman" w:cs="Times New Roman"/>
          <w:b/>
          <w:sz w:val="24"/>
          <w:szCs w:val="24"/>
        </w:rPr>
        <w:t xml:space="preserve"> PANO</w:t>
      </w:r>
      <w:r w:rsidRPr="00CC40C9">
        <w:rPr>
          <w:rFonts w:ascii="Times New Roman" w:hAnsi="Times New Roman" w:cs="Times New Roman"/>
          <w:b/>
          <w:sz w:val="24"/>
          <w:szCs w:val="24"/>
        </w:rPr>
        <w:t xml:space="preserve"> KORKULUK</w:t>
      </w:r>
    </w:p>
    <w:p w:rsidR="006C0070" w:rsidRPr="00CC40C9" w:rsidRDefault="006C0070" w:rsidP="004B0904">
      <w:pPr>
        <w:spacing w:after="0"/>
        <w:ind w:firstLine="708"/>
        <w:jc w:val="center"/>
        <w:rPr>
          <w:rFonts w:ascii="Times New Roman" w:hAnsi="Times New Roman" w:cs="Times New Roman"/>
          <w:noProof/>
          <w:sz w:val="24"/>
          <w:szCs w:val="24"/>
          <w:lang w:eastAsia="tr-TR"/>
        </w:rPr>
      </w:pPr>
    </w:p>
    <w:p w:rsidR="00DB2910" w:rsidRPr="00CC40C9" w:rsidRDefault="006C0070" w:rsidP="004B0904">
      <w:pPr>
        <w:spacing w:after="0"/>
        <w:ind w:firstLine="708"/>
        <w:jc w:val="center"/>
        <w:rPr>
          <w:rFonts w:ascii="Times New Roman" w:hAnsi="Times New Roman" w:cs="Times New Roman"/>
          <w:sz w:val="24"/>
          <w:szCs w:val="24"/>
        </w:rPr>
      </w:pPr>
      <w:r w:rsidRPr="00CC40C9">
        <w:rPr>
          <w:rFonts w:ascii="Times New Roman" w:hAnsi="Times New Roman" w:cs="Times New Roman"/>
          <w:noProof/>
          <w:sz w:val="24"/>
          <w:szCs w:val="24"/>
          <w:lang w:eastAsia="tr-TR"/>
        </w:rPr>
        <w:drawing>
          <wp:inline distT="0" distB="0" distL="0" distR="0">
            <wp:extent cx="2981325" cy="126365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PE delikli(Varsayilan).PNG"/>
                    <pic:cNvPicPr/>
                  </pic:nvPicPr>
                  <pic:blipFill rotWithShape="1">
                    <a:blip r:embed="rId11" cstate="print">
                      <a:extLst>
                        <a:ext uri="{28A0092B-C50C-407E-A947-70E740481C1C}">
                          <a14:useLocalDpi xmlns:a14="http://schemas.microsoft.com/office/drawing/2010/main" val="0"/>
                        </a:ext>
                      </a:extLst>
                    </a:blip>
                    <a:srcRect l="3142" t="18830" r="31713" b="45435"/>
                    <a:stretch/>
                  </pic:blipFill>
                  <pic:spPr bwMode="auto">
                    <a:xfrm>
                      <a:off x="0" y="0"/>
                      <a:ext cx="3020657" cy="1280329"/>
                    </a:xfrm>
                    <a:prstGeom prst="rect">
                      <a:avLst/>
                    </a:prstGeom>
                    <a:ln>
                      <a:noFill/>
                    </a:ln>
                    <a:extLst>
                      <a:ext uri="{53640926-AAD7-44D8-BBD7-CCE9431645EC}">
                        <a14:shadowObscured xmlns:a14="http://schemas.microsoft.com/office/drawing/2010/main"/>
                      </a:ext>
                    </a:extLst>
                  </pic:spPr>
                </pic:pic>
              </a:graphicData>
            </a:graphic>
          </wp:inline>
        </w:drawing>
      </w:r>
    </w:p>
    <w:p w:rsidR="00AF62A4" w:rsidRPr="00CC40C9" w:rsidRDefault="00207250" w:rsidP="007A1008">
      <w:pPr>
        <w:spacing w:after="0"/>
        <w:ind w:firstLine="708"/>
        <w:jc w:val="both"/>
        <w:rPr>
          <w:rFonts w:ascii="Times New Roman" w:hAnsi="Times New Roman" w:cs="Times New Roman"/>
          <w:sz w:val="24"/>
          <w:szCs w:val="24"/>
        </w:rPr>
      </w:pPr>
      <w:r w:rsidRPr="00CC40C9">
        <w:rPr>
          <w:rFonts w:ascii="Times New Roman" w:hAnsi="Times New Roman" w:cs="Times New Roman"/>
          <w:sz w:val="24"/>
          <w:szCs w:val="24"/>
        </w:rPr>
        <w:t xml:space="preserve">Daire korkuluk elemanları </w:t>
      </w:r>
      <w:r w:rsidR="0005317D" w:rsidRPr="00CC40C9">
        <w:rPr>
          <w:rFonts w:ascii="Times New Roman" w:hAnsi="Times New Roman" w:cs="Times New Roman"/>
          <w:sz w:val="24"/>
          <w:szCs w:val="24"/>
        </w:rPr>
        <w:t xml:space="preserve">Ø1400 mm boyutlarında yüksek yoğunluklu polietilen malzemeden tek parçadan üretilecektir. Parçanın tüm kenarları yaralanmayı önlemek amacıyla </w:t>
      </w:r>
      <w:proofErr w:type="spellStart"/>
      <w:r w:rsidR="00B16AF8" w:rsidRPr="00CC40C9">
        <w:rPr>
          <w:rFonts w:ascii="Times New Roman" w:hAnsi="Times New Roman" w:cs="Times New Roman"/>
          <w:sz w:val="24"/>
          <w:szCs w:val="24"/>
        </w:rPr>
        <w:t>radyuslu</w:t>
      </w:r>
      <w:proofErr w:type="spellEnd"/>
      <w:r w:rsidR="0005317D" w:rsidRPr="00CC40C9">
        <w:rPr>
          <w:rFonts w:ascii="Times New Roman" w:hAnsi="Times New Roman" w:cs="Times New Roman"/>
          <w:sz w:val="24"/>
          <w:szCs w:val="24"/>
        </w:rPr>
        <w:t xml:space="preserve"> olacak ve TSE standartlarına uygun üretilen parçada herhangi bir sivri veya dik köşe olmayacaktır. </w:t>
      </w:r>
      <w:r w:rsidRPr="00CC40C9">
        <w:rPr>
          <w:rFonts w:ascii="Times New Roman" w:hAnsi="Times New Roman" w:cs="Times New Roman"/>
          <w:sz w:val="24"/>
          <w:szCs w:val="24"/>
        </w:rPr>
        <w:t>Daire korkuluklar üzerinde farklı şekil v</w:t>
      </w:r>
      <w:r w:rsidR="00CE3E36" w:rsidRPr="00CC40C9">
        <w:rPr>
          <w:rFonts w:ascii="Times New Roman" w:hAnsi="Times New Roman" w:cs="Times New Roman"/>
          <w:sz w:val="24"/>
          <w:szCs w:val="24"/>
        </w:rPr>
        <w:t>e desenlerle oyun evini gün ışığından yararlanması sağlanacak olup TSE standartlarına uygun olacaktır.</w:t>
      </w:r>
    </w:p>
    <w:p w:rsidR="00B2580C" w:rsidRPr="00CC40C9" w:rsidRDefault="00B2580C" w:rsidP="004B0904">
      <w:pPr>
        <w:spacing w:after="0"/>
        <w:ind w:firstLine="708"/>
        <w:jc w:val="center"/>
        <w:rPr>
          <w:rFonts w:ascii="Times New Roman" w:hAnsi="Times New Roman" w:cs="Times New Roman"/>
          <w:b/>
          <w:sz w:val="24"/>
          <w:szCs w:val="24"/>
        </w:rPr>
      </w:pPr>
    </w:p>
    <w:p w:rsidR="001825D2" w:rsidRPr="00CC40C9" w:rsidRDefault="001825D2" w:rsidP="004B0904">
      <w:pPr>
        <w:spacing w:after="0"/>
        <w:ind w:left="360"/>
        <w:jc w:val="center"/>
        <w:rPr>
          <w:rFonts w:ascii="Times New Roman" w:hAnsi="Times New Roman" w:cs="Times New Roman"/>
          <w:sz w:val="24"/>
          <w:szCs w:val="24"/>
        </w:rPr>
      </w:pPr>
      <w:r w:rsidRPr="00CC40C9">
        <w:rPr>
          <w:rFonts w:ascii="Times New Roman" w:hAnsi="Times New Roman" w:cs="Times New Roman"/>
          <w:b/>
          <w:sz w:val="24"/>
          <w:szCs w:val="24"/>
        </w:rPr>
        <w:t>FANUS</w:t>
      </w:r>
    </w:p>
    <w:p w:rsidR="001825D2" w:rsidRPr="00CC40C9" w:rsidRDefault="001825D2" w:rsidP="004B0904">
      <w:pPr>
        <w:spacing w:after="0"/>
        <w:jc w:val="center"/>
        <w:rPr>
          <w:rFonts w:ascii="Times New Roman" w:hAnsi="Times New Roman" w:cs="Times New Roman"/>
          <w:b/>
          <w:sz w:val="24"/>
          <w:szCs w:val="24"/>
        </w:rPr>
      </w:pPr>
      <w:r w:rsidRPr="00CC40C9">
        <w:rPr>
          <w:rFonts w:ascii="Times New Roman" w:hAnsi="Times New Roman" w:cs="Times New Roman"/>
          <w:b/>
          <w:noProof/>
          <w:sz w:val="24"/>
          <w:szCs w:val="24"/>
          <w:lang w:eastAsia="tr-TR"/>
        </w:rPr>
        <w:drawing>
          <wp:inline distT="0" distB="0" distL="0" distR="0" wp14:anchorId="2F70EC92" wp14:editId="1A30724F">
            <wp:extent cx="2417726" cy="1762125"/>
            <wp:effectExtent l="0" t="0" r="1905"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9094" cy="1784987"/>
                    </a:xfrm>
                    <a:prstGeom prst="rect">
                      <a:avLst/>
                    </a:prstGeom>
                    <a:noFill/>
                    <a:ln>
                      <a:noFill/>
                    </a:ln>
                  </pic:spPr>
                </pic:pic>
              </a:graphicData>
            </a:graphic>
          </wp:inline>
        </w:drawing>
      </w:r>
    </w:p>
    <w:p w:rsidR="001825D2" w:rsidRPr="00CC40C9" w:rsidRDefault="000B4306" w:rsidP="004B0904">
      <w:pPr>
        <w:spacing w:after="0"/>
        <w:ind w:firstLine="708"/>
        <w:jc w:val="both"/>
        <w:rPr>
          <w:rFonts w:ascii="Times New Roman" w:hAnsi="Times New Roman" w:cs="Times New Roman"/>
          <w:sz w:val="24"/>
          <w:szCs w:val="24"/>
        </w:rPr>
      </w:pPr>
      <w:r w:rsidRPr="00CC40C9">
        <w:rPr>
          <w:rFonts w:ascii="Times New Roman" w:hAnsi="Times New Roman" w:cs="Times New Roman"/>
          <w:sz w:val="24"/>
          <w:szCs w:val="24"/>
        </w:rPr>
        <w:t>Oyun elemanının fanus kısmı Ø</w:t>
      </w:r>
      <w:r w:rsidR="001825D2" w:rsidRPr="00CC40C9">
        <w:rPr>
          <w:rFonts w:ascii="Times New Roman" w:hAnsi="Times New Roman" w:cs="Times New Roman"/>
          <w:sz w:val="24"/>
          <w:szCs w:val="24"/>
        </w:rPr>
        <w:t xml:space="preserve">750 mm çapında 5 mm et kalınlığındaki mika malzemesinden üretilecek olup fanus total kalınlığı estetik görünüm ve ergonomik yapıda olabilmesi için minimum 200 </w:t>
      </w:r>
      <w:proofErr w:type="spellStart"/>
      <w:r w:rsidR="001825D2" w:rsidRPr="00CC40C9">
        <w:rPr>
          <w:rFonts w:ascii="Times New Roman" w:hAnsi="Times New Roman" w:cs="Times New Roman"/>
          <w:sz w:val="24"/>
          <w:szCs w:val="24"/>
        </w:rPr>
        <w:t>mm’e</w:t>
      </w:r>
      <w:proofErr w:type="spellEnd"/>
      <w:r w:rsidR="001825D2" w:rsidRPr="00CC40C9">
        <w:rPr>
          <w:rFonts w:ascii="Times New Roman" w:hAnsi="Times New Roman" w:cs="Times New Roman"/>
          <w:sz w:val="24"/>
          <w:szCs w:val="24"/>
        </w:rPr>
        <w:t xml:space="preserve"> tekabül etmesi gerekmektedir.</w:t>
      </w:r>
    </w:p>
    <w:p w:rsidR="00A24E36" w:rsidRPr="00CC40C9" w:rsidRDefault="00A24E36" w:rsidP="00C14C0C">
      <w:pPr>
        <w:spacing w:after="0"/>
        <w:rPr>
          <w:rFonts w:ascii="Times New Roman" w:hAnsi="Times New Roman" w:cs="Times New Roman"/>
          <w:b/>
          <w:sz w:val="24"/>
          <w:szCs w:val="24"/>
        </w:rPr>
      </w:pPr>
    </w:p>
    <w:p w:rsidR="00CC40C9" w:rsidRDefault="00CC40C9">
      <w:pPr>
        <w:rPr>
          <w:rFonts w:ascii="Times New Roman" w:hAnsi="Times New Roman" w:cs="Times New Roman"/>
          <w:b/>
          <w:sz w:val="24"/>
          <w:szCs w:val="24"/>
        </w:rPr>
      </w:pPr>
      <w:r>
        <w:rPr>
          <w:rFonts w:ascii="Times New Roman" w:hAnsi="Times New Roman" w:cs="Times New Roman"/>
          <w:b/>
          <w:sz w:val="24"/>
          <w:szCs w:val="24"/>
        </w:rPr>
        <w:br w:type="page"/>
      </w:r>
    </w:p>
    <w:p w:rsidR="00401375" w:rsidRPr="00CC40C9" w:rsidRDefault="00A24E36" w:rsidP="004B0904">
      <w:pPr>
        <w:spacing w:after="0"/>
        <w:jc w:val="center"/>
        <w:rPr>
          <w:rFonts w:ascii="Times New Roman" w:hAnsi="Times New Roman" w:cs="Times New Roman"/>
          <w:b/>
          <w:sz w:val="24"/>
          <w:szCs w:val="24"/>
        </w:rPr>
      </w:pPr>
      <w:r w:rsidRPr="00CC40C9">
        <w:rPr>
          <w:rFonts w:ascii="Times New Roman" w:hAnsi="Times New Roman" w:cs="Times New Roman"/>
          <w:b/>
          <w:sz w:val="24"/>
          <w:szCs w:val="24"/>
        </w:rPr>
        <w:lastRenderedPageBreak/>
        <w:t>TIRMANMA DUVAR TUTAMAĞI</w:t>
      </w:r>
    </w:p>
    <w:p w:rsidR="00C6429A" w:rsidRPr="00CC40C9" w:rsidRDefault="00C6429A" w:rsidP="004B0904">
      <w:pPr>
        <w:spacing w:after="0"/>
        <w:jc w:val="center"/>
        <w:rPr>
          <w:rFonts w:ascii="Times New Roman" w:hAnsi="Times New Roman" w:cs="Times New Roman"/>
          <w:b/>
          <w:sz w:val="24"/>
          <w:szCs w:val="24"/>
        </w:rPr>
      </w:pPr>
      <w:r w:rsidRPr="00CC40C9">
        <w:rPr>
          <w:rFonts w:ascii="Times New Roman" w:hAnsi="Times New Roman" w:cs="Times New Roman"/>
          <w:b/>
          <w:noProof/>
          <w:sz w:val="24"/>
          <w:szCs w:val="24"/>
          <w:lang w:eastAsia="tr-TR"/>
        </w:rPr>
        <w:drawing>
          <wp:inline distT="0" distB="0" distL="0" distR="0" wp14:anchorId="4918F853" wp14:editId="5DFB516E">
            <wp:extent cx="2304415" cy="1575902"/>
            <wp:effectExtent l="0" t="0" r="635" b="5715"/>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3866" cy="1589204"/>
                    </a:xfrm>
                    <a:prstGeom prst="rect">
                      <a:avLst/>
                    </a:prstGeom>
                    <a:noFill/>
                    <a:ln>
                      <a:noFill/>
                    </a:ln>
                  </pic:spPr>
                </pic:pic>
              </a:graphicData>
            </a:graphic>
          </wp:inline>
        </w:drawing>
      </w:r>
    </w:p>
    <w:p w:rsidR="00A14B2F" w:rsidRPr="00CC40C9" w:rsidRDefault="00A14B2F" w:rsidP="004B0904">
      <w:pPr>
        <w:spacing w:after="0"/>
        <w:jc w:val="center"/>
        <w:rPr>
          <w:rFonts w:ascii="Times New Roman" w:hAnsi="Times New Roman" w:cs="Times New Roman"/>
          <w:b/>
          <w:sz w:val="24"/>
          <w:szCs w:val="24"/>
        </w:rPr>
      </w:pPr>
    </w:p>
    <w:p w:rsidR="00AF62A4" w:rsidRPr="00CC40C9" w:rsidRDefault="00A24E36" w:rsidP="00BB299C">
      <w:pPr>
        <w:spacing w:after="0"/>
        <w:jc w:val="both"/>
        <w:rPr>
          <w:rFonts w:ascii="Times New Roman" w:hAnsi="Times New Roman" w:cs="Times New Roman"/>
          <w:b/>
          <w:sz w:val="24"/>
          <w:szCs w:val="24"/>
        </w:rPr>
      </w:pPr>
      <w:r w:rsidRPr="00CC40C9">
        <w:rPr>
          <w:rFonts w:ascii="Times New Roman" w:hAnsi="Times New Roman" w:cs="Times New Roman"/>
          <w:sz w:val="24"/>
          <w:szCs w:val="24"/>
        </w:rPr>
        <w:t>Oyun elemanı tepe yamacında çocukların elleriyle rahatça tutabilip ayaklarını basabilecekleri 1. sınıf polietilen malzemeden şişirme yöntemi ile üretilen renkli aparatlar yardım</w:t>
      </w:r>
      <w:r w:rsidR="00AF62A4" w:rsidRPr="00CC40C9">
        <w:rPr>
          <w:rFonts w:ascii="Times New Roman" w:hAnsi="Times New Roman" w:cs="Times New Roman"/>
          <w:sz w:val="24"/>
          <w:szCs w:val="24"/>
        </w:rPr>
        <w:t xml:space="preserve">ıyla tırmanabilecekleri şekilde </w:t>
      </w:r>
      <w:proofErr w:type="gramStart"/>
      <w:r w:rsidRPr="00CC40C9">
        <w:rPr>
          <w:rFonts w:ascii="Times New Roman" w:hAnsi="Times New Roman" w:cs="Times New Roman"/>
          <w:sz w:val="24"/>
          <w:szCs w:val="24"/>
        </w:rPr>
        <w:t>dizayn edilecektir</w:t>
      </w:r>
      <w:proofErr w:type="gramEnd"/>
      <w:r w:rsidRPr="00CC40C9">
        <w:rPr>
          <w:rFonts w:ascii="Times New Roman" w:hAnsi="Times New Roman" w:cs="Times New Roman"/>
          <w:sz w:val="24"/>
          <w:szCs w:val="24"/>
        </w:rPr>
        <w:t xml:space="preserve">. Oyun elemanının bağlantısı galvaniz </w:t>
      </w:r>
      <w:r w:rsidR="00AF62A4" w:rsidRPr="00CC40C9">
        <w:rPr>
          <w:rFonts w:ascii="Times New Roman" w:hAnsi="Times New Roman" w:cs="Times New Roman"/>
          <w:sz w:val="24"/>
          <w:szCs w:val="24"/>
        </w:rPr>
        <w:t>cıvatalar</w:t>
      </w:r>
      <w:r w:rsidRPr="00CC40C9">
        <w:rPr>
          <w:rFonts w:ascii="Times New Roman" w:hAnsi="Times New Roman" w:cs="Times New Roman"/>
          <w:sz w:val="24"/>
          <w:szCs w:val="24"/>
        </w:rPr>
        <w:t xml:space="preserve"> ile gerçekleşecektir.</w:t>
      </w:r>
      <w:r w:rsidR="00C6429A" w:rsidRPr="00CC40C9">
        <w:rPr>
          <w:rFonts w:ascii="Times New Roman" w:hAnsi="Times New Roman" w:cs="Times New Roman"/>
          <w:b/>
          <w:sz w:val="24"/>
          <w:szCs w:val="24"/>
        </w:rPr>
        <w:t xml:space="preserve"> </w:t>
      </w:r>
      <w:r w:rsidR="00C6429A" w:rsidRPr="00CC40C9">
        <w:rPr>
          <w:rFonts w:ascii="Times New Roman" w:hAnsi="Times New Roman" w:cs="Times New Roman"/>
          <w:sz w:val="24"/>
          <w:szCs w:val="24"/>
        </w:rPr>
        <w:t>Oyun elemanı teknik resme uygun olarak üretilecektir.</w:t>
      </w:r>
    </w:p>
    <w:p w:rsidR="004B0904" w:rsidRPr="00CC40C9" w:rsidRDefault="004B0904" w:rsidP="004B0904">
      <w:pPr>
        <w:shd w:val="clear" w:color="auto" w:fill="FFFFFF"/>
        <w:spacing w:after="0"/>
        <w:jc w:val="center"/>
        <w:rPr>
          <w:rFonts w:ascii="Times New Roman" w:eastAsia="Times New Roman" w:hAnsi="Times New Roman" w:cs="Times New Roman"/>
          <w:sz w:val="24"/>
          <w:szCs w:val="24"/>
          <w:lang w:eastAsia="tr-TR"/>
        </w:rPr>
      </w:pPr>
    </w:p>
    <w:p w:rsidR="0002504E" w:rsidRPr="00CC40C9" w:rsidRDefault="00C5079B" w:rsidP="004B0904">
      <w:pPr>
        <w:spacing w:after="0"/>
        <w:jc w:val="center"/>
        <w:rPr>
          <w:rFonts w:ascii="Times New Roman" w:hAnsi="Times New Roman" w:cs="Times New Roman"/>
          <w:b/>
          <w:bCs/>
          <w:sz w:val="24"/>
          <w:szCs w:val="24"/>
        </w:rPr>
      </w:pPr>
      <w:r w:rsidRPr="00CC40C9">
        <w:rPr>
          <w:rFonts w:ascii="Times New Roman" w:hAnsi="Times New Roman" w:cs="Times New Roman"/>
          <w:b/>
          <w:bCs/>
          <w:sz w:val="24"/>
          <w:szCs w:val="24"/>
        </w:rPr>
        <w:t>Z</w:t>
      </w:r>
      <w:r w:rsidR="0002504E" w:rsidRPr="00CC40C9">
        <w:rPr>
          <w:rFonts w:ascii="Times New Roman" w:hAnsi="Times New Roman" w:cs="Times New Roman"/>
          <w:b/>
          <w:bCs/>
          <w:sz w:val="24"/>
          <w:szCs w:val="24"/>
        </w:rPr>
        <w:t>EMİNE MONTAJ DETAYLARI</w:t>
      </w:r>
    </w:p>
    <w:p w:rsidR="003F50AD" w:rsidRPr="00CC40C9" w:rsidRDefault="0002504E" w:rsidP="00735D02">
      <w:pPr>
        <w:spacing w:after="0"/>
        <w:ind w:firstLine="708"/>
        <w:jc w:val="both"/>
        <w:rPr>
          <w:rFonts w:ascii="Times New Roman" w:hAnsi="Times New Roman" w:cs="Times New Roman"/>
          <w:sz w:val="24"/>
          <w:szCs w:val="24"/>
        </w:rPr>
      </w:pPr>
      <w:r w:rsidRPr="00CC40C9">
        <w:rPr>
          <w:rFonts w:ascii="Times New Roman" w:hAnsi="Times New Roman" w:cs="Times New Roman"/>
          <w:sz w:val="24"/>
          <w:szCs w:val="24"/>
        </w:rPr>
        <w:t>Oyun grubu kurulacak olan alanın betonu terazili bir biçimde atılmış olması gerekmektedir.</w:t>
      </w:r>
      <w:r w:rsidR="00FB35FD" w:rsidRPr="00CC40C9">
        <w:rPr>
          <w:rFonts w:ascii="Times New Roman" w:hAnsi="Times New Roman" w:cs="Times New Roman"/>
          <w:sz w:val="24"/>
          <w:szCs w:val="24"/>
        </w:rPr>
        <w:t xml:space="preserve"> </w:t>
      </w:r>
      <w:r w:rsidRPr="00CC40C9">
        <w:rPr>
          <w:rFonts w:ascii="Times New Roman" w:hAnsi="Times New Roman" w:cs="Times New Roman"/>
          <w:sz w:val="24"/>
          <w:szCs w:val="24"/>
        </w:rPr>
        <w:t xml:space="preserve">Oyun </w:t>
      </w:r>
      <w:r w:rsidR="00D30463" w:rsidRPr="00CC40C9">
        <w:rPr>
          <w:rFonts w:ascii="Times New Roman" w:hAnsi="Times New Roman" w:cs="Times New Roman"/>
          <w:sz w:val="24"/>
          <w:szCs w:val="24"/>
        </w:rPr>
        <w:t>elemanının tabanında zemine sabitlenmesi ve yük da</w:t>
      </w:r>
      <w:r w:rsidR="0025336E" w:rsidRPr="00CC40C9">
        <w:rPr>
          <w:rFonts w:ascii="Times New Roman" w:hAnsi="Times New Roman" w:cs="Times New Roman"/>
          <w:sz w:val="24"/>
          <w:szCs w:val="24"/>
        </w:rPr>
        <w:t xml:space="preserve">ğılımını sağlamak için oyun evinin </w:t>
      </w:r>
      <w:r w:rsidR="00D30463" w:rsidRPr="00CC40C9">
        <w:rPr>
          <w:rFonts w:ascii="Times New Roman" w:hAnsi="Times New Roman" w:cs="Times New Roman"/>
          <w:sz w:val="24"/>
          <w:szCs w:val="24"/>
        </w:rPr>
        <w:t>tabanında</w:t>
      </w:r>
      <w:r w:rsidR="0025336E" w:rsidRPr="00CC40C9">
        <w:rPr>
          <w:rFonts w:ascii="Times New Roman" w:hAnsi="Times New Roman" w:cs="Times New Roman"/>
          <w:sz w:val="24"/>
          <w:szCs w:val="24"/>
        </w:rPr>
        <w:t xml:space="preserve"> 5 mm kalınlıktaki sacın bükülmesiyle oluşturulmuş tabla 950 x 950 x 5 mm</w:t>
      </w:r>
      <w:r w:rsidR="00D30463" w:rsidRPr="00CC40C9">
        <w:rPr>
          <w:rFonts w:ascii="Times New Roman" w:hAnsi="Times New Roman" w:cs="Times New Roman"/>
          <w:sz w:val="24"/>
          <w:szCs w:val="24"/>
        </w:rPr>
        <w:t xml:space="preserve"> tabla bulunacaktır. </w:t>
      </w:r>
      <w:r w:rsidR="00201D80" w:rsidRPr="00CC40C9">
        <w:rPr>
          <w:rFonts w:ascii="Times New Roman" w:hAnsi="Times New Roman" w:cs="Times New Roman"/>
          <w:sz w:val="24"/>
          <w:szCs w:val="24"/>
        </w:rPr>
        <w:t>Oyun grubu teraziye alındıktan sonra tabla/</w:t>
      </w:r>
      <w:proofErr w:type="spellStart"/>
      <w:r w:rsidR="00201D80" w:rsidRPr="00CC40C9">
        <w:rPr>
          <w:rFonts w:ascii="Times New Roman" w:hAnsi="Times New Roman" w:cs="Times New Roman"/>
          <w:sz w:val="24"/>
          <w:szCs w:val="24"/>
        </w:rPr>
        <w:t>flanşta</w:t>
      </w:r>
      <w:proofErr w:type="spellEnd"/>
      <w:r w:rsidR="00201D80" w:rsidRPr="00CC40C9">
        <w:rPr>
          <w:rFonts w:ascii="Times New Roman" w:hAnsi="Times New Roman" w:cs="Times New Roman"/>
          <w:sz w:val="24"/>
          <w:szCs w:val="24"/>
        </w:rPr>
        <w:t xml:space="preserve"> bulunan delikler yardımıyla zemine montajı çelik/kimyasal dübel ve 10 x 100 mm </w:t>
      </w:r>
      <w:proofErr w:type="spellStart"/>
      <w:r w:rsidR="00201D80" w:rsidRPr="00CC40C9">
        <w:rPr>
          <w:rFonts w:ascii="Times New Roman" w:hAnsi="Times New Roman" w:cs="Times New Roman"/>
          <w:sz w:val="24"/>
          <w:szCs w:val="24"/>
        </w:rPr>
        <w:t>flanşlı</w:t>
      </w:r>
      <w:proofErr w:type="spellEnd"/>
      <w:r w:rsidR="00201D80" w:rsidRPr="00CC40C9">
        <w:rPr>
          <w:rFonts w:ascii="Times New Roman" w:hAnsi="Times New Roman" w:cs="Times New Roman"/>
          <w:sz w:val="24"/>
          <w:szCs w:val="24"/>
        </w:rPr>
        <w:t xml:space="preserve"> </w:t>
      </w:r>
      <w:proofErr w:type="spellStart"/>
      <w:r w:rsidR="00201D80" w:rsidRPr="00CC40C9">
        <w:rPr>
          <w:rFonts w:ascii="Times New Roman" w:hAnsi="Times New Roman" w:cs="Times New Roman"/>
          <w:sz w:val="24"/>
          <w:szCs w:val="24"/>
        </w:rPr>
        <w:t>trifon</w:t>
      </w:r>
      <w:proofErr w:type="spellEnd"/>
      <w:r w:rsidR="00201D80" w:rsidRPr="00CC40C9">
        <w:rPr>
          <w:rFonts w:ascii="Times New Roman" w:hAnsi="Times New Roman" w:cs="Times New Roman"/>
          <w:sz w:val="24"/>
          <w:szCs w:val="24"/>
        </w:rPr>
        <w:t xml:space="preserve"> vida ile montaj edilecektir.</w:t>
      </w:r>
    </w:p>
    <w:sectPr w:rsidR="003F50AD" w:rsidRPr="00CC40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66C04EF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2AE72B4D"/>
    <w:multiLevelType w:val="hybridMultilevel"/>
    <w:tmpl w:val="E316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4168641F"/>
    <w:multiLevelType w:val="hybridMultilevel"/>
    <w:tmpl w:val="786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0"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0"/>
  </w:num>
  <w:num w:numId="3">
    <w:abstractNumId w:val="21"/>
  </w:num>
  <w:num w:numId="4">
    <w:abstractNumId w:val="17"/>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8"/>
  </w:num>
  <w:num w:numId="19">
    <w:abstractNumId w:val="11"/>
  </w:num>
  <w:num w:numId="20">
    <w:abstractNumId w:val="2"/>
  </w:num>
  <w:num w:numId="21">
    <w:abstractNumId w:val="6"/>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57"/>
    <w:rsid w:val="00004571"/>
    <w:rsid w:val="00011238"/>
    <w:rsid w:val="00012C78"/>
    <w:rsid w:val="0001507A"/>
    <w:rsid w:val="00022099"/>
    <w:rsid w:val="00022712"/>
    <w:rsid w:val="000232D4"/>
    <w:rsid w:val="0002504E"/>
    <w:rsid w:val="00031603"/>
    <w:rsid w:val="00033C15"/>
    <w:rsid w:val="00040479"/>
    <w:rsid w:val="000426AC"/>
    <w:rsid w:val="0004598B"/>
    <w:rsid w:val="00047252"/>
    <w:rsid w:val="0005317D"/>
    <w:rsid w:val="00056119"/>
    <w:rsid w:val="00060253"/>
    <w:rsid w:val="0006498D"/>
    <w:rsid w:val="00067E40"/>
    <w:rsid w:val="0007344E"/>
    <w:rsid w:val="00077A56"/>
    <w:rsid w:val="00080535"/>
    <w:rsid w:val="00083441"/>
    <w:rsid w:val="000859A7"/>
    <w:rsid w:val="000923E5"/>
    <w:rsid w:val="00095C73"/>
    <w:rsid w:val="00096C0D"/>
    <w:rsid w:val="00097114"/>
    <w:rsid w:val="000A3342"/>
    <w:rsid w:val="000A50DF"/>
    <w:rsid w:val="000A6A54"/>
    <w:rsid w:val="000A6B12"/>
    <w:rsid w:val="000B1BA7"/>
    <w:rsid w:val="000B4306"/>
    <w:rsid w:val="000C2C4B"/>
    <w:rsid w:val="000C4909"/>
    <w:rsid w:val="000D0F19"/>
    <w:rsid w:val="000D3685"/>
    <w:rsid w:val="000D5A65"/>
    <w:rsid w:val="000D7BF5"/>
    <w:rsid w:val="000E664B"/>
    <w:rsid w:val="000F151E"/>
    <w:rsid w:val="000F2E6A"/>
    <w:rsid w:val="000F446C"/>
    <w:rsid w:val="001007EB"/>
    <w:rsid w:val="0011018C"/>
    <w:rsid w:val="001104B3"/>
    <w:rsid w:val="00135826"/>
    <w:rsid w:val="00136982"/>
    <w:rsid w:val="001376E7"/>
    <w:rsid w:val="0014230F"/>
    <w:rsid w:val="00142511"/>
    <w:rsid w:val="00145812"/>
    <w:rsid w:val="00147940"/>
    <w:rsid w:val="00150846"/>
    <w:rsid w:val="00150FA9"/>
    <w:rsid w:val="00152252"/>
    <w:rsid w:val="00152588"/>
    <w:rsid w:val="001534FD"/>
    <w:rsid w:val="00155A63"/>
    <w:rsid w:val="001601DC"/>
    <w:rsid w:val="0016190D"/>
    <w:rsid w:val="00164C73"/>
    <w:rsid w:val="00170AA7"/>
    <w:rsid w:val="001719C5"/>
    <w:rsid w:val="001760F2"/>
    <w:rsid w:val="00176BA0"/>
    <w:rsid w:val="001825D2"/>
    <w:rsid w:val="00195EBB"/>
    <w:rsid w:val="001A03FC"/>
    <w:rsid w:val="001A07D0"/>
    <w:rsid w:val="001A16E8"/>
    <w:rsid w:val="001A18B7"/>
    <w:rsid w:val="001A342B"/>
    <w:rsid w:val="001A39D1"/>
    <w:rsid w:val="001A5D0D"/>
    <w:rsid w:val="001A7BCE"/>
    <w:rsid w:val="001A7D0C"/>
    <w:rsid w:val="001B0684"/>
    <w:rsid w:val="001B6E74"/>
    <w:rsid w:val="001B72C3"/>
    <w:rsid w:val="001D4471"/>
    <w:rsid w:val="001E64BD"/>
    <w:rsid w:val="001E7F7D"/>
    <w:rsid w:val="001F099F"/>
    <w:rsid w:val="001F0DCC"/>
    <w:rsid w:val="001F30A8"/>
    <w:rsid w:val="001F6789"/>
    <w:rsid w:val="00201D80"/>
    <w:rsid w:val="00205557"/>
    <w:rsid w:val="00207250"/>
    <w:rsid w:val="002157FC"/>
    <w:rsid w:val="00217437"/>
    <w:rsid w:val="00220FF0"/>
    <w:rsid w:val="002215E4"/>
    <w:rsid w:val="002227E7"/>
    <w:rsid w:val="00223584"/>
    <w:rsid w:val="00225F30"/>
    <w:rsid w:val="0022674D"/>
    <w:rsid w:val="002303E9"/>
    <w:rsid w:val="0023672D"/>
    <w:rsid w:val="002505BB"/>
    <w:rsid w:val="0025336E"/>
    <w:rsid w:val="00260E1F"/>
    <w:rsid w:val="002746B6"/>
    <w:rsid w:val="00293195"/>
    <w:rsid w:val="0029773D"/>
    <w:rsid w:val="002A0BAC"/>
    <w:rsid w:val="002A3D09"/>
    <w:rsid w:val="002A4C70"/>
    <w:rsid w:val="002B47EA"/>
    <w:rsid w:val="002C5928"/>
    <w:rsid w:val="002C709C"/>
    <w:rsid w:val="002E19BB"/>
    <w:rsid w:val="002E1D72"/>
    <w:rsid w:val="002E239A"/>
    <w:rsid w:val="002E40FE"/>
    <w:rsid w:val="002F73AA"/>
    <w:rsid w:val="003002A0"/>
    <w:rsid w:val="00300921"/>
    <w:rsid w:val="00301D86"/>
    <w:rsid w:val="0030330C"/>
    <w:rsid w:val="00306BC4"/>
    <w:rsid w:val="0031488C"/>
    <w:rsid w:val="0032128F"/>
    <w:rsid w:val="003231B3"/>
    <w:rsid w:val="00331537"/>
    <w:rsid w:val="0033184D"/>
    <w:rsid w:val="00331C24"/>
    <w:rsid w:val="003321AB"/>
    <w:rsid w:val="0033360F"/>
    <w:rsid w:val="00346432"/>
    <w:rsid w:val="00346A13"/>
    <w:rsid w:val="00347DF8"/>
    <w:rsid w:val="00357D69"/>
    <w:rsid w:val="003638DD"/>
    <w:rsid w:val="00370778"/>
    <w:rsid w:val="00376FBB"/>
    <w:rsid w:val="00380F27"/>
    <w:rsid w:val="00382487"/>
    <w:rsid w:val="003824F5"/>
    <w:rsid w:val="00387A28"/>
    <w:rsid w:val="003931D2"/>
    <w:rsid w:val="003A1FE4"/>
    <w:rsid w:val="003A213E"/>
    <w:rsid w:val="003A6846"/>
    <w:rsid w:val="003B1864"/>
    <w:rsid w:val="003C04E6"/>
    <w:rsid w:val="003D341E"/>
    <w:rsid w:val="003D4208"/>
    <w:rsid w:val="003D421C"/>
    <w:rsid w:val="003D5746"/>
    <w:rsid w:val="003D6FDF"/>
    <w:rsid w:val="003E1D1F"/>
    <w:rsid w:val="003E68B4"/>
    <w:rsid w:val="003E6A30"/>
    <w:rsid w:val="003F4F2A"/>
    <w:rsid w:val="003F50AD"/>
    <w:rsid w:val="003F5834"/>
    <w:rsid w:val="003F6465"/>
    <w:rsid w:val="00401375"/>
    <w:rsid w:val="00402D2B"/>
    <w:rsid w:val="00407254"/>
    <w:rsid w:val="00412A6D"/>
    <w:rsid w:val="00415C7C"/>
    <w:rsid w:val="0042014D"/>
    <w:rsid w:val="00420A2B"/>
    <w:rsid w:val="00432A9B"/>
    <w:rsid w:val="00433B30"/>
    <w:rsid w:val="00436CF9"/>
    <w:rsid w:val="004454D4"/>
    <w:rsid w:val="00450FBD"/>
    <w:rsid w:val="004571AC"/>
    <w:rsid w:val="00462B02"/>
    <w:rsid w:val="00464466"/>
    <w:rsid w:val="00465036"/>
    <w:rsid w:val="00474D06"/>
    <w:rsid w:val="00476CC6"/>
    <w:rsid w:val="004775AF"/>
    <w:rsid w:val="00477A84"/>
    <w:rsid w:val="0048330F"/>
    <w:rsid w:val="00483C94"/>
    <w:rsid w:val="0048538F"/>
    <w:rsid w:val="004935E0"/>
    <w:rsid w:val="00496C59"/>
    <w:rsid w:val="00497407"/>
    <w:rsid w:val="004A174A"/>
    <w:rsid w:val="004A6223"/>
    <w:rsid w:val="004A6BC8"/>
    <w:rsid w:val="004B0904"/>
    <w:rsid w:val="004B1386"/>
    <w:rsid w:val="004B7459"/>
    <w:rsid w:val="004B7A3D"/>
    <w:rsid w:val="004C12D8"/>
    <w:rsid w:val="004C12F9"/>
    <w:rsid w:val="004C6D89"/>
    <w:rsid w:val="004C7742"/>
    <w:rsid w:val="004C7BFB"/>
    <w:rsid w:val="004D2FD5"/>
    <w:rsid w:val="004D6F50"/>
    <w:rsid w:val="004E4C7C"/>
    <w:rsid w:val="004F090A"/>
    <w:rsid w:val="0051039F"/>
    <w:rsid w:val="005129F3"/>
    <w:rsid w:val="0052194A"/>
    <w:rsid w:val="00532819"/>
    <w:rsid w:val="005356ED"/>
    <w:rsid w:val="005465B9"/>
    <w:rsid w:val="00547FE0"/>
    <w:rsid w:val="005516F1"/>
    <w:rsid w:val="00551A6F"/>
    <w:rsid w:val="00553B43"/>
    <w:rsid w:val="00560BAB"/>
    <w:rsid w:val="00562522"/>
    <w:rsid w:val="00565C38"/>
    <w:rsid w:val="00576A7F"/>
    <w:rsid w:val="005776E1"/>
    <w:rsid w:val="00580DA1"/>
    <w:rsid w:val="00581D7B"/>
    <w:rsid w:val="00585BD4"/>
    <w:rsid w:val="00586DC7"/>
    <w:rsid w:val="00594433"/>
    <w:rsid w:val="005A3D1B"/>
    <w:rsid w:val="005A7D64"/>
    <w:rsid w:val="005B32A4"/>
    <w:rsid w:val="005B3DB4"/>
    <w:rsid w:val="005B74C9"/>
    <w:rsid w:val="005C3161"/>
    <w:rsid w:val="005C4FC8"/>
    <w:rsid w:val="005D080A"/>
    <w:rsid w:val="005D0BA6"/>
    <w:rsid w:val="005D6570"/>
    <w:rsid w:val="005E0AFF"/>
    <w:rsid w:val="005E446D"/>
    <w:rsid w:val="005F14BD"/>
    <w:rsid w:val="005F1699"/>
    <w:rsid w:val="005F17A1"/>
    <w:rsid w:val="0060072A"/>
    <w:rsid w:val="006044AB"/>
    <w:rsid w:val="00604F67"/>
    <w:rsid w:val="00605D75"/>
    <w:rsid w:val="0061147F"/>
    <w:rsid w:val="00612AA1"/>
    <w:rsid w:val="00612D5F"/>
    <w:rsid w:val="00616F92"/>
    <w:rsid w:val="00620B57"/>
    <w:rsid w:val="0062286C"/>
    <w:rsid w:val="006248E4"/>
    <w:rsid w:val="006249BC"/>
    <w:rsid w:val="006304B2"/>
    <w:rsid w:val="006308AF"/>
    <w:rsid w:val="0063189C"/>
    <w:rsid w:val="00635A15"/>
    <w:rsid w:val="0064317B"/>
    <w:rsid w:val="00660CD0"/>
    <w:rsid w:val="00667BB0"/>
    <w:rsid w:val="00686001"/>
    <w:rsid w:val="00693762"/>
    <w:rsid w:val="006A084E"/>
    <w:rsid w:val="006A5726"/>
    <w:rsid w:val="006B1D08"/>
    <w:rsid w:val="006B589E"/>
    <w:rsid w:val="006B5B40"/>
    <w:rsid w:val="006B5D33"/>
    <w:rsid w:val="006B5D35"/>
    <w:rsid w:val="006B6068"/>
    <w:rsid w:val="006C0070"/>
    <w:rsid w:val="006C7F8F"/>
    <w:rsid w:val="006D1DFA"/>
    <w:rsid w:val="006D3C01"/>
    <w:rsid w:val="006D500D"/>
    <w:rsid w:val="006D5670"/>
    <w:rsid w:val="006D75B7"/>
    <w:rsid w:val="006D7E3A"/>
    <w:rsid w:val="006E04F8"/>
    <w:rsid w:val="006E47AB"/>
    <w:rsid w:val="006E715C"/>
    <w:rsid w:val="006F07BC"/>
    <w:rsid w:val="006F08F4"/>
    <w:rsid w:val="007021A5"/>
    <w:rsid w:val="007072E2"/>
    <w:rsid w:val="00712EFC"/>
    <w:rsid w:val="007158DA"/>
    <w:rsid w:val="00717D0B"/>
    <w:rsid w:val="007206A5"/>
    <w:rsid w:val="007214D3"/>
    <w:rsid w:val="00724298"/>
    <w:rsid w:val="007308A5"/>
    <w:rsid w:val="00735D02"/>
    <w:rsid w:val="00740E06"/>
    <w:rsid w:val="00747ACE"/>
    <w:rsid w:val="007500C6"/>
    <w:rsid w:val="00757B90"/>
    <w:rsid w:val="007603BF"/>
    <w:rsid w:val="0076612F"/>
    <w:rsid w:val="007747C3"/>
    <w:rsid w:val="0078254C"/>
    <w:rsid w:val="007832AD"/>
    <w:rsid w:val="00784946"/>
    <w:rsid w:val="00786C24"/>
    <w:rsid w:val="00787452"/>
    <w:rsid w:val="007876C4"/>
    <w:rsid w:val="00791BA7"/>
    <w:rsid w:val="00792EE4"/>
    <w:rsid w:val="007958DF"/>
    <w:rsid w:val="00795C7A"/>
    <w:rsid w:val="007969F3"/>
    <w:rsid w:val="00797522"/>
    <w:rsid w:val="007A1008"/>
    <w:rsid w:val="007A3F0F"/>
    <w:rsid w:val="007A5446"/>
    <w:rsid w:val="007A7904"/>
    <w:rsid w:val="007B055C"/>
    <w:rsid w:val="007B4373"/>
    <w:rsid w:val="007C186D"/>
    <w:rsid w:val="007C35C1"/>
    <w:rsid w:val="007C732A"/>
    <w:rsid w:val="007D20A0"/>
    <w:rsid w:val="007D5413"/>
    <w:rsid w:val="007D70B8"/>
    <w:rsid w:val="007E13EA"/>
    <w:rsid w:val="007E5355"/>
    <w:rsid w:val="007E6E44"/>
    <w:rsid w:val="007E74B2"/>
    <w:rsid w:val="007F21B5"/>
    <w:rsid w:val="007F3A58"/>
    <w:rsid w:val="007F77AF"/>
    <w:rsid w:val="008020F1"/>
    <w:rsid w:val="00804AB3"/>
    <w:rsid w:val="00810970"/>
    <w:rsid w:val="00811DD1"/>
    <w:rsid w:val="00815E53"/>
    <w:rsid w:val="00825401"/>
    <w:rsid w:val="008400F8"/>
    <w:rsid w:val="00853F13"/>
    <w:rsid w:val="00862476"/>
    <w:rsid w:val="008707FE"/>
    <w:rsid w:val="00871E4D"/>
    <w:rsid w:val="00873C47"/>
    <w:rsid w:val="00874F2D"/>
    <w:rsid w:val="00880C00"/>
    <w:rsid w:val="00882F26"/>
    <w:rsid w:val="00883112"/>
    <w:rsid w:val="00890533"/>
    <w:rsid w:val="00890D17"/>
    <w:rsid w:val="00893D94"/>
    <w:rsid w:val="0089706F"/>
    <w:rsid w:val="008A0649"/>
    <w:rsid w:val="008A163B"/>
    <w:rsid w:val="008A2DE5"/>
    <w:rsid w:val="008A7D79"/>
    <w:rsid w:val="008B2D8D"/>
    <w:rsid w:val="008B4D5B"/>
    <w:rsid w:val="008B7F3A"/>
    <w:rsid w:val="008C263A"/>
    <w:rsid w:val="008C70CA"/>
    <w:rsid w:val="008D0FB4"/>
    <w:rsid w:val="008D4F96"/>
    <w:rsid w:val="008D5267"/>
    <w:rsid w:val="008E4C80"/>
    <w:rsid w:val="008F12CD"/>
    <w:rsid w:val="008F14B5"/>
    <w:rsid w:val="008F1531"/>
    <w:rsid w:val="008F624F"/>
    <w:rsid w:val="00905597"/>
    <w:rsid w:val="00905EF3"/>
    <w:rsid w:val="009063F6"/>
    <w:rsid w:val="00906F5B"/>
    <w:rsid w:val="0091151C"/>
    <w:rsid w:val="00911B36"/>
    <w:rsid w:val="00911C76"/>
    <w:rsid w:val="009169F4"/>
    <w:rsid w:val="00917BE9"/>
    <w:rsid w:val="00922E9A"/>
    <w:rsid w:val="00924221"/>
    <w:rsid w:val="00933C55"/>
    <w:rsid w:val="0093623F"/>
    <w:rsid w:val="00937B04"/>
    <w:rsid w:val="009464B4"/>
    <w:rsid w:val="009523CE"/>
    <w:rsid w:val="0095479D"/>
    <w:rsid w:val="009628A9"/>
    <w:rsid w:val="00970706"/>
    <w:rsid w:val="00972095"/>
    <w:rsid w:val="009730BC"/>
    <w:rsid w:val="00973286"/>
    <w:rsid w:val="0097374F"/>
    <w:rsid w:val="00981809"/>
    <w:rsid w:val="00984567"/>
    <w:rsid w:val="009951D3"/>
    <w:rsid w:val="009A0D8F"/>
    <w:rsid w:val="009A2C43"/>
    <w:rsid w:val="009A6EF6"/>
    <w:rsid w:val="009A7CBB"/>
    <w:rsid w:val="009B44BA"/>
    <w:rsid w:val="009B4B6C"/>
    <w:rsid w:val="009B669E"/>
    <w:rsid w:val="009C36F6"/>
    <w:rsid w:val="009C4B68"/>
    <w:rsid w:val="009C59CB"/>
    <w:rsid w:val="009D0519"/>
    <w:rsid w:val="009D3662"/>
    <w:rsid w:val="009D3FFD"/>
    <w:rsid w:val="009E1BFE"/>
    <w:rsid w:val="009E3A0F"/>
    <w:rsid w:val="009E525F"/>
    <w:rsid w:val="009E69F9"/>
    <w:rsid w:val="009F3168"/>
    <w:rsid w:val="009F51B1"/>
    <w:rsid w:val="009F5628"/>
    <w:rsid w:val="00A02274"/>
    <w:rsid w:val="00A02CA1"/>
    <w:rsid w:val="00A04BC9"/>
    <w:rsid w:val="00A130FC"/>
    <w:rsid w:val="00A14B2F"/>
    <w:rsid w:val="00A22756"/>
    <w:rsid w:val="00A24476"/>
    <w:rsid w:val="00A24E36"/>
    <w:rsid w:val="00A24FF0"/>
    <w:rsid w:val="00A257DD"/>
    <w:rsid w:val="00A307C0"/>
    <w:rsid w:val="00A355DA"/>
    <w:rsid w:val="00A40ACB"/>
    <w:rsid w:val="00A45DE0"/>
    <w:rsid w:val="00A46B74"/>
    <w:rsid w:val="00A47661"/>
    <w:rsid w:val="00A55988"/>
    <w:rsid w:val="00A55E6B"/>
    <w:rsid w:val="00A60EFA"/>
    <w:rsid w:val="00A616D8"/>
    <w:rsid w:val="00A648E7"/>
    <w:rsid w:val="00A66ECD"/>
    <w:rsid w:val="00A6736D"/>
    <w:rsid w:val="00A7700F"/>
    <w:rsid w:val="00A8234E"/>
    <w:rsid w:val="00A90456"/>
    <w:rsid w:val="00A90507"/>
    <w:rsid w:val="00A92C6A"/>
    <w:rsid w:val="00A92E3D"/>
    <w:rsid w:val="00A944F5"/>
    <w:rsid w:val="00A949C3"/>
    <w:rsid w:val="00AA2514"/>
    <w:rsid w:val="00AA260A"/>
    <w:rsid w:val="00AB682F"/>
    <w:rsid w:val="00AB7FCB"/>
    <w:rsid w:val="00AC29C5"/>
    <w:rsid w:val="00AD6436"/>
    <w:rsid w:val="00AF075F"/>
    <w:rsid w:val="00AF0AE0"/>
    <w:rsid w:val="00AF1AFB"/>
    <w:rsid w:val="00AF62A4"/>
    <w:rsid w:val="00B02DB1"/>
    <w:rsid w:val="00B1110E"/>
    <w:rsid w:val="00B12D12"/>
    <w:rsid w:val="00B131FD"/>
    <w:rsid w:val="00B138C8"/>
    <w:rsid w:val="00B140B3"/>
    <w:rsid w:val="00B160A0"/>
    <w:rsid w:val="00B16AF8"/>
    <w:rsid w:val="00B21C61"/>
    <w:rsid w:val="00B2257D"/>
    <w:rsid w:val="00B2580C"/>
    <w:rsid w:val="00B33F2D"/>
    <w:rsid w:val="00B345DA"/>
    <w:rsid w:val="00B51E7B"/>
    <w:rsid w:val="00B53B4B"/>
    <w:rsid w:val="00B575E9"/>
    <w:rsid w:val="00B65D25"/>
    <w:rsid w:val="00B67333"/>
    <w:rsid w:val="00B7274C"/>
    <w:rsid w:val="00B74092"/>
    <w:rsid w:val="00B76638"/>
    <w:rsid w:val="00B7677D"/>
    <w:rsid w:val="00B8279E"/>
    <w:rsid w:val="00B8403C"/>
    <w:rsid w:val="00B87292"/>
    <w:rsid w:val="00B90787"/>
    <w:rsid w:val="00B97A8D"/>
    <w:rsid w:val="00B97EA2"/>
    <w:rsid w:val="00BA2AB5"/>
    <w:rsid w:val="00BB07FE"/>
    <w:rsid w:val="00BB1504"/>
    <w:rsid w:val="00BB262A"/>
    <w:rsid w:val="00BB299C"/>
    <w:rsid w:val="00BC2F51"/>
    <w:rsid w:val="00BC7325"/>
    <w:rsid w:val="00BE44B4"/>
    <w:rsid w:val="00BF5872"/>
    <w:rsid w:val="00C0263F"/>
    <w:rsid w:val="00C07B88"/>
    <w:rsid w:val="00C1023A"/>
    <w:rsid w:val="00C11DD1"/>
    <w:rsid w:val="00C11E58"/>
    <w:rsid w:val="00C13009"/>
    <w:rsid w:val="00C148F6"/>
    <w:rsid w:val="00C14C0C"/>
    <w:rsid w:val="00C20737"/>
    <w:rsid w:val="00C23CD3"/>
    <w:rsid w:val="00C243C5"/>
    <w:rsid w:val="00C26FBE"/>
    <w:rsid w:val="00C45900"/>
    <w:rsid w:val="00C5079B"/>
    <w:rsid w:val="00C56101"/>
    <w:rsid w:val="00C61DE3"/>
    <w:rsid w:val="00C6429A"/>
    <w:rsid w:val="00C71250"/>
    <w:rsid w:val="00C71E2A"/>
    <w:rsid w:val="00C72561"/>
    <w:rsid w:val="00C7749E"/>
    <w:rsid w:val="00C97F21"/>
    <w:rsid w:val="00CA0B18"/>
    <w:rsid w:val="00CB2F73"/>
    <w:rsid w:val="00CB3903"/>
    <w:rsid w:val="00CB3BBB"/>
    <w:rsid w:val="00CB5898"/>
    <w:rsid w:val="00CC2039"/>
    <w:rsid w:val="00CC31F0"/>
    <w:rsid w:val="00CC40C9"/>
    <w:rsid w:val="00CC53C8"/>
    <w:rsid w:val="00CD4E47"/>
    <w:rsid w:val="00CE1682"/>
    <w:rsid w:val="00CE3E36"/>
    <w:rsid w:val="00CF14BD"/>
    <w:rsid w:val="00CF3515"/>
    <w:rsid w:val="00D146DB"/>
    <w:rsid w:val="00D210E3"/>
    <w:rsid w:val="00D23099"/>
    <w:rsid w:val="00D30463"/>
    <w:rsid w:val="00D310D3"/>
    <w:rsid w:val="00D368F3"/>
    <w:rsid w:val="00D419CB"/>
    <w:rsid w:val="00D42FF5"/>
    <w:rsid w:val="00D46C45"/>
    <w:rsid w:val="00D51C7F"/>
    <w:rsid w:val="00D55B17"/>
    <w:rsid w:val="00D57AD0"/>
    <w:rsid w:val="00D67643"/>
    <w:rsid w:val="00D70B40"/>
    <w:rsid w:val="00D833B5"/>
    <w:rsid w:val="00D84D54"/>
    <w:rsid w:val="00D85434"/>
    <w:rsid w:val="00D912B1"/>
    <w:rsid w:val="00D94997"/>
    <w:rsid w:val="00DA0777"/>
    <w:rsid w:val="00DA1F41"/>
    <w:rsid w:val="00DB2910"/>
    <w:rsid w:val="00DB2D06"/>
    <w:rsid w:val="00DB2E3F"/>
    <w:rsid w:val="00DB48B6"/>
    <w:rsid w:val="00DB70F4"/>
    <w:rsid w:val="00DC137F"/>
    <w:rsid w:val="00DD151D"/>
    <w:rsid w:val="00DD4FB0"/>
    <w:rsid w:val="00DD65E8"/>
    <w:rsid w:val="00DE6F7C"/>
    <w:rsid w:val="00DF25EE"/>
    <w:rsid w:val="00DF5D7F"/>
    <w:rsid w:val="00E01A52"/>
    <w:rsid w:val="00E10CA5"/>
    <w:rsid w:val="00E13F27"/>
    <w:rsid w:val="00E16C58"/>
    <w:rsid w:val="00E340BB"/>
    <w:rsid w:val="00E42BCC"/>
    <w:rsid w:val="00E44210"/>
    <w:rsid w:val="00E46932"/>
    <w:rsid w:val="00E546B0"/>
    <w:rsid w:val="00E61C58"/>
    <w:rsid w:val="00E65096"/>
    <w:rsid w:val="00E71CF6"/>
    <w:rsid w:val="00E763BC"/>
    <w:rsid w:val="00E800BA"/>
    <w:rsid w:val="00E83E2F"/>
    <w:rsid w:val="00E956C5"/>
    <w:rsid w:val="00E969FA"/>
    <w:rsid w:val="00EA2F0A"/>
    <w:rsid w:val="00EA55E1"/>
    <w:rsid w:val="00EC13D6"/>
    <w:rsid w:val="00EC3EE7"/>
    <w:rsid w:val="00EC7B07"/>
    <w:rsid w:val="00ED303A"/>
    <w:rsid w:val="00EE1A56"/>
    <w:rsid w:val="00EF62B2"/>
    <w:rsid w:val="00EF7B9E"/>
    <w:rsid w:val="00F01589"/>
    <w:rsid w:val="00F01AA4"/>
    <w:rsid w:val="00F045C3"/>
    <w:rsid w:val="00F05DFA"/>
    <w:rsid w:val="00F1045C"/>
    <w:rsid w:val="00F11038"/>
    <w:rsid w:val="00F2064A"/>
    <w:rsid w:val="00F20C9F"/>
    <w:rsid w:val="00F472B4"/>
    <w:rsid w:val="00F61490"/>
    <w:rsid w:val="00F64439"/>
    <w:rsid w:val="00F647DA"/>
    <w:rsid w:val="00F672F4"/>
    <w:rsid w:val="00F8388D"/>
    <w:rsid w:val="00F83F7B"/>
    <w:rsid w:val="00F87178"/>
    <w:rsid w:val="00F9242B"/>
    <w:rsid w:val="00F97C1E"/>
    <w:rsid w:val="00FA0355"/>
    <w:rsid w:val="00FA56F9"/>
    <w:rsid w:val="00FA6790"/>
    <w:rsid w:val="00FB3199"/>
    <w:rsid w:val="00FB35FD"/>
    <w:rsid w:val="00FB4E3A"/>
    <w:rsid w:val="00FC223C"/>
    <w:rsid w:val="00FC26B7"/>
    <w:rsid w:val="00FC6A86"/>
    <w:rsid w:val="00FC70C9"/>
    <w:rsid w:val="00FD01CA"/>
    <w:rsid w:val="00FD0407"/>
    <w:rsid w:val="00FD2448"/>
    <w:rsid w:val="00FD7863"/>
    <w:rsid w:val="00FD7977"/>
    <w:rsid w:val="00FE1A59"/>
    <w:rsid w:val="00FE2358"/>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0B7CD"/>
  <w15:docId w15:val="{A3D52DCD-A338-4998-AFBC-C5FD06658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039"/>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680162082">
      <w:bodyDiv w:val="1"/>
      <w:marLeft w:val="0"/>
      <w:marRight w:val="0"/>
      <w:marTop w:val="0"/>
      <w:marBottom w:val="0"/>
      <w:divBdr>
        <w:top w:val="none" w:sz="0" w:space="0" w:color="auto"/>
        <w:left w:val="none" w:sz="0" w:space="0" w:color="auto"/>
        <w:bottom w:val="none" w:sz="0" w:space="0" w:color="auto"/>
        <w:right w:val="none" w:sz="0" w:space="0" w:color="auto"/>
      </w:divBdr>
    </w:div>
    <w:div w:id="803743495">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 w:id="202513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0F5BB-7225-4863-92A0-01BAB7900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1738</Words>
  <Characters>9909</Characters>
  <Application>Microsoft Office Word</Application>
  <DocSecurity>0</DocSecurity>
  <Lines>82</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samsungg</dc:creator>
  <cp:keywords/>
  <dc:description/>
  <cp:lastModifiedBy>Pc</cp:lastModifiedBy>
  <cp:revision>6</cp:revision>
  <dcterms:created xsi:type="dcterms:W3CDTF">2020-07-21T13:51:00Z</dcterms:created>
  <dcterms:modified xsi:type="dcterms:W3CDTF">2020-07-21T14:12:00Z</dcterms:modified>
</cp:coreProperties>
</file>