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395" w:rsidRPr="00E81994" w:rsidRDefault="00A42395" w:rsidP="00A42395">
      <w:pPr>
        <w:spacing w:after="0"/>
        <w:jc w:val="center"/>
        <w:rPr>
          <w:rFonts w:ascii="Times New Roman" w:hAnsi="Times New Roman" w:cs="Times New Roman"/>
          <w:b/>
          <w:bCs/>
          <w:sz w:val="24"/>
          <w:szCs w:val="24"/>
        </w:rPr>
      </w:pPr>
      <w:r w:rsidRPr="00E81994">
        <w:rPr>
          <w:rFonts w:ascii="Times New Roman" w:hAnsi="Times New Roman" w:cs="Times New Roman"/>
          <w:b/>
          <w:bCs/>
          <w:sz w:val="24"/>
          <w:szCs w:val="24"/>
        </w:rPr>
        <w:t>MODÜLER TIRMANMA OYUN GRUBU TEKNİK ŞARTNAMESİ</w:t>
      </w:r>
    </w:p>
    <w:p w:rsidR="00A42395" w:rsidRPr="00E81994" w:rsidRDefault="00A42395" w:rsidP="00A42395">
      <w:pPr>
        <w:spacing w:after="0"/>
        <w:jc w:val="center"/>
        <w:rPr>
          <w:rFonts w:ascii="Times New Roman" w:hAnsi="Times New Roman" w:cs="Times New Roman"/>
          <w:b/>
          <w:bCs/>
          <w:sz w:val="24"/>
          <w:szCs w:val="24"/>
          <w:u w:val="single"/>
        </w:rPr>
      </w:pPr>
    </w:p>
    <w:p w:rsidR="00A42395" w:rsidRPr="00E81994" w:rsidRDefault="00A42395" w:rsidP="00A42395">
      <w:pPr>
        <w:spacing w:after="0"/>
        <w:jc w:val="center"/>
        <w:rPr>
          <w:rFonts w:ascii="Times New Roman" w:hAnsi="Times New Roman" w:cs="Times New Roman"/>
          <w:b/>
          <w:bCs/>
          <w:sz w:val="24"/>
          <w:szCs w:val="24"/>
          <w:u w:val="single"/>
        </w:rPr>
      </w:pPr>
      <w:r w:rsidRPr="00E81994">
        <w:rPr>
          <w:rFonts w:ascii="Times New Roman" w:hAnsi="Times New Roman" w:cs="Times New Roman"/>
          <w:b/>
          <w:bCs/>
          <w:sz w:val="24"/>
          <w:szCs w:val="24"/>
          <w:u w:val="single"/>
        </w:rPr>
        <w:t>GENEL ÖZELLİKLER</w:t>
      </w:r>
    </w:p>
    <w:p w:rsidR="00A42395" w:rsidRPr="00E81994" w:rsidRDefault="00A42395" w:rsidP="00A42395">
      <w:pPr>
        <w:spacing w:after="0"/>
        <w:jc w:val="center"/>
        <w:rPr>
          <w:rFonts w:ascii="Times New Roman" w:hAnsi="Times New Roman" w:cs="Times New Roman"/>
          <w:b/>
          <w:bCs/>
          <w:sz w:val="24"/>
          <w:szCs w:val="24"/>
          <w:u w:val="single"/>
        </w:rPr>
      </w:pPr>
    </w:p>
    <w:p w:rsidR="00A42395" w:rsidRPr="00E81994" w:rsidRDefault="00A42395" w:rsidP="00A4239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A42395" w:rsidRPr="00E81994" w:rsidRDefault="00A42395" w:rsidP="00A4239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A42395" w:rsidRPr="00E81994" w:rsidRDefault="00A42395" w:rsidP="00A4239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 üretimi sırasında kaynaklama işleminde </w:t>
      </w:r>
      <w:proofErr w:type="spellStart"/>
      <w:r w:rsidRPr="00E81994">
        <w:rPr>
          <w:rFonts w:ascii="Times New Roman" w:hAnsi="Times New Roman" w:cs="Times New Roman"/>
          <w:sz w:val="24"/>
          <w:szCs w:val="24"/>
        </w:rPr>
        <w:t>gazaltı</w:t>
      </w:r>
      <w:proofErr w:type="spellEnd"/>
      <w:r w:rsidRPr="00E81994">
        <w:rPr>
          <w:rFonts w:ascii="Times New Roman" w:hAnsi="Times New Roman" w:cs="Times New Roman"/>
          <w:sz w:val="24"/>
          <w:szCs w:val="24"/>
        </w:rPr>
        <w:t xml:space="preserve"> kaynağı kullanılacaktır.</w:t>
      </w:r>
    </w:p>
    <w:p w:rsidR="00A42395" w:rsidRPr="00E81994" w:rsidRDefault="00A42395" w:rsidP="00A42395">
      <w:pPr>
        <w:pStyle w:val="ListeParagraf"/>
        <w:numPr>
          <w:ilvl w:val="0"/>
          <w:numId w:val="23"/>
        </w:numPr>
        <w:spacing w:after="0"/>
        <w:jc w:val="both"/>
        <w:rPr>
          <w:rFonts w:ascii="Times New Roman" w:hAnsi="Times New Roman" w:cs="Times New Roman"/>
          <w:bCs/>
          <w:sz w:val="24"/>
          <w:szCs w:val="24"/>
        </w:rPr>
      </w:pPr>
      <w:r w:rsidRPr="00E81994">
        <w:rPr>
          <w:rFonts w:ascii="Times New Roman" w:hAnsi="Times New Roman" w:cs="Times New Roman"/>
          <w:bCs/>
          <w:kern w:val="22"/>
          <w:sz w:val="24"/>
          <w:szCs w:val="24"/>
        </w:rPr>
        <w:t xml:space="preserve">Tüm metal malzemeler ( galvanizler </w:t>
      </w:r>
      <w:proofErr w:type="gramStart"/>
      <w:r w:rsidRPr="00E81994">
        <w:rPr>
          <w:rFonts w:ascii="Times New Roman" w:hAnsi="Times New Roman" w:cs="Times New Roman"/>
          <w:bCs/>
          <w:kern w:val="22"/>
          <w:sz w:val="24"/>
          <w:szCs w:val="24"/>
        </w:rPr>
        <w:t>dahil</w:t>
      </w:r>
      <w:proofErr w:type="gramEnd"/>
      <w:r w:rsidRPr="00E81994">
        <w:rPr>
          <w:rFonts w:ascii="Times New Roman" w:hAnsi="Times New Roman" w:cs="Times New Roman"/>
          <w:bCs/>
          <w:kern w:val="22"/>
          <w:sz w:val="24"/>
          <w:szCs w:val="24"/>
        </w:rPr>
        <w:t>) Kumlama işlemine</w:t>
      </w:r>
      <w:r w:rsidRPr="00E8199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8199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81994">
        <w:rPr>
          <w:rFonts w:ascii="Times New Roman" w:hAnsi="Times New Roman" w:cs="Times New Roman"/>
          <w:bCs/>
          <w:sz w:val="24"/>
          <w:szCs w:val="24"/>
        </w:rPr>
        <w:t xml:space="preserve">Kumlamanın yapıldığına dair resimler idareye ibraz edilecektir. </w:t>
      </w:r>
      <w:r w:rsidRPr="00E8199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8199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A42395" w:rsidRPr="00E81994" w:rsidRDefault="00A42395" w:rsidP="00A42395">
      <w:pPr>
        <w:pStyle w:val="ListeParagraf"/>
        <w:spacing w:after="0"/>
        <w:ind w:left="360"/>
        <w:rPr>
          <w:rFonts w:ascii="Times New Roman" w:hAnsi="Times New Roman" w:cs="Times New Roman"/>
          <w:b/>
          <w:bCs/>
          <w:sz w:val="24"/>
          <w:szCs w:val="24"/>
        </w:rPr>
      </w:pPr>
      <w:r w:rsidRPr="00E81994">
        <w:rPr>
          <w:rFonts w:ascii="Times New Roman" w:hAnsi="Times New Roman" w:cs="Times New Roman"/>
          <w:noProof/>
          <w:sz w:val="24"/>
          <w:szCs w:val="24"/>
          <w:lang w:eastAsia="tr-TR"/>
        </w:rPr>
        <w:drawing>
          <wp:inline distT="0" distB="0" distL="0" distR="0" wp14:anchorId="40B59BF2" wp14:editId="122C57A0">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81994">
        <w:rPr>
          <w:rFonts w:ascii="Times New Roman" w:hAnsi="Times New Roman" w:cs="Times New Roman"/>
          <w:b/>
          <w:bCs/>
          <w:sz w:val="24"/>
          <w:szCs w:val="24"/>
        </w:rPr>
        <w:t xml:space="preserve">   </w:t>
      </w:r>
      <w:r w:rsidRPr="00E81994">
        <w:rPr>
          <w:rFonts w:ascii="Times New Roman" w:hAnsi="Times New Roman" w:cs="Times New Roman"/>
          <w:noProof/>
          <w:sz w:val="24"/>
          <w:szCs w:val="24"/>
          <w:lang w:eastAsia="tr-TR"/>
        </w:rPr>
        <w:drawing>
          <wp:inline distT="0" distB="0" distL="0" distR="0" wp14:anchorId="4A2A5E41" wp14:editId="566EC83E">
            <wp:extent cx="2545080" cy="1691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A42395" w:rsidRDefault="00A42395" w:rsidP="00A4239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Kumlama işlemi, uygun aşındırıcıları yüksek basınçta </w:t>
      </w:r>
      <w:proofErr w:type="spellStart"/>
      <w:r w:rsidRPr="00E81994">
        <w:rPr>
          <w:rFonts w:ascii="Times New Roman" w:hAnsi="Times New Roman" w:cs="Times New Roman"/>
          <w:sz w:val="24"/>
          <w:szCs w:val="24"/>
        </w:rPr>
        <w:t>radyal</w:t>
      </w:r>
      <w:proofErr w:type="spellEnd"/>
      <w:r w:rsidRPr="00E8199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E8199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81994">
        <w:rPr>
          <w:rFonts w:ascii="Times New Roman" w:hAnsi="Times New Roman" w:cs="Times New Roman"/>
          <w:sz w:val="24"/>
          <w:szCs w:val="24"/>
        </w:rPr>
        <w:tab/>
        <w:t>noktalama yaparak temizliği sağlanır. Tam temizliğin sağlanması içi Ürünler askı sisteminin hızı 3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dan</w:t>
      </w:r>
      <w:proofErr w:type="gramEnd"/>
      <w:r w:rsidRPr="00E81994">
        <w:rPr>
          <w:rFonts w:ascii="Times New Roman" w:hAnsi="Times New Roman" w:cs="Times New Roman"/>
          <w:sz w:val="24"/>
          <w:szCs w:val="24"/>
        </w:rPr>
        <w:t> 10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arası ayarlanmalı ve askı 360 derece dönerek kumlamanın yapılması sağlanmalıdır.</w:t>
      </w:r>
    </w:p>
    <w:p w:rsidR="00A42395" w:rsidRPr="00E81994" w:rsidRDefault="00A42395" w:rsidP="00A4239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Açıkta kalan tüm boru ağızları plastik kapaklar ile kapatılacaktır.</w:t>
      </w:r>
    </w:p>
    <w:p w:rsidR="00A42395" w:rsidRPr="00E81994" w:rsidRDefault="00A42395" w:rsidP="00A4239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grubunu meydana getiren bütün </w:t>
      </w:r>
      <w:proofErr w:type="spellStart"/>
      <w:r w:rsidRPr="00E81994">
        <w:rPr>
          <w:rFonts w:ascii="Times New Roman" w:hAnsi="Times New Roman" w:cs="Times New Roman"/>
          <w:sz w:val="24"/>
          <w:szCs w:val="24"/>
        </w:rPr>
        <w:t>aksamların</w:t>
      </w:r>
      <w:proofErr w:type="spellEnd"/>
      <w:r w:rsidRPr="00E81994">
        <w:rPr>
          <w:rFonts w:ascii="Times New Roman" w:hAnsi="Times New Roman" w:cs="Times New Roman"/>
          <w:sz w:val="24"/>
          <w:szCs w:val="24"/>
        </w:rPr>
        <w:t xml:space="preserve"> her biri nakliye esnasında yıpranmayı engelleyecek şekilde ambalajlanmış olacaktır.</w:t>
      </w:r>
    </w:p>
    <w:p w:rsidR="00A42395" w:rsidRPr="00E81994" w:rsidRDefault="00A42395" w:rsidP="00A42395">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Alçak yoğunluklu lineer polietilen (LLDPE-Lineer </w:t>
      </w:r>
      <w:proofErr w:type="spellStart"/>
      <w:r w:rsidRPr="00E81994">
        <w:rPr>
          <w:rFonts w:ascii="Times New Roman" w:hAnsi="Times New Roman" w:cs="Times New Roman"/>
          <w:sz w:val="24"/>
          <w:szCs w:val="24"/>
        </w:rPr>
        <w:t>LowDensityPolyethylene</w:t>
      </w:r>
      <w:proofErr w:type="spellEnd"/>
      <w:r w:rsidRPr="00E81994">
        <w:rPr>
          <w:rFonts w:ascii="Times New Roman" w:hAnsi="Times New Roman" w:cs="Times New Roman"/>
          <w:sz w:val="24"/>
          <w:szCs w:val="24"/>
        </w:rPr>
        <w:t>) kullanılacaktır.</w:t>
      </w:r>
    </w:p>
    <w:p w:rsidR="00A42395" w:rsidRPr="00E81994" w:rsidRDefault="00A42395" w:rsidP="00A42395">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A42395" w:rsidRPr="00E81994" w:rsidRDefault="00A42395" w:rsidP="00A42395">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eastAsia="Arial Unicode MS" w:hAnsi="Times New Roman" w:cs="Times New Roman"/>
          <w:sz w:val="24"/>
          <w:szCs w:val="24"/>
        </w:rPr>
        <w:t xml:space="preserve">Oyun elemanlarının montajı esnasında elektriklenmeyi önlemek için </w:t>
      </w:r>
      <w:proofErr w:type="spellStart"/>
      <w:r w:rsidRPr="00E81994">
        <w:rPr>
          <w:rFonts w:ascii="Times New Roman" w:eastAsia="Arial Unicode MS" w:hAnsi="Times New Roman" w:cs="Times New Roman"/>
          <w:bCs/>
          <w:sz w:val="24"/>
          <w:szCs w:val="24"/>
        </w:rPr>
        <w:t>katodik</w:t>
      </w:r>
      <w:proofErr w:type="spellEnd"/>
      <w:r w:rsidRPr="00E81994">
        <w:rPr>
          <w:rFonts w:ascii="Times New Roman" w:eastAsia="Arial Unicode MS" w:hAnsi="Times New Roman" w:cs="Times New Roman"/>
          <w:bCs/>
          <w:sz w:val="24"/>
          <w:szCs w:val="24"/>
        </w:rPr>
        <w:t xml:space="preserve"> toprak kutuplaştırma tekniği </w:t>
      </w:r>
      <w:r w:rsidRPr="00E81994">
        <w:rPr>
          <w:rFonts w:ascii="Times New Roman" w:eastAsia="Arial Unicode MS" w:hAnsi="Times New Roman" w:cs="Times New Roman"/>
          <w:sz w:val="24"/>
          <w:szCs w:val="24"/>
        </w:rPr>
        <w:t>uygulanacaktır.</w:t>
      </w:r>
    </w:p>
    <w:p w:rsidR="00A42395" w:rsidRPr="00E81994" w:rsidRDefault="00A42395" w:rsidP="00A42395">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İdarenin arızayı bildirmesine müteakip en geç 24 saat içerisinde müdahale edilecektir.</w:t>
      </w:r>
    </w:p>
    <w:p w:rsidR="00A42395" w:rsidRPr="00E81994" w:rsidRDefault="00A42395" w:rsidP="00A42395">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 xml:space="preserve">Teknik şartnamedeki ölçülerde -%5 oranında,  ağırlıklarda ise -%3 oranında tolerans verilmiş, </w:t>
      </w:r>
      <w:proofErr w:type="spellStart"/>
      <w:r w:rsidRPr="00E81994">
        <w:rPr>
          <w:rFonts w:ascii="Times New Roman" w:hAnsi="Times New Roman" w:cs="Times New Roman"/>
          <w:sz w:val="24"/>
          <w:szCs w:val="24"/>
        </w:rPr>
        <w:t>max</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ölçüler</w:t>
      </w:r>
      <w:proofErr w:type="gramEnd"/>
      <w:r w:rsidRPr="00E81994">
        <w:rPr>
          <w:rFonts w:ascii="Times New Roman" w:hAnsi="Times New Roman" w:cs="Times New Roman"/>
          <w:sz w:val="24"/>
          <w:szCs w:val="24"/>
        </w:rPr>
        <w:t xml:space="preserve"> serbest bırakılmıştır.</w:t>
      </w:r>
    </w:p>
    <w:p w:rsidR="00A42395" w:rsidRPr="00E81994" w:rsidRDefault="00A42395" w:rsidP="00A42395">
      <w:pPr>
        <w:pStyle w:val="ListeParagraf"/>
        <w:spacing w:after="0"/>
        <w:ind w:left="360"/>
        <w:jc w:val="both"/>
        <w:rPr>
          <w:rFonts w:ascii="Times New Roman" w:hAnsi="Times New Roman" w:cs="Times New Roman"/>
          <w:kern w:val="22"/>
          <w:sz w:val="24"/>
          <w:szCs w:val="24"/>
        </w:rPr>
      </w:pPr>
    </w:p>
    <w:p w:rsidR="00A42395" w:rsidRPr="00E81994" w:rsidRDefault="00A42395" w:rsidP="00A42395">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 xml:space="preserve">ÜRÜNLERDE ARANACAK VE BELEDİYE’YE İBRAZ EDİLECEK </w:t>
      </w:r>
    </w:p>
    <w:p w:rsidR="00A42395" w:rsidRPr="00E81994" w:rsidRDefault="00A42395" w:rsidP="00A42395">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KALİTE, STANDART BELGELERİ</w:t>
      </w:r>
    </w:p>
    <w:p w:rsidR="00A42395" w:rsidRPr="00E81994" w:rsidRDefault="00A42395" w:rsidP="00A42395">
      <w:pPr>
        <w:spacing w:after="0"/>
        <w:jc w:val="center"/>
        <w:rPr>
          <w:rFonts w:ascii="Times New Roman" w:hAnsi="Times New Roman" w:cs="Times New Roman"/>
          <w:b/>
          <w:sz w:val="24"/>
          <w:szCs w:val="24"/>
        </w:rPr>
      </w:pP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A42395" w:rsidRPr="00E81994" w:rsidRDefault="00A42395" w:rsidP="00A42395">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A42395" w:rsidRPr="00E81994" w:rsidRDefault="00A42395" w:rsidP="00A42395">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 xml:space="preserve">İmalata Yeterlilik Belgesi olacaktır. </w:t>
      </w:r>
      <w:r w:rsidRPr="00E81994">
        <w:rPr>
          <w:rFonts w:ascii="Times New Roman" w:hAnsi="Times New Roman" w:cs="Times New Roman"/>
          <w:kern w:val="22"/>
          <w:sz w:val="24"/>
          <w:szCs w:val="24"/>
        </w:rPr>
        <w:t>ISO 9001:2015 Kalite sistem ve ISO 14001:2015 Çevre yönetim sistem belgeleri</w:t>
      </w:r>
    </w:p>
    <w:p w:rsidR="00A42395" w:rsidRPr="00E81994" w:rsidRDefault="00A42395" w:rsidP="00A42395">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81994">
        <w:rPr>
          <w:rFonts w:ascii="Times New Roman" w:hAnsi="Times New Roman" w:cs="Times New Roman"/>
          <w:b/>
          <w:i/>
          <w:sz w:val="24"/>
          <w:szCs w:val="24"/>
        </w:rPr>
        <w:t xml:space="preserve"> Maddi bedeni ayrımı yapılmaksızın olay başına ve yıllık limiti</w:t>
      </w:r>
      <w:r w:rsidRPr="00E81994">
        <w:rPr>
          <w:rFonts w:ascii="Times New Roman" w:hAnsi="Times New Roman" w:cs="Times New Roman"/>
          <w:sz w:val="24"/>
          <w:szCs w:val="24"/>
        </w:rPr>
        <w:t xml:space="preserve"> 4.000.000 TL’den az olmayacaktır. Sigorta Kapsamında Geçecek İbareler </w:t>
      </w:r>
      <w:r w:rsidRPr="00E81994">
        <w:rPr>
          <w:rFonts w:ascii="Times New Roman" w:hAnsi="Times New Roman" w:cs="Times New Roman"/>
          <w:b/>
          <w:i/>
          <w:sz w:val="24"/>
          <w:szCs w:val="24"/>
        </w:rPr>
        <w:t>Üçüncü kişilerin ölmesi, yaralanması veya sağlığının bozulması</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kişilere ait mallarda maddi zarar meydana gelmesi</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 tarafından yapılacak manevi tazminat talepleri</w:t>
      </w:r>
      <w:r w:rsidRPr="00E8199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A42395" w:rsidRPr="00E81994" w:rsidRDefault="00A42395" w:rsidP="00A42395">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Ürünlerin imalat ve montaj hatalarına karşı 2 yıl garantili olduğuna dair taahhütname</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Teklif edilecek bedelin minimum </w:t>
      </w:r>
      <w:r w:rsidRPr="00E81994">
        <w:rPr>
          <w:rFonts w:ascii="Times New Roman" w:hAnsi="Times New Roman" w:cs="Times New Roman"/>
          <w:sz w:val="24"/>
          <w:szCs w:val="24"/>
          <w:highlight w:val="yellow"/>
        </w:rPr>
        <w:t>%...’si</w:t>
      </w:r>
      <w:r w:rsidRPr="00E8199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Yerli malı belgesi ve İmalat Yeterlilik Belgesi</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Kapasite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E81994">
        <w:rPr>
          <w:rFonts w:ascii="Times New Roman" w:hAnsi="Times New Roman" w:cs="Times New Roman"/>
          <w:sz w:val="24"/>
          <w:szCs w:val="24"/>
        </w:rPr>
        <w:t>Mekan</w:t>
      </w:r>
      <w:proofErr w:type="gramEnd"/>
      <w:r w:rsidRPr="00E81994">
        <w:rPr>
          <w:rFonts w:ascii="Times New Roman" w:hAnsi="Times New Roman" w:cs="Times New Roman"/>
          <w:sz w:val="24"/>
          <w:szCs w:val="24"/>
        </w:rPr>
        <w:t xml:space="preserve"> Spor Aletleri İmalatı” olduğu açıkça belirtilmiş olmalıdır. </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Üretici firmanın </w:t>
      </w:r>
      <w:r w:rsidRPr="00E81994">
        <w:rPr>
          <w:rFonts w:ascii="Times New Roman" w:hAnsi="Times New Roman" w:cs="Times New Roman"/>
          <w:b/>
          <w:sz w:val="24"/>
          <w:szCs w:val="24"/>
        </w:rPr>
        <w:t>“Çocuk Oyun Grupları, Kent Mobilyaları, Açık Alan Spor Malzemeleri ve Donanımları, Kauçuk Zemin Kaplamaları Üretimi”</w:t>
      </w:r>
      <w:r w:rsidRPr="00E81994">
        <w:rPr>
          <w:rFonts w:ascii="Times New Roman" w:hAnsi="Times New Roman" w:cs="Times New Roman"/>
          <w:sz w:val="24"/>
          <w:szCs w:val="24"/>
        </w:rPr>
        <w:t xml:space="preserve"> kapsamında </w:t>
      </w:r>
      <w:r w:rsidRPr="00E81994">
        <w:rPr>
          <w:rFonts w:ascii="Times New Roman" w:hAnsi="Times New Roman" w:cs="Times New Roman"/>
          <w:b/>
          <w:sz w:val="24"/>
          <w:szCs w:val="24"/>
        </w:rPr>
        <w:t>ISO 10002:2018</w:t>
      </w:r>
      <w:r w:rsidRPr="00E81994">
        <w:rPr>
          <w:rFonts w:ascii="Times New Roman" w:hAnsi="Times New Roman" w:cs="Times New Roman"/>
          <w:sz w:val="24"/>
          <w:szCs w:val="24"/>
        </w:rPr>
        <w:t xml:space="preserve"> Müşteri memnuniyeti yönetim standardı şartlarına uyan bir yönetim sistemi kurduğunu ve uygulandığının belgesi olacaktır.</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lastRenderedPageBreak/>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Plastik malzemelerin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malzemelerin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(kahverengi, krem, kırmızı, mor, mavi, pembe, sarı, </w:t>
      </w:r>
      <w:proofErr w:type="spellStart"/>
      <w:r w:rsidRPr="00E81994">
        <w:rPr>
          <w:rFonts w:ascii="Times New Roman" w:hAnsi="Times New Roman" w:cs="Times New Roman"/>
          <w:sz w:val="24"/>
          <w:szCs w:val="24"/>
        </w:rPr>
        <w:t>fuşya</w:t>
      </w:r>
      <w:proofErr w:type="spellEnd"/>
      <w:r w:rsidRPr="00E8199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E81994">
        <w:rPr>
          <w:rFonts w:ascii="Times New Roman" w:hAnsi="Times New Roman" w:cs="Times New Roman"/>
          <w:sz w:val="24"/>
          <w:szCs w:val="24"/>
        </w:rPr>
        <w:t>skala</w:t>
      </w:r>
      <w:proofErr w:type="gramEnd"/>
      <w:r w:rsidRPr="00E81994">
        <w:rPr>
          <w:rFonts w:ascii="Times New Roman" w:hAnsi="Times New Roman" w:cs="Times New Roman"/>
          <w:sz w:val="24"/>
          <w:szCs w:val="24"/>
        </w:rPr>
        <w:t xml:space="preserve"> değerlerinin 4 ve üzeri olduğunu gösteren TÜRKAK tarafından onaylı bir laboratuvardan alınmış test raporu,</w:t>
      </w:r>
    </w:p>
    <w:p w:rsidR="00A42395" w:rsidRPr="00E81994" w:rsidRDefault="00A42395" w:rsidP="00A42395">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 xml:space="preserve">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zırhlı çelik halat malzemeler içerisinde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A42395" w:rsidRPr="00E81994" w:rsidRDefault="00A42395" w:rsidP="00A42395">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Zırhlı çelik halatların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eastAsia="Times New Roman" w:hAnsi="Times New Roman" w:cs="Times New Roman"/>
          <w:sz w:val="24"/>
          <w:szCs w:val="24"/>
          <w:lang w:eastAsia="tr-TR"/>
        </w:rPr>
        <w:t xml:space="preserve">Oyun alanında kullanılacak olan çelik halatların </w:t>
      </w:r>
      <w:proofErr w:type="spellStart"/>
      <w:r w:rsidRPr="00E81994">
        <w:rPr>
          <w:rFonts w:ascii="Times New Roman" w:eastAsia="Times New Roman" w:hAnsi="Times New Roman" w:cs="Times New Roman"/>
          <w:sz w:val="24"/>
          <w:szCs w:val="24"/>
          <w:lang w:eastAsia="tr-TR"/>
        </w:rPr>
        <w:t>max</w:t>
      </w:r>
      <w:proofErr w:type="spellEnd"/>
      <w:r w:rsidRPr="00E81994">
        <w:rPr>
          <w:rFonts w:ascii="Times New Roman" w:eastAsia="Times New Roman" w:hAnsi="Times New Roman" w:cs="Times New Roman"/>
          <w:sz w:val="24"/>
          <w:szCs w:val="24"/>
          <w:lang w:eastAsia="tr-TR"/>
        </w:rPr>
        <w:t xml:space="preserve">. </w:t>
      </w:r>
      <w:proofErr w:type="gramStart"/>
      <w:r w:rsidRPr="00E81994">
        <w:rPr>
          <w:rFonts w:ascii="Times New Roman" w:eastAsia="Times New Roman" w:hAnsi="Times New Roman" w:cs="Times New Roman"/>
          <w:sz w:val="24"/>
          <w:szCs w:val="24"/>
          <w:lang w:eastAsia="tr-TR"/>
        </w:rPr>
        <w:t>kopma</w:t>
      </w:r>
      <w:proofErr w:type="gramEnd"/>
      <w:r w:rsidRPr="00E81994">
        <w:rPr>
          <w:rFonts w:ascii="Times New Roman" w:eastAsia="Times New Roman" w:hAnsi="Times New Roman" w:cs="Times New Roman"/>
          <w:sz w:val="24"/>
          <w:szCs w:val="24"/>
          <w:lang w:eastAsia="tr-TR"/>
        </w:rPr>
        <w:t xml:space="preserve"> yükünün minimum 70 </w:t>
      </w:r>
      <w:proofErr w:type="spellStart"/>
      <w:r w:rsidRPr="00E81994">
        <w:rPr>
          <w:rFonts w:ascii="Times New Roman" w:eastAsia="Times New Roman" w:hAnsi="Times New Roman" w:cs="Times New Roman"/>
          <w:sz w:val="24"/>
          <w:szCs w:val="24"/>
          <w:lang w:eastAsia="tr-TR"/>
        </w:rPr>
        <w:t>kN</w:t>
      </w:r>
      <w:proofErr w:type="spellEnd"/>
      <w:r w:rsidRPr="00E81994">
        <w:rPr>
          <w:rFonts w:ascii="Times New Roman" w:eastAsia="Times New Roman" w:hAnsi="Times New Roman" w:cs="Times New Roman"/>
          <w:sz w:val="24"/>
          <w:szCs w:val="24"/>
          <w:lang w:eastAsia="tr-TR"/>
        </w:rPr>
        <w:t xml:space="preserve"> olduğunu gösteren deney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Galvaniz kaplanmış çelik parçaların (cıvata, somun) TS EN 9227 standardına göre 100 saatlik </w:t>
      </w:r>
      <w:proofErr w:type="spellStart"/>
      <w:r w:rsidRPr="00E81994">
        <w:rPr>
          <w:rFonts w:ascii="Times New Roman" w:hAnsi="Times New Roman" w:cs="Times New Roman"/>
          <w:sz w:val="24"/>
          <w:szCs w:val="24"/>
        </w:rPr>
        <w:t>nötral</w:t>
      </w:r>
      <w:proofErr w:type="spellEnd"/>
      <w:r w:rsidRPr="00E8199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(turuncu, sarı, mavi renklerde) 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A42395" w:rsidRPr="00E81994" w:rsidRDefault="00A42395" w:rsidP="00A42395">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Ekonomik yeterlilik belgeleri,</w:t>
      </w:r>
    </w:p>
    <w:p w:rsidR="00A42395" w:rsidRPr="00E81994" w:rsidRDefault="00A42395" w:rsidP="00A42395">
      <w:pPr>
        <w:pStyle w:val="ListeParagraf"/>
        <w:numPr>
          <w:ilvl w:val="0"/>
          <w:numId w:val="22"/>
        </w:numPr>
        <w:spacing w:after="0"/>
        <w:jc w:val="both"/>
        <w:rPr>
          <w:rFonts w:ascii="Times New Roman" w:hAnsi="Times New Roman" w:cs="Times New Roman"/>
          <w:b/>
          <w:bCs/>
          <w:sz w:val="24"/>
          <w:szCs w:val="24"/>
        </w:rPr>
      </w:pPr>
      <w:r w:rsidRPr="00E81994">
        <w:rPr>
          <w:rFonts w:ascii="Times New Roman" w:hAnsi="Times New Roman" w:cs="Times New Roman"/>
          <w:b/>
          <w:bCs/>
          <w:sz w:val="24"/>
          <w:szCs w:val="24"/>
        </w:rPr>
        <w:t>İsteklinin ihalenin yapıldığı yıldan önceki yıla ait yılsonu bilançosu veya eşdeğer belgeleri:</w:t>
      </w:r>
    </w:p>
    <w:p w:rsidR="00A42395" w:rsidRPr="00E81994" w:rsidRDefault="00A42395" w:rsidP="00A4239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w:t>
      </w:r>
    </w:p>
    <w:p w:rsidR="00A42395" w:rsidRPr="00E81994" w:rsidRDefault="00A42395" w:rsidP="00A4239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lastRenderedPageBreak/>
        <w:t xml:space="preserve">b) İlgili mevzuatı uyarınca bilançosunu yayımlatma zorunluluğu olmayan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A42395" w:rsidRPr="00E81994" w:rsidRDefault="00A42395" w:rsidP="00A4239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Sunulan bilanço veya eşdeğer belgelerde;</w:t>
      </w:r>
    </w:p>
    <w:p w:rsidR="00A42395" w:rsidRPr="00E81994" w:rsidRDefault="00A42395" w:rsidP="00A42395">
      <w:pPr>
        <w:pStyle w:val="ListeParagraf"/>
        <w:spacing w:after="0"/>
        <w:ind w:left="375"/>
        <w:jc w:val="both"/>
        <w:rPr>
          <w:rFonts w:ascii="Times New Roman" w:hAnsi="Times New Roman" w:cs="Times New Roman"/>
          <w:sz w:val="24"/>
          <w:szCs w:val="24"/>
        </w:rPr>
      </w:pPr>
      <w:proofErr w:type="gramStart"/>
      <w:r w:rsidRPr="00E8199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ise kısa vadeli borçlardan düşülecektir).</w:t>
      </w:r>
      <w:proofErr w:type="gramEnd"/>
    </w:p>
    <w:p w:rsidR="00A42395" w:rsidRPr="00E81994" w:rsidRDefault="00A42395" w:rsidP="00A4239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A42395" w:rsidRPr="00E81994" w:rsidRDefault="00A42395" w:rsidP="00A42395">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c) Kısa vadeli banka borçlarının öz kaynaklara oranının 0,50'den küçük </w:t>
      </w:r>
      <w:proofErr w:type="gramStart"/>
      <w:r w:rsidRPr="00E81994">
        <w:rPr>
          <w:rFonts w:ascii="Times New Roman" w:hAnsi="Times New Roman" w:cs="Times New Roman"/>
          <w:sz w:val="24"/>
          <w:szCs w:val="24"/>
        </w:rPr>
        <w:t>olması,</w:t>
      </w:r>
      <w:proofErr w:type="gramEnd"/>
      <w:r w:rsidRPr="00E81994">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gösterilmelidir. </w:t>
      </w:r>
    </w:p>
    <w:p w:rsidR="00A42395" w:rsidRDefault="00A42395" w:rsidP="00A42395">
      <w:pPr>
        <w:pStyle w:val="ListeParagraf"/>
        <w:spacing w:after="0"/>
        <w:ind w:left="375"/>
        <w:rPr>
          <w:rFonts w:ascii="Times New Roman" w:hAnsi="Times New Roman" w:cs="Times New Roman"/>
          <w:noProof/>
          <w:color w:val="000000" w:themeColor="text1"/>
          <w:sz w:val="24"/>
          <w:szCs w:val="24"/>
          <w:lang w:eastAsia="tr-TR"/>
        </w:rPr>
      </w:pPr>
      <w:r w:rsidRPr="00E81994">
        <w:rPr>
          <w:rFonts w:ascii="Times New Roman" w:hAnsi="Times New Roman" w:cs="Times New Roman"/>
          <w:sz w:val="24"/>
          <w:szCs w:val="24"/>
        </w:rPr>
        <w:t xml:space="preserve">Yukarıda belirtilen </w:t>
      </w:r>
      <w:proofErr w:type="gramStart"/>
      <w:r w:rsidRPr="00E81994">
        <w:rPr>
          <w:rFonts w:ascii="Times New Roman" w:hAnsi="Times New Roman" w:cs="Times New Roman"/>
          <w:sz w:val="24"/>
          <w:szCs w:val="24"/>
        </w:rPr>
        <w:t>kriterleri</w:t>
      </w:r>
      <w:proofErr w:type="gramEnd"/>
      <w:r w:rsidRPr="00E8199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E81994">
        <w:rPr>
          <w:rFonts w:ascii="Times New Roman" w:hAnsi="Times New Roman" w:cs="Times New Roman"/>
          <w:sz w:val="24"/>
          <w:szCs w:val="24"/>
        </w:rPr>
        <w:t>kriterlerinin</w:t>
      </w:r>
      <w:proofErr w:type="gramEnd"/>
      <w:r w:rsidRPr="00E81994">
        <w:rPr>
          <w:rFonts w:ascii="Times New Roman" w:hAnsi="Times New Roman" w:cs="Times New Roman"/>
          <w:sz w:val="24"/>
          <w:szCs w:val="24"/>
        </w:rPr>
        <w:t xml:space="preserve"> sağlanıp sağlanmadığına bakılır.</w:t>
      </w:r>
      <w:r w:rsidRPr="00C36C36">
        <w:rPr>
          <w:rFonts w:ascii="Times New Roman" w:hAnsi="Times New Roman" w:cs="Times New Roman"/>
          <w:noProof/>
          <w:color w:val="000000" w:themeColor="text1"/>
          <w:sz w:val="24"/>
          <w:szCs w:val="24"/>
          <w:lang w:eastAsia="tr-TR"/>
        </w:rPr>
        <w:t xml:space="preserve"> </w:t>
      </w:r>
    </w:p>
    <w:p w:rsidR="00C522A4" w:rsidRDefault="00C522A4" w:rsidP="00A42395">
      <w:pPr>
        <w:pStyle w:val="ListeParagraf"/>
        <w:spacing w:after="0"/>
        <w:ind w:left="375"/>
        <w:rPr>
          <w:rFonts w:ascii="Times New Roman" w:hAnsi="Times New Roman" w:cs="Times New Roman"/>
          <w:noProof/>
          <w:color w:val="000000" w:themeColor="text1"/>
          <w:sz w:val="24"/>
          <w:szCs w:val="24"/>
          <w:lang w:eastAsia="tr-TR"/>
        </w:rPr>
      </w:pPr>
    </w:p>
    <w:p w:rsidR="007B7F9B" w:rsidRDefault="00A42395" w:rsidP="007C248C">
      <w:pPr>
        <w:spacing w:after="0"/>
        <w:jc w:val="center"/>
        <w:rPr>
          <w:rFonts w:ascii="Times New Roman" w:hAnsi="Times New Roman" w:cs="Times New Roman"/>
          <w:b/>
          <w:sz w:val="24"/>
          <w:szCs w:val="24"/>
        </w:rPr>
      </w:pPr>
      <w:r w:rsidRPr="007C248C">
        <w:rPr>
          <w:rFonts w:ascii="Times New Roman" w:hAnsi="Times New Roman" w:cs="Times New Roman"/>
          <w:noProof/>
          <w:sz w:val="24"/>
          <w:szCs w:val="24"/>
          <w:lang w:eastAsia="tr-TR"/>
        </w:rPr>
        <w:drawing>
          <wp:inline distT="0" distB="0" distL="0" distR="0" wp14:anchorId="4054558F" wp14:editId="7E631B99">
            <wp:extent cx="4335145" cy="3216399"/>
            <wp:effectExtent l="0" t="0" r="8255"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 115 PERNİR (1).png"/>
                    <pic:cNvPicPr/>
                  </pic:nvPicPr>
                  <pic:blipFill rotWithShape="1">
                    <a:blip r:embed="rId8" cstate="print">
                      <a:extLst>
                        <a:ext uri="{28A0092B-C50C-407E-A947-70E740481C1C}">
                          <a14:useLocalDpi xmlns:a14="http://schemas.microsoft.com/office/drawing/2010/main" val="0"/>
                        </a:ext>
                      </a:extLst>
                    </a:blip>
                    <a:srcRect l="21991" t="28806" r="26753" b="3586"/>
                    <a:stretch/>
                  </pic:blipFill>
                  <pic:spPr bwMode="auto">
                    <a:xfrm>
                      <a:off x="0" y="0"/>
                      <a:ext cx="4345915" cy="3224389"/>
                    </a:xfrm>
                    <a:prstGeom prst="rect">
                      <a:avLst/>
                    </a:prstGeom>
                    <a:ln>
                      <a:noFill/>
                    </a:ln>
                    <a:extLst>
                      <a:ext uri="{53640926-AAD7-44D8-BBD7-CCE9431645EC}">
                        <a14:shadowObscured xmlns:a14="http://schemas.microsoft.com/office/drawing/2010/main"/>
                      </a:ext>
                    </a:extLst>
                  </pic:spPr>
                </pic:pic>
              </a:graphicData>
            </a:graphic>
          </wp:inline>
        </w:drawing>
      </w:r>
    </w:p>
    <w:p w:rsidR="00A42395" w:rsidRDefault="00A42395" w:rsidP="007C248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3780512" cy="2525018"/>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R 115.PNG"/>
                    <pic:cNvPicPr/>
                  </pic:nvPicPr>
                  <pic:blipFill rotWithShape="1">
                    <a:blip r:embed="rId9" cstate="print">
                      <a:extLst>
                        <a:ext uri="{28A0092B-C50C-407E-A947-70E740481C1C}">
                          <a14:useLocalDpi xmlns:a14="http://schemas.microsoft.com/office/drawing/2010/main" val="0"/>
                        </a:ext>
                      </a:extLst>
                    </a:blip>
                    <a:srcRect l="5125" t="7275" r="5754" b="15692"/>
                    <a:stretch/>
                  </pic:blipFill>
                  <pic:spPr bwMode="auto">
                    <a:xfrm>
                      <a:off x="0" y="0"/>
                      <a:ext cx="3788653" cy="2530456"/>
                    </a:xfrm>
                    <a:prstGeom prst="rect">
                      <a:avLst/>
                    </a:prstGeom>
                    <a:ln>
                      <a:noFill/>
                    </a:ln>
                    <a:extLst>
                      <a:ext uri="{53640926-AAD7-44D8-BBD7-CCE9431645EC}">
                        <a14:shadowObscured xmlns:a14="http://schemas.microsoft.com/office/drawing/2010/main"/>
                      </a:ext>
                    </a:extLst>
                  </pic:spPr>
                </pic:pic>
              </a:graphicData>
            </a:graphic>
          </wp:inline>
        </w:drawing>
      </w:r>
      <w:r w:rsidRPr="00A42395">
        <w:rPr>
          <w:rFonts w:ascii="Times New Roman" w:hAnsi="Times New Roman" w:cs="Times New Roman"/>
          <w:b/>
          <w:sz w:val="24"/>
          <w:szCs w:val="24"/>
        </w:rPr>
        <w:t xml:space="preserve"> </w:t>
      </w:r>
    </w:p>
    <w:p w:rsidR="00A42395" w:rsidRDefault="00A42395" w:rsidP="007C248C">
      <w:pPr>
        <w:spacing w:after="0"/>
        <w:jc w:val="center"/>
        <w:rPr>
          <w:rFonts w:ascii="Times New Roman" w:hAnsi="Times New Roman" w:cs="Times New Roman"/>
          <w:b/>
          <w:sz w:val="24"/>
          <w:szCs w:val="24"/>
        </w:rPr>
      </w:pPr>
    </w:p>
    <w:p w:rsidR="00A42395" w:rsidRDefault="00A42395" w:rsidP="007C248C">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t>AKTİVİTELER</w:t>
      </w:r>
    </w:p>
    <w:p w:rsidR="00A42395" w:rsidRPr="007C248C" w:rsidRDefault="00A42395" w:rsidP="007C248C">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7C248C" w:rsidRPr="007C248C" w:rsidTr="00686001">
        <w:trPr>
          <w:trHeight w:val="173"/>
          <w:jc w:val="center"/>
        </w:trPr>
        <w:tc>
          <w:tcPr>
            <w:tcW w:w="1134" w:type="dxa"/>
          </w:tcPr>
          <w:p w:rsidR="006C7F8F" w:rsidRPr="007C248C" w:rsidRDefault="006C7F8F" w:rsidP="007C248C">
            <w:pPr>
              <w:spacing w:line="276" w:lineRule="auto"/>
              <w:rPr>
                <w:rFonts w:ascii="Times New Roman" w:hAnsi="Times New Roman" w:cs="Times New Roman"/>
                <w:b/>
                <w:sz w:val="24"/>
                <w:szCs w:val="24"/>
              </w:rPr>
            </w:pPr>
            <w:r w:rsidRPr="007C248C">
              <w:rPr>
                <w:rFonts w:ascii="Times New Roman" w:hAnsi="Times New Roman" w:cs="Times New Roman"/>
                <w:b/>
                <w:sz w:val="24"/>
                <w:szCs w:val="24"/>
              </w:rPr>
              <w:t>SIRA NO</w:t>
            </w:r>
          </w:p>
        </w:tc>
        <w:tc>
          <w:tcPr>
            <w:tcW w:w="5670" w:type="dxa"/>
            <w:shd w:val="clear" w:color="auto" w:fill="auto"/>
          </w:tcPr>
          <w:p w:rsidR="006C7F8F" w:rsidRPr="007C248C" w:rsidRDefault="006C7F8F" w:rsidP="007C248C">
            <w:pPr>
              <w:spacing w:line="276" w:lineRule="auto"/>
              <w:rPr>
                <w:rFonts w:ascii="Times New Roman" w:hAnsi="Times New Roman" w:cs="Times New Roman"/>
                <w:b/>
                <w:sz w:val="24"/>
                <w:szCs w:val="24"/>
              </w:rPr>
            </w:pPr>
            <w:r w:rsidRPr="007C248C">
              <w:rPr>
                <w:rFonts w:ascii="Times New Roman" w:hAnsi="Times New Roman" w:cs="Times New Roman"/>
                <w:b/>
                <w:sz w:val="24"/>
                <w:szCs w:val="24"/>
              </w:rPr>
              <w:t>ÜRÜN CİNSİ</w:t>
            </w:r>
          </w:p>
        </w:tc>
        <w:tc>
          <w:tcPr>
            <w:tcW w:w="1276" w:type="dxa"/>
            <w:shd w:val="clear" w:color="auto" w:fill="auto"/>
          </w:tcPr>
          <w:p w:rsidR="006C7F8F" w:rsidRPr="007C248C" w:rsidRDefault="006C7F8F" w:rsidP="007C248C">
            <w:pPr>
              <w:spacing w:line="276" w:lineRule="auto"/>
              <w:jc w:val="center"/>
              <w:rPr>
                <w:rFonts w:ascii="Times New Roman" w:hAnsi="Times New Roman" w:cs="Times New Roman"/>
                <w:b/>
                <w:sz w:val="24"/>
                <w:szCs w:val="24"/>
              </w:rPr>
            </w:pPr>
            <w:r w:rsidRPr="007C248C">
              <w:rPr>
                <w:rFonts w:ascii="Times New Roman" w:hAnsi="Times New Roman" w:cs="Times New Roman"/>
                <w:b/>
                <w:sz w:val="24"/>
                <w:szCs w:val="24"/>
              </w:rPr>
              <w:t>MİKTAR</w:t>
            </w:r>
          </w:p>
        </w:tc>
        <w:tc>
          <w:tcPr>
            <w:tcW w:w="1134" w:type="dxa"/>
            <w:shd w:val="clear" w:color="auto" w:fill="auto"/>
          </w:tcPr>
          <w:p w:rsidR="006C7F8F" w:rsidRPr="007C248C" w:rsidRDefault="006C7F8F" w:rsidP="007C248C">
            <w:pPr>
              <w:spacing w:line="276" w:lineRule="auto"/>
              <w:jc w:val="center"/>
              <w:rPr>
                <w:rFonts w:ascii="Times New Roman" w:hAnsi="Times New Roman" w:cs="Times New Roman"/>
                <w:b/>
                <w:sz w:val="24"/>
                <w:szCs w:val="24"/>
              </w:rPr>
            </w:pPr>
            <w:r w:rsidRPr="007C248C">
              <w:rPr>
                <w:rFonts w:ascii="Times New Roman" w:hAnsi="Times New Roman" w:cs="Times New Roman"/>
                <w:b/>
                <w:sz w:val="24"/>
                <w:szCs w:val="24"/>
              </w:rPr>
              <w:t>BİRİM</w:t>
            </w:r>
          </w:p>
        </w:tc>
      </w:tr>
      <w:tr w:rsidR="007C248C" w:rsidRPr="007C248C" w:rsidTr="00D82B44">
        <w:trPr>
          <w:trHeight w:val="154"/>
          <w:jc w:val="center"/>
        </w:trPr>
        <w:tc>
          <w:tcPr>
            <w:tcW w:w="1134" w:type="dxa"/>
            <w:vAlign w:val="center"/>
          </w:tcPr>
          <w:p w:rsidR="00C07A6A" w:rsidRPr="007C248C" w:rsidRDefault="00C07A6A" w:rsidP="007C248C">
            <w:pPr>
              <w:spacing w:line="276" w:lineRule="auto"/>
              <w:jc w:val="center"/>
              <w:rPr>
                <w:rFonts w:ascii="Times New Roman" w:hAnsi="Times New Roman" w:cs="Times New Roman"/>
                <w:sz w:val="24"/>
                <w:szCs w:val="24"/>
              </w:rPr>
            </w:pPr>
            <w:r w:rsidRPr="007C248C">
              <w:rPr>
                <w:rFonts w:ascii="Times New Roman" w:hAnsi="Times New Roman" w:cs="Times New Roman"/>
                <w:sz w:val="24"/>
                <w:szCs w:val="24"/>
              </w:rPr>
              <w:t>1</w:t>
            </w:r>
          </w:p>
        </w:tc>
        <w:tc>
          <w:tcPr>
            <w:tcW w:w="5670" w:type="dxa"/>
            <w:shd w:val="clear" w:color="auto" w:fill="auto"/>
          </w:tcPr>
          <w:p w:rsidR="00C07A6A" w:rsidRPr="007C248C" w:rsidRDefault="00C07A6A" w:rsidP="007C248C">
            <w:pPr>
              <w:spacing w:line="276" w:lineRule="auto"/>
              <w:rPr>
                <w:rFonts w:ascii="Times New Roman" w:hAnsi="Times New Roman" w:cs="Times New Roman"/>
                <w:sz w:val="24"/>
                <w:szCs w:val="24"/>
                <w:shd w:val="clear" w:color="auto" w:fill="FFFFFF"/>
              </w:rPr>
            </w:pPr>
            <w:r w:rsidRPr="007C248C">
              <w:rPr>
                <w:rFonts w:ascii="Times New Roman" w:hAnsi="Times New Roman" w:cs="Times New Roman"/>
                <w:sz w:val="24"/>
                <w:szCs w:val="24"/>
                <w:shd w:val="clear" w:color="auto" w:fill="FFFFFF"/>
              </w:rPr>
              <w:t>Halat Tırmanma</w:t>
            </w:r>
          </w:p>
        </w:tc>
        <w:tc>
          <w:tcPr>
            <w:tcW w:w="1276"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2</w:t>
            </w:r>
          </w:p>
        </w:tc>
        <w:tc>
          <w:tcPr>
            <w:tcW w:w="1134"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Adet</w:t>
            </w:r>
          </w:p>
        </w:tc>
      </w:tr>
      <w:tr w:rsidR="007C248C" w:rsidRPr="007C248C" w:rsidTr="00D82B44">
        <w:trPr>
          <w:trHeight w:val="173"/>
          <w:jc w:val="center"/>
        </w:trPr>
        <w:tc>
          <w:tcPr>
            <w:tcW w:w="1134" w:type="dxa"/>
            <w:vAlign w:val="center"/>
          </w:tcPr>
          <w:p w:rsidR="00C07A6A" w:rsidRPr="007C248C" w:rsidRDefault="00C07A6A" w:rsidP="007C248C">
            <w:pPr>
              <w:spacing w:line="276" w:lineRule="auto"/>
              <w:jc w:val="center"/>
              <w:rPr>
                <w:rFonts w:ascii="Times New Roman" w:hAnsi="Times New Roman" w:cs="Times New Roman"/>
                <w:sz w:val="24"/>
                <w:szCs w:val="24"/>
              </w:rPr>
            </w:pPr>
            <w:r w:rsidRPr="007C248C">
              <w:rPr>
                <w:rFonts w:ascii="Times New Roman" w:hAnsi="Times New Roman" w:cs="Times New Roman"/>
                <w:sz w:val="24"/>
                <w:szCs w:val="24"/>
              </w:rPr>
              <w:t>2</w:t>
            </w:r>
          </w:p>
        </w:tc>
        <w:tc>
          <w:tcPr>
            <w:tcW w:w="5670" w:type="dxa"/>
            <w:shd w:val="clear" w:color="auto" w:fill="auto"/>
          </w:tcPr>
          <w:p w:rsidR="00C07A6A" w:rsidRPr="007C248C" w:rsidRDefault="00C07A6A" w:rsidP="007C248C">
            <w:pPr>
              <w:spacing w:line="276" w:lineRule="auto"/>
              <w:rPr>
                <w:rFonts w:ascii="Times New Roman" w:hAnsi="Times New Roman" w:cs="Times New Roman"/>
                <w:sz w:val="24"/>
                <w:szCs w:val="24"/>
                <w:shd w:val="clear" w:color="auto" w:fill="FFFFFF"/>
              </w:rPr>
            </w:pPr>
            <w:r w:rsidRPr="007C248C">
              <w:rPr>
                <w:rFonts w:ascii="Times New Roman" w:hAnsi="Times New Roman" w:cs="Times New Roman"/>
                <w:sz w:val="24"/>
                <w:szCs w:val="24"/>
                <w:shd w:val="clear" w:color="auto" w:fill="FFFFFF"/>
              </w:rPr>
              <w:t>Halat Tünel</w:t>
            </w:r>
          </w:p>
        </w:tc>
        <w:tc>
          <w:tcPr>
            <w:tcW w:w="1276"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2</w:t>
            </w:r>
          </w:p>
        </w:tc>
        <w:tc>
          <w:tcPr>
            <w:tcW w:w="1134"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Adet</w:t>
            </w:r>
          </w:p>
        </w:tc>
      </w:tr>
      <w:tr w:rsidR="007C248C" w:rsidRPr="007C248C" w:rsidTr="00D82B44">
        <w:trPr>
          <w:trHeight w:val="173"/>
          <w:jc w:val="center"/>
        </w:trPr>
        <w:tc>
          <w:tcPr>
            <w:tcW w:w="1134" w:type="dxa"/>
            <w:vAlign w:val="center"/>
          </w:tcPr>
          <w:p w:rsidR="00C07A6A" w:rsidRPr="007C248C" w:rsidRDefault="00C07A6A" w:rsidP="007C248C">
            <w:pPr>
              <w:spacing w:line="276" w:lineRule="auto"/>
              <w:jc w:val="center"/>
              <w:rPr>
                <w:rFonts w:ascii="Times New Roman" w:hAnsi="Times New Roman" w:cs="Times New Roman"/>
                <w:sz w:val="24"/>
                <w:szCs w:val="24"/>
              </w:rPr>
            </w:pPr>
            <w:r w:rsidRPr="007C248C">
              <w:rPr>
                <w:rFonts w:ascii="Times New Roman" w:hAnsi="Times New Roman" w:cs="Times New Roman"/>
                <w:sz w:val="24"/>
                <w:szCs w:val="24"/>
              </w:rPr>
              <w:t>3</w:t>
            </w:r>
          </w:p>
        </w:tc>
        <w:tc>
          <w:tcPr>
            <w:tcW w:w="5670" w:type="dxa"/>
            <w:shd w:val="clear" w:color="auto" w:fill="auto"/>
          </w:tcPr>
          <w:p w:rsidR="00C07A6A" w:rsidRPr="007C248C" w:rsidRDefault="00C07A6A" w:rsidP="007C248C">
            <w:pPr>
              <w:spacing w:line="276" w:lineRule="auto"/>
              <w:rPr>
                <w:rFonts w:ascii="Times New Roman" w:hAnsi="Times New Roman" w:cs="Times New Roman"/>
                <w:sz w:val="24"/>
                <w:szCs w:val="24"/>
                <w:shd w:val="clear" w:color="auto" w:fill="FFFFFF"/>
              </w:rPr>
            </w:pPr>
            <w:proofErr w:type="spellStart"/>
            <w:r w:rsidRPr="007C248C">
              <w:rPr>
                <w:rFonts w:ascii="Times New Roman" w:hAnsi="Times New Roman" w:cs="Times New Roman"/>
                <w:sz w:val="24"/>
                <w:szCs w:val="24"/>
                <w:shd w:val="clear" w:color="auto" w:fill="FFFFFF"/>
              </w:rPr>
              <w:t>Hdpe</w:t>
            </w:r>
            <w:proofErr w:type="spellEnd"/>
            <w:r w:rsidRPr="007C248C">
              <w:rPr>
                <w:rFonts w:ascii="Times New Roman" w:hAnsi="Times New Roman" w:cs="Times New Roman"/>
                <w:sz w:val="24"/>
                <w:szCs w:val="24"/>
                <w:shd w:val="clear" w:color="auto" w:fill="FFFFFF"/>
              </w:rPr>
              <w:t xml:space="preserve"> Panel</w:t>
            </w:r>
          </w:p>
        </w:tc>
        <w:tc>
          <w:tcPr>
            <w:tcW w:w="1276"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8</w:t>
            </w:r>
          </w:p>
        </w:tc>
        <w:tc>
          <w:tcPr>
            <w:tcW w:w="1134"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Adet</w:t>
            </w:r>
          </w:p>
        </w:tc>
      </w:tr>
      <w:tr w:rsidR="007C248C" w:rsidRPr="007C248C" w:rsidTr="00D82B44">
        <w:trPr>
          <w:trHeight w:val="173"/>
          <w:jc w:val="center"/>
        </w:trPr>
        <w:tc>
          <w:tcPr>
            <w:tcW w:w="1134" w:type="dxa"/>
            <w:vAlign w:val="center"/>
          </w:tcPr>
          <w:p w:rsidR="00C07A6A" w:rsidRPr="007C248C" w:rsidRDefault="00C07A6A" w:rsidP="007C248C">
            <w:pPr>
              <w:spacing w:line="276" w:lineRule="auto"/>
              <w:jc w:val="center"/>
              <w:rPr>
                <w:rFonts w:ascii="Times New Roman" w:hAnsi="Times New Roman" w:cs="Times New Roman"/>
                <w:sz w:val="24"/>
                <w:szCs w:val="24"/>
              </w:rPr>
            </w:pPr>
            <w:r w:rsidRPr="007C248C">
              <w:rPr>
                <w:rFonts w:ascii="Times New Roman" w:hAnsi="Times New Roman" w:cs="Times New Roman"/>
                <w:sz w:val="24"/>
                <w:szCs w:val="24"/>
              </w:rPr>
              <w:t>4</w:t>
            </w:r>
          </w:p>
        </w:tc>
        <w:tc>
          <w:tcPr>
            <w:tcW w:w="5670" w:type="dxa"/>
            <w:shd w:val="clear" w:color="auto" w:fill="auto"/>
          </w:tcPr>
          <w:p w:rsidR="00C07A6A" w:rsidRPr="007C248C" w:rsidRDefault="00C07A6A" w:rsidP="007C248C">
            <w:pPr>
              <w:spacing w:line="276" w:lineRule="auto"/>
              <w:rPr>
                <w:rFonts w:ascii="Times New Roman" w:hAnsi="Times New Roman" w:cs="Times New Roman"/>
                <w:sz w:val="24"/>
                <w:szCs w:val="24"/>
                <w:shd w:val="clear" w:color="auto" w:fill="FFFFFF"/>
              </w:rPr>
            </w:pPr>
            <w:proofErr w:type="spellStart"/>
            <w:r w:rsidRPr="007C248C">
              <w:rPr>
                <w:rFonts w:ascii="Times New Roman" w:hAnsi="Times New Roman" w:cs="Times New Roman"/>
                <w:sz w:val="24"/>
                <w:szCs w:val="24"/>
                <w:shd w:val="clear" w:color="auto" w:fill="FFFFFF"/>
              </w:rPr>
              <w:t>Hdpe</w:t>
            </w:r>
            <w:proofErr w:type="spellEnd"/>
            <w:r w:rsidRPr="007C248C">
              <w:rPr>
                <w:rFonts w:ascii="Times New Roman" w:hAnsi="Times New Roman" w:cs="Times New Roman"/>
                <w:sz w:val="24"/>
                <w:szCs w:val="24"/>
                <w:shd w:val="clear" w:color="auto" w:fill="FFFFFF"/>
              </w:rPr>
              <w:t xml:space="preserve"> Fanus Pano</w:t>
            </w:r>
          </w:p>
        </w:tc>
        <w:tc>
          <w:tcPr>
            <w:tcW w:w="1276"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3</w:t>
            </w:r>
          </w:p>
        </w:tc>
        <w:tc>
          <w:tcPr>
            <w:tcW w:w="1134"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Adet</w:t>
            </w:r>
          </w:p>
        </w:tc>
      </w:tr>
      <w:tr w:rsidR="007C248C" w:rsidRPr="007C248C" w:rsidTr="00D82B44">
        <w:trPr>
          <w:trHeight w:val="173"/>
          <w:jc w:val="center"/>
        </w:trPr>
        <w:tc>
          <w:tcPr>
            <w:tcW w:w="1134" w:type="dxa"/>
            <w:vAlign w:val="center"/>
          </w:tcPr>
          <w:p w:rsidR="00C07A6A" w:rsidRPr="007C248C" w:rsidRDefault="00C07A6A" w:rsidP="007C248C">
            <w:pPr>
              <w:spacing w:line="276" w:lineRule="auto"/>
              <w:jc w:val="center"/>
              <w:rPr>
                <w:rFonts w:ascii="Times New Roman" w:hAnsi="Times New Roman" w:cs="Times New Roman"/>
                <w:sz w:val="24"/>
                <w:szCs w:val="24"/>
              </w:rPr>
            </w:pPr>
            <w:r w:rsidRPr="007C248C">
              <w:rPr>
                <w:rFonts w:ascii="Times New Roman" w:hAnsi="Times New Roman" w:cs="Times New Roman"/>
                <w:sz w:val="24"/>
                <w:szCs w:val="24"/>
              </w:rPr>
              <w:t>5</w:t>
            </w:r>
          </w:p>
        </w:tc>
        <w:tc>
          <w:tcPr>
            <w:tcW w:w="5670" w:type="dxa"/>
            <w:shd w:val="clear" w:color="auto" w:fill="auto"/>
          </w:tcPr>
          <w:p w:rsidR="00C07A6A" w:rsidRPr="007C248C" w:rsidRDefault="00C07A6A" w:rsidP="007C248C">
            <w:pPr>
              <w:spacing w:line="276" w:lineRule="auto"/>
              <w:rPr>
                <w:rFonts w:ascii="Times New Roman" w:hAnsi="Times New Roman" w:cs="Times New Roman"/>
                <w:sz w:val="24"/>
                <w:szCs w:val="24"/>
                <w:shd w:val="clear" w:color="auto" w:fill="FFFFFF"/>
              </w:rPr>
            </w:pPr>
            <w:proofErr w:type="spellStart"/>
            <w:r w:rsidRPr="007C248C">
              <w:rPr>
                <w:rFonts w:ascii="Times New Roman" w:hAnsi="Times New Roman" w:cs="Times New Roman"/>
                <w:sz w:val="24"/>
                <w:szCs w:val="24"/>
                <w:shd w:val="clear" w:color="auto" w:fill="FFFFFF"/>
              </w:rPr>
              <w:t>Hdpe</w:t>
            </w:r>
            <w:proofErr w:type="spellEnd"/>
            <w:r w:rsidRPr="007C248C">
              <w:rPr>
                <w:rFonts w:ascii="Times New Roman" w:hAnsi="Times New Roman" w:cs="Times New Roman"/>
                <w:sz w:val="24"/>
                <w:szCs w:val="24"/>
                <w:shd w:val="clear" w:color="auto" w:fill="FFFFFF"/>
              </w:rPr>
              <w:t xml:space="preserve"> Tüp Pano</w:t>
            </w:r>
          </w:p>
        </w:tc>
        <w:tc>
          <w:tcPr>
            <w:tcW w:w="1276"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1</w:t>
            </w:r>
          </w:p>
        </w:tc>
        <w:tc>
          <w:tcPr>
            <w:tcW w:w="1134"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Adet</w:t>
            </w:r>
          </w:p>
        </w:tc>
      </w:tr>
      <w:tr w:rsidR="007C248C" w:rsidRPr="007C248C" w:rsidTr="00D82B44">
        <w:trPr>
          <w:trHeight w:val="173"/>
          <w:jc w:val="center"/>
        </w:trPr>
        <w:tc>
          <w:tcPr>
            <w:tcW w:w="1134" w:type="dxa"/>
            <w:vAlign w:val="center"/>
          </w:tcPr>
          <w:p w:rsidR="00C07A6A" w:rsidRPr="007C248C" w:rsidRDefault="00C07A6A" w:rsidP="007C248C">
            <w:pPr>
              <w:spacing w:line="276" w:lineRule="auto"/>
              <w:jc w:val="center"/>
              <w:rPr>
                <w:rFonts w:ascii="Times New Roman" w:hAnsi="Times New Roman" w:cs="Times New Roman"/>
                <w:sz w:val="24"/>
                <w:szCs w:val="24"/>
              </w:rPr>
            </w:pPr>
            <w:r w:rsidRPr="007C248C">
              <w:rPr>
                <w:rFonts w:ascii="Times New Roman" w:hAnsi="Times New Roman" w:cs="Times New Roman"/>
                <w:sz w:val="24"/>
                <w:szCs w:val="24"/>
              </w:rPr>
              <w:t>6</w:t>
            </w:r>
          </w:p>
        </w:tc>
        <w:tc>
          <w:tcPr>
            <w:tcW w:w="5670" w:type="dxa"/>
            <w:shd w:val="clear" w:color="auto" w:fill="auto"/>
          </w:tcPr>
          <w:p w:rsidR="00C07A6A" w:rsidRPr="007C248C" w:rsidRDefault="007A196E" w:rsidP="007C248C">
            <w:pPr>
              <w:spacing w:line="276" w:lineRule="auto"/>
              <w:rPr>
                <w:rFonts w:ascii="Times New Roman" w:hAnsi="Times New Roman" w:cs="Times New Roman"/>
                <w:sz w:val="24"/>
                <w:szCs w:val="24"/>
                <w:shd w:val="clear" w:color="auto" w:fill="FFFFFF"/>
              </w:rPr>
            </w:pPr>
            <w:r w:rsidRPr="007C248C">
              <w:rPr>
                <w:rFonts w:ascii="Times New Roman" w:hAnsi="Times New Roman" w:cs="Times New Roman"/>
                <w:sz w:val="24"/>
                <w:szCs w:val="24"/>
                <w:shd w:val="clear" w:color="auto" w:fill="FFFFFF"/>
              </w:rPr>
              <w:t>H: 345 C</w:t>
            </w:r>
            <w:r w:rsidR="00C07A6A" w:rsidRPr="007C248C">
              <w:rPr>
                <w:rFonts w:ascii="Times New Roman" w:hAnsi="Times New Roman" w:cs="Times New Roman"/>
                <w:sz w:val="24"/>
                <w:szCs w:val="24"/>
                <w:shd w:val="clear" w:color="auto" w:fill="FFFFFF"/>
              </w:rPr>
              <w:t>m Kaydırak</w:t>
            </w:r>
          </w:p>
        </w:tc>
        <w:tc>
          <w:tcPr>
            <w:tcW w:w="1276"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1</w:t>
            </w:r>
          </w:p>
        </w:tc>
        <w:tc>
          <w:tcPr>
            <w:tcW w:w="1134"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Adet</w:t>
            </w:r>
          </w:p>
        </w:tc>
      </w:tr>
      <w:tr w:rsidR="007C248C" w:rsidRPr="007C248C" w:rsidTr="00D82B44">
        <w:trPr>
          <w:trHeight w:val="173"/>
          <w:jc w:val="center"/>
        </w:trPr>
        <w:tc>
          <w:tcPr>
            <w:tcW w:w="1134" w:type="dxa"/>
            <w:vAlign w:val="center"/>
          </w:tcPr>
          <w:p w:rsidR="00C07A6A" w:rsidRPr="007C248C" w:rsidRDefault="00C07A6A" w:rsidP="007C248C">
            <w:pPr>
              <w:spacing w:line="276" w:lineRule="auto"/>
              <w:jc w:val="center"/>
              <w:rPr>
                <w:rFonts w:ascii="Times New Roman" w:hAnsi="Times New Roman" w:cs="Times New Roman"/>
                <w:sz w:val="24"/>
                <w:szCs w:val="24"/>
              </w:rPr>
            </w:pPr>
            <w:r w:rsidRPr="007C248C">
              <w:rPr>
                <w:rFonts w:ascii="Times New Roman" w:hAnsi="Times New Roman" w:cs="Times New Roman"/>
                <w:sz w:val="24"/>
                <w:szCs w:val="24"/>
              </w:rPr>
              <w:t>7</w:t>
            </w:r>
          </w:p>
        </w:tc>
        <w:tc>
          <w:tcPr>
            <w:tcW w:w="5670" w:type="dxa"/>
            <w:shd w:val="clear" w:color="auto" w:fill="auto"/>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Fanus</w:t>
            </w:r>
          </w:p>
        </w:tc>
        <w:tc>
          <w:tcPr>
            <w:tcW w:w="1276"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3</w:t>
            </w:r>
          </w:p>
        </w:tc>
        <w:tc>
          <w:tcPr>
            <w:tcW w:w="1134" w:type="dxa"/>
            <w:shd w:val="clear" w:color="auto" w:fill="auto"/>
            <w:vAlign w:val="center"/>
          </w:tcPr>
          <w:p w:rsidR="00C07A6A" w:rsidRPr="007C248C" w:rsidRDefault="00C07A6A" w:rsidP="007C248C">
            <w:pPr>
              <w:spacing w:line="276" w:lineRule="auto"/>
              <w:rPr>
                <w:rFonts w:ascii="Times New Roman" w:hAnsi="Times New Roman" w:cs="Times New Roman"/>
                <w:sz w:val="24"/>
                <w:szCs w:val="24"/>
              </w:rPr>
            </w:pPr>
            <w:r w:rsidRPr="007C248C">
              <w:rPr>
                <w:rFonts w:ascii="Times New Roman" w:hAnsi="Times New Roman" w:cs="Times New Roman"/>
                <w:sz w:val="24"/>
                <w:szCs w:val="24"/>
              </w:rPr>
              <w:t>Adet</w:t>
            </w:r>
          </w:p>
        </w:tc>
      </w:tr>
    </w:tbl>
    <w:p w:rsidR="00CA0B18" w:rsidRPr="007C248C" w:rsidRDefault="00CA0B18" w:rsidP="007C248C">
      <w:pPr>
        <w:spacing w:after="0"/>
        <w:rPr>
          <w:rFonts w:ascii="Times New Roman" w:hAnsi="Times New Roman" w:cs="Times New Roman"/>
          <w:sz w:val="24"/>
          <w:szCs w:val="24"/>
        </w:rPr>
      </w:pPr>
    </w:p>
    <w:p w:rsidR="002B47EA" w:rsidRPr="007C248C" w:rsidRDefault="000923E5" w:rsidP="007C248C">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t>ANA TAŞIYICI KONSTRÜKSİYON</w:t>
      </w:r>
    </w:p>
    <w:p w:rsidR="003C364B" w:rsidRPr="007C248C" w:rsidRDefault="003C364B" w:rsidP="007C248C">
      <w:pPr>
        <w:spacing w:after="0"/>
        <w:jc w:val="center"/>
        <w:rPr>
          <w:rFonts w:ascii="Times New Roman" w:hAnsi="Times New Roman" w:cs="Times New Roman"/>
          <w:b/>
          <w:noProof/>
          <w:sz w:val="24"/>
          <w:szCs w:val="24"/>
          <w:lang w:eastAsia="tr-TR"/>
        </w:rPr>
      </w:pPr>
    </w:p>
    <w:p w:rsidR="00060253" w:rsidRPr="007C248C" w:rsidRDefault="00C522A4" w:rsidP="00C522A4">
      <w:pPr>
        <w:spacing w:after="0"/>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1866630" cy="1747705"/>
            <wp:effectExtent l="0" t="0" r="635"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R-115 ANA TAŞIYICI.PNG"/>
                    <pic:cNvPicPr/>
                  </pic:nvPicPr>
                  <pic:blipFill rotWithShape="1">
                    <a:blip r:embed="rId10" cstate="print">
                      <a:extLst>
                        <a:ext uri="{28A0092B-C50C-407E-A947-70E740481C1C}">
                          <a14:useLocalDpi xmlns:a14="http://schemas.microsoft.com/office/drawing/2010/main" val="0"/>
                        </a:ext>
                      </a:extLst>
                    </a:blip>
                    <a:srcRect l="16700" t="8346" r="23611" b="19329"/>
                    <a:stretch/>
                  </pic:blipFill>
                  <pic:spPr bwMode="auto">
                    <a:xfrm>
                      <a:off x="0" y="0"/>
                      <a:ext cx="1873629" cy="1754258"/>
                    </a:xfrm>
                    <a:prstGeom prst="rect">
                      <a:avLst/>
                    </a:prstGeom>
                    <a:ln>
                      <a:noFill/>
                    </a:ln>
                    <a:extLst>
                      <a:ext uri="{53640926-AAD7-44D8-BBD7-CCE9431645EC}">
                        <a14:shadowObscured xmlns:a14="http://schemas.microsoft.com/office/drawing/2010/main"/>
                      </a:ext>
                    </a:extLst>
                  </pic:spPr>
                </pic:pic>
              </a:graphicData>
            </a:graphic>
          </wp:inline>
        </w:drawing>
      </w:r>
    </w:p>
    <w:p w:rsidR="00C522A4" w:rsidRPr="007C248C" w:rsidRDefault="00433B30" w:rsidP="00C522A4">
      <w:pPr>
        <w:spacing w:after="0"/>
        <w:ind w:firstLine="708"/>
        <w:jc w:val="both"/>
        <w:rPr>
          <w:rFonts w:ascii="Times New Roman" w:hAnsi="Times New Roman" w:cs="Times New Roman"/>
          <w:sz w:val="24"/>
          <w:szCs w:val="24"/>
          <w:shd w:val="clear" w:color="auto" w:fill="FFFFFF"/>
        </w:rPr>
      </w:pPr>
      <w:r w:rsidRPr="007C248C">
        <w:rPr>
          <w:rFonts w:ascii="Times New Roman" w:hAnsi="Times New Roman" w:cs="Times New Roman"/>
          <w:sz w:val="24"/>
          <w:szCs w:val="24"/>
        </w:rPr>
        <w:t>Oyun grubunun</w:t>
      </w:r>
      <w:r w:rsidR="00306BC4" w:rsidRPr="007C248C">
        <w:rPr>
          <w:rFonts w:ascii="Times New Roman" w:hAnsi="Times New Roman" w:cs="Times New Roman"/>
          <w:sz w:val="24"/>
          <w:szCs w:val="24"/>
        </w:rPr>
        <w:t xml:space="preserve"> ana taşıyıcı konstrük</w:t>
      </w:r>
      <w:r w:rsidR="00B675AE" w:rsidRPr="007C248C">
        <w:rPr>
          <w:rFonts w:ascii="Times New Roman" w:hAnsi="Times New Roman" w:cs="Times New Roman"/>
          <w:sz w:val="24"/>
          <w:szCs w:val="24"/>
        </w:rPr>
        <w:t>siyonu 6</w:t>
      </w:r>
      <w:r w:rsidR="006B6068" w:rsidRPr="007C248C">
        <w:rPr>
          <w:rFonts w:ascii="Times New Roman" w:hAnsi="Times New Roman" w:cs="Times New Roman"/>
          <w:sz w:val="24"/>
          <w:szCs w:val="24"/>
        </w:rPr>
        <w:t>5</w:t>
      </w:r>
      <w:r w:rsidR="00B675AE" w:rsidRPr="007C248C">
        <w:rPr>
          <w:rFonts w:ascii="Times New Roman" w:hAnsi="Times New Roman" w:cs="Times New Roman"/>
          <w:sz w:val="24"/>
          <w:szCs w:val="24"/>
        </w:rPr>
        <w:t>00 mm yüksekliğinde</w:t>
      </w:r>
      <w:r w:rsidR="00865DA2" w:rsidRPr="007C248C">
        <w:rPr>
          <w:rFonts w:ascii="Times New Roman" w:hAnsi="Times New Roman" w:cs="Times New Roman"/>
          <w:sz w:val="24"/>
          <w:szCs w:val="24"/>
        </w:rPr>
        <w:t xml:space="preserve"> 150 x 150 mm </w:t>
      </w:r>
      <w:proofErr w:type="gramStart"/>
      <w:r w:rsidR="00865DA2" w:rsidRPr="007C248C">
        <w:rPr>
          <w:rFonts w:ascii="Times New Roman" w:hAnsi="Times New Roman" w:cs="Times New Roman"/>
          <w:sz w:val="24"/>
          <w:szCs w:val="24"/>
        </w:rPr>
        <w:t>profil</w:t>
      </w:r>
      <w:proofErr w:type="gramEnd"/>
      <w:r w:rsidR="00865DA2" w:rsidRPr="007C248C">
        <w:rPr>
          <w:rFonts w:ascii="Times New Roman" w:hAnsi="Times New Roman" w:cs="Times New Roman"/>
          <w:sz w:val="24"/>
          <w:szCs w:val="24"/>
        </w:rPr>
        <w:t xml:space="preserve"> </w:t>
      </w:r>
      <w:r w:rsidR="006B6068" w:rsidRPr="007C248C">
        <w:rPr>
          <w:rFonts w:ascii="Times New Roman" w:hAnsi="Times New Roman" w:cs="Times New Roman"/>
          <w:sz w:val="24"/>
          <w:szCs w:val="24"/>
        </w:rPr>
        <w:t>malzemeden</w:t>
      </w:r>
      <w:r w:rsidR="00CF7A4A" w:rsidRPr="007C248C">
        <w:rPr>
          <w:rFonts w:ascii="Times New Roman" w:hAnsi="Times New Roman" w:cs="Times New Roman"/>
          <w:sz w:val="24"/>
          <w:szCs w:val="24"/>
        </w:rPr>
        <w:t xml:space="preserve"> minimum 5 mm kalınlığında özel büküm yöntemiyle</w:t>
      </w:r>
      <w:r w:rsidR="00047252" w:rsidRPr="007C248C">
        <w:rPr>
          <w:rFonts w:ascii="Times New Roman" w:hAnsi="Times New Roman" w:cs="Times New Roman"/>
          <w:sz w:val="24"/>
          <w:szCs w:val="24"/>
        </w:rPr>
        <w:t xml:space="preserve"> </w:t>
      </w:r>
      <w:r w:rsidR="00CF7A4A" w:rsidRPr="007C248C">
        <w:rPr>
          <w:rFonts w:ascii="Times New Roman" w:hAnsi="Times New Roman" w:cs="Times New Roman"/>
          <w:sz w:val="24"/>
          <w:szCs w:val="24"/>
        </w:rPr>
        <w:t>üçgen piramit şeklinde dizayn edilecek olup profil kenarlarına diğer ekipmanların</w:t>
      </w:r>
      <w:r w:rsidR="00011238" w:rsidRPr="007C248C">
        <w:rPr>
          <w:rFonts w:ascii="Times New Roman" w:hAnsi="Times New Roman" w:cs="Times New Roman"/>
          <w:sz w:val="24"/>
          <w:szCs w:val="24"/>
        </w:rPr>
        <w:t xml:space="preserve"> kolay monte edilebilmesi için </w:t>
      </w:r>
      <w:r w:rsidR="006B6068" w:rsidRPr="007C248C">
        <w:rPr>
          <w:rFonts w:ascii="Times New Roman" w:hAnsi="Times New Roman" w:cs="Times New Roman"/>
          <w:sz w:val="24"/>
          <w:szCs w:val="24"/>
        </w:rPr>
        <w:t>özel lazer ile kesilerek şekil verilmiş kulaklar kaynak yöntemiyle birleştirilmiş olacaktır</w:t>
      </w:r>
      <w:r w:rsidR="00011238" w:rsidRPr="007C248C">
        <w:rPr>
          <w:rFonts w:ascii="Times New Roman" w:hAnsi="Times New Roman" w:cs="Times New Roman"/>
          <w:sz w:val="24"/>
          <w:szCs w:val="24"/>
        </w:rPr>
        <w:t xml:space="preserve">. </w:t>
      </w:r>
      <w:r w:rsidR="00DD151D" w:rsidRPr="007C248C">
        <w:rPr>
          <w:rFonts w:ascii="Times New Roman" w:hAnsi="Times New Roman" w:cs="Times New Roman"/>
          <w:sz w:val="24"/>
          <w:szCs w:val="24"/>
          <w:shd w:val="clear" w:color="auto" w:fill="FFFFFF"/>
        </w:rPr>
        <w:t>Tüm metal aksam yüzey kaplama işlemine tabi tutulacaktır.</w:t>
      </w:r>
      <w:r w:rsidR="00C6339F" w:rsidRPr="007C248C">
        <w:rPr>
          <w:rFonts w:ascii="Times New Roman" w:hAnsi="Times New Roman" w:cs="Times New Roman"/>
          <w:sz w:val="24"/>
          <w:szCs w:val="24"/>
          <w:shd w:val="clear" w:color="auto" w:fill="FFFFFF"/>
        </w:rPr>
        <w:t xml:space="preserve"> </w:t>
      </w:r>
      <w:r w:rsidR="00B36392" w:rsidRPr="007C248C">
        <w:rPr>
          <w:rFonts w:ascii="Times New Roman" w:hAnsi="Times New Roman" w:cs="Times New Roman"/>
          <w:sz w:val="24"/>
          <w:szCs w:val="24"/>
          <w:shd w:val="clear" w:color="auto" w:fill="FFFFFF"/>
        </w:rPr>
        <w:t xml:space="preserve">Ana taşıyıcı </w:t>
      </w:r>
      <w:proofErr w:type="gramStart"/>
      <w:r w:rsidR="00B36392" w:rsidRPr="007C248C">
        <w:rPr>
          <w:rFonts w:ascii="Times New Roman" w:hAnsi="Times New Roman" w:cs="Times New Roman"/>
          <w:sz w:val="24"/>
          <w:szCs w:val="24"/>
          <w:shd w:val="clear" w:color="auto" w:fill="FFFFFF"/>
        </w:rPr>
        <w:t>konstrüksiyon</w:t>
      </w:r>
      <w:proofErr w:type="gramEnd"/>
      <w:r w:rsidR="00B36392" w:rsidRPr="007C248C">
        <w:rPr>
          <w:rFonts w:ascii="Times New Roman" w:hAnsi="Times New Roman" w:cs="Times New Roman"/>
          <w:sz w:val="24"/>
          <w:szCs w:val="24"/>
          <w:shd w:val="clear" w:color="auto" w:fill="FFFFFF"/>
        </w:rPr>
        <w:t xml:space="preserve"> üzerinde tırmanma elemanlarının olduğu bölümün üzerinde taşıyı</w:t>
      </w:r>
      <w:r w:rsidR="00581340" w:rsidRPr="007C248C">
        <w:rPr>
          <w:rFonts w:ascii="Times New Roman" w:hAnsi="Times New Roman" w:cs="Times New Roman"/>
          <w:sz w:val="24"/>
          <w:szCs w:val="24"/>
          <w:shd w:val="clear" w:color="auto" w:fill="FFFFFF"/>
        </w:rPr>
        <w:t>cı</w:t>
      </w:r>
      <w:r w:rsidR="00B36392" w:rsidRPr="007C248C">
        <w:rPr>
          <w:rFonts w:ascii="Times New Roman" w:hAnsi="Times New Roman" w:cs="Times New Roman"/>
          <w:sz w:val="24"/>
          <w:szCs w:val="24"/>
          <w:shd w:val="clear" w:color="auto" w:fill="FFFFFF"/>
        </w:rPr>
        <w:t xml:space="preserve"> ile kaynak yöntemiyle birleştirilmiş minimum 5 mm özel lazer kesim kulaklara metal veya plastik bağlantı elemanları ile monte edilmiş Ø18 çelik zırhlı halat </w:t>
      </w:r>
      <w:r w:rsidR="00ED1FB1" w:rsidRPr="007C248C">
        <w:rPr>
          <w:rFonts w:ascii="Times New Roman" w:hAnsi="Times New Roman" w:cs="Times New Roman"/>
          <w:sz w:val="24"/>
          <w:szCs w:val="24"/>
          <w:shd w:val="clear" w:color="auto" w:fill="FFFFFF"/>
        </w:rPr>
        <w:t xml:space="preserve">malzemeden 4 adet ip tırmanma </w:t>
      </w:r>
      <w:r w:rsidR="00B36392" w:rsidRPr="007C248C">
        <w:rPr>
          <w:rFonts w:ascii="Times New Roman" w:hAnsi="Times New Roman" w:cs="Times New Roman"/>
          <w:sz w:val="24"/>
          <w:szCs w:val="24"/>
          <w:shd w:val="clear" w:color="auto" w:fill="FFFFFF"/>
        </w:rPr>
        <w:t>bulunacaktır.</w:t>
      </w:r>
    </w:p>
    <w:p w:rsidR="00CF7A4A" w:rsidRPr="007C248C" w:rsidRDefault="00CF7A4A" w:rsidP="007C248C">
      <w:pPr>
        <w:spacing w:after="0"/>
        <w:ind w:firstLine="708"/>
        <w:jc w:val="center"/>
        <w:rPr>
          <w:rFonts w:ascii="Times New Roman" w:hAnsi="Times New Roman" w:cs="Times New Roman"/>
          <w:b/>
          <w:sz w:val="24"/>
          <w:szCs w:val="24"/>
          <w:shd w:val="clear" w:color="auto" w:fill="FFFFFF"/>
        </w:rPr>
      </w:pPr>
      <w:r w:rsidRPr="007C248C">
        <w:rPr>
          <w:rFonts w:ascii="Times New Roman" w:hAnsi="Times New Roman" w:cs="Times New Roman"/>
          <w:b/>
          <w:sz w:val="24"/>
          <w:szCs w:val="24"/>
          <w:shd w:val="clear" w:color="auto" w:fill="FFFFFF"/>
        </w:rPr>
        <w:lastRenderedPageBreak/>
        <w:t>HALAT PLATFORM</w:t>
      </w:r>
    </w:p>
    <w:p w:rsidR="00317271" w:rsidRPr="007C248C" w:rsidRDefault="00317271" w:rsidP="007C248C">
      <w:pPr>
        <w:spacing w:after="0"/>
        <w:ind w:firstLine="708"/>
        <w:jc w:val="center"/>
        <w:rPr>
          <w:rFonts w:ascii="Times New Roman" w:hAnsi="Times New Roman" w:cs="Times New Roman"/>
          <w:b/>
          <w:noProof/>
          <w:sz w:val="24"/>
          <w:szCs w:val="24"/>
          <w:shd w:val="clear" w:color="auto" w:fill="FFFFFF"/>
          <w:lang w:eastAsia="tr-TR"/>
        </w:rPr>
      </w:pPr>
    </w:p>
    <w:p w:rsidR="00CF7A4A" w:rsidRPr="007C248C" w:rsidRDefault="00C522A4" w:rsidP="007C248C">
      <w:pPr>
        <w:spacing w:after="0"/>
        <w:ind w:firstLine="708"/>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tr-TR"/>
        </w:rPr>
        <w:drawing>
          <wp:inline distT="0" distB="0" distL="0" distR="0">
            <wp:extent cx="2971664" cy="1765407"/>
            <wp:effectExtent l="0" t="0" r="635"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R-115 HALAT PLATFORM.PNG"/>
                    <pic:cNvPicPr/>
                  </pic:nvPicPr>
                  <pic:blipFill rotWithShape="1">
                    <a:blip r:embed="rId11" cstate="print">
                      <a:extLst>
                        <a:ext uri="{28A0092B-C50C-407E-A947-70E740481C1C}">
                          <a14:useLocalDpi xmlns:a14="http://schemas.microsoft.com/office/drawing/2010/main" val="0"/>
                        </a:ext>
                      </a:extLst>
                    </a:blip>
                    <a:srcRect l="9755" t="13695" r="12037" b="26177"/>
                    <a:stretch/>
                  </pic:blipFill>
                  <pic:spPr bwMode="auto">
                    <a:xfrm>
                      <a:off x="0" y="0"/>
                      <a:ext cx="2980986" cy="1770945"/>
                    </a:xfrm>
                    <a:prstGeom prst="rect">
                      <a:avLst/>
                    </a:prstGeom>
                    <a:ln>
                      <a:noFill/>
                    </a:ln>
                    <a:extLst>
                      <a:ext uri="{53640926-AAD7-44D8-BBD7-CCE9431645EC}">
                        <a14:shadowObscured xmlns:a14="http://schemas.microsoft.com/office/drawing/2010/main"/>
                      </a:ext>
                    </a:extLst>
                  </pic:spPr>
                </pic:pic>
              </a:graphicData>
            </a:graphic>
          </wp:inline>
        </w:drawing>
      </w:r>
    </w:p>
    <w:p w:rsidR="00E719BB" w:rsidRPr="007C248C" w:rsidRDefault="00317271" w:rsidP="007C248C">
      <w:pPr>
        <w:spacing w:after="0"/>
        <w:ind w:firstLine="708"/>
        <w:jc w:val="both"/>
        <w:rPr>
          <w:rFonts w:ascii="Times New Roman" w:hAnsi="Times New Roman" w:cs="Times New Roman"/>
          <w:sz w:val="24"/>
          <w:szCs w:val="24"/>
          <w:shd w:val="clear" w:color="auto" w:fill="FFFFFF"/>
        </w:rPr>
      </w:pPr>
      <w:r w:rsidRPr="007C248C">
        <w:rPr>
          <w:rFonts w:ascii="Times New Roman" w:hAnsi="Times New Roman" w:cs="Times New Roman"/>
          <w:sz w:val="24"/>
          <w:szCs w:val="24"/>
          <w:shd w:val="clear" w:color="auto" w:fill="FFFFFF"/>
        </w:rPr>
        <w:t xml:space="preserve">Ana taşıyıcı </w:t>
      </w:r>
      <w:proofErr w:type="gramStart"/>
      <w:r w:rsidRPr="007C248C">
        <w:rPr>
          <w:rFonts w:ascii="Times New Roman" w:hAnsi="Times New Roman" w:cs="Times New Roman"/>
          <w:sz w:val="24"/>
          <w:szCs w:val="24"/>
          <w:shd w:val="clear" w:color="auto" w:fill="FFFFFF"/>
        </w:rPr>
        <w:t>konstrüksiyona</w:t>
      </w:r>
      <w:proofErr w:type="gramEnd"/>
      <w:r w:rsidRPr="007C248C">
        <w:rPr>
          <w:rFonts w:ascii="Times New Roman" w:hAnsi="Times New Roman" w:cs="Times New Roman"/>
          <w:sz w:val="24"/>
          <w:szCs w:val="24"/>
          <w:shd w:val="clear" w:color="auto" w:fill="FFFFFF"/>
        </w:rPr>
        <w:t xml:space="preserve"> </w:t>
      </w:r>
      <w:proofErr w:type="spellStart"/>
      <w:r w:rsidRPr="007C248C">
        <w:rPr>
          <w:rFonts w:ascii="Times New Roman" w:hAnsi="Times New Roman" w:cs="Times New Roman"/>
          <w:sz w:val="24"/>
          <w:szCs w:val="24"/>
          <w:shd w:val="clear" w:color="auto" w:fill="FFFFFF"/>
        </w:rPr>
        <w:t>gazaltı</w:t>
      </w:r>
      <w:proofErr w:type="spellEnd"/>
      <w:r w:rsidRPr="007C248C">
        <w:rPr>
          <w:rFonts w:ascii="Times New Roman" w:hAnsi="Times New Roman" w:cs="Times New Roman"/>
          <w:sz w:val="24"/>
          <w:szCs w:val="24"/>
          <w:shd w:val="clear" w:color="auto" w:fill="FFFFFF"/>
        </w:rPr>
        <w:t xml:space="preserve"> kaynak yöntemiyle birleştirilmiş </w:t>
      </w:r>
      <w:r w:rsidR="00FE647C" w:rsidRPr="007C248C">
        <w:rPr>
          <w:rFonts w:ascii="Times New Roman" w:hAnsi="Times New Roman" w:cs="Times New Roman"/>
          <w:sz w:val="24"/>
          <w:szCs w:val="24"/>
          <w:shd w:val="clear" w:color="auto" w:fill="FFFFFF"/>
        </w:rPr>
        <w:t>bulunan özel lazer kesim kulaklara monte edilecek halat platform üzerinde 2 adet h</w:t>
      </w:r>
      <w:r w:rsidR="00E719BB" w:rsidRPr="007C248C">
        <w:rPr>
          <w:rFonts w:ascii="Times New Roman" w:hAnsi="Times New Roman" w:cs="Times New Roman"/>
          <w:sz w:val="24"/>
          <w:szCs w:val="24"/>
          <w:shd w:val="clear" w:color="auto" w:fill="FFFFFF"/>
        </w:rPr>
        <w:t>a</w:t>
      </w:r>
      <w:r w:rsidR="00FE647C" w:rsidRPr="007C248C">
        <w:rPr>
          <w:rFonts w:ascii="Times New Roman" w:hAnsi="Times New Roman" w:cs="Times New Roman"/>
          <w:sz w:val="24"/>
          <w:szCs w:val="24"/>
          <w:shd w:val="clear" w:color="auto" w:fill="FFFFFF"/>
        </w:rPr>
        <w:t>lat tünel içi</w:t>
      </w:r>
      <w:r w:rsidR="00E719BB" w:rsidRPr="007C248C">
        <w:rPr>
          <w:rFonts w:ascii="Times New Roman" w:hAnsi="Times New Roman" w:cs="Times New Roman"/>
          <w:sz w:val="24"/>
          <w:szCs w:val="24"/>
          <w:shd w:val="clear" w:color="auto" w:fill="FFFFFF"/>
        </w:rPr>
        <w:t>n</w:t>
      </w:r>
      <w:r w:rsidR="007C248C">
        <w:rPr>
          <w:rFonts w:ascii="Times New Roman" w:hAnsi="Times New Roman" w:cs="Times New Roman"/>
          <w:sz w:val="24"/>
          <w:szCs w:val="24"/>
          <w:shd w:val="clear" w:color="auto" w:fill="FFFFFF"/>
        </w:rPr>
        <w:t xml:space="preserve"> bulunacak açıklık</w:t>
      </w:r>
      <w:r w:rsidR="00FE647C" w:rsidRPr="007C248C">
        <w:rPr>
          <w:rFonts w:ascii="Times New Roman" w:hAnsi="Times New Roman" w:cs="Times New Roman"/>
          <w:sz w:val="24"/>
          <w:szCs w:val="24"/>
          <w:shd w:val="clear" w:color="auto" w:fill="FFFFFF"/>
        </w:rPr>
        <w:t xml:space="preserve"> </w:t>
      </w:r>
      <w:r w:rsidR="00E719BB" w:rsidRPr="007C248C">
        <w:rPr>
          <w:rFonts w:ascii="Times New Roman" w:hAnsi="Times New Roman" w:cs="Times New Roman"/>
          <w:sz w:val="24"/>
          <w:szCs w:val="24"/>
          <w:shd w:val="clear" w:color="auto" w:fill="FFFFFF"/>
        </w:rPr>
        <w:t>minimum Ø34 x 3 mm SDM boru malzemeden bükülerek üretilecek olup</w:t>
      </w:r>
      <w:r w:rsidR="007C248C">
        <w:rPr>
          <w:rFonts w:ascii="Times New Roman" w:hAnsi="Times New Roman" w:cs="Times New Roman"/>
          <w:sz w:val="24"/>
          <w:szCs w:val="24"/>
          <w:shd w:val="clear" w:color="auto" w:fill="FFFFFF"/>
        </w:rPr>
        <w:t xml:space="preserve"> üzerinde tünelin monte edileceği 8 mm kulaklar bulunacaktır. Platform</w:t>
      </w:r>
      <w:r w:rsidR="00E719BB" w:rsidRPr="007C248C">
        <w:rPr>
          <w:rFonts w:ascii="Times New Roman" w:hAnsi="Times New Roman" w:cs="Times New Roman"/>
          <w:sz w:val="24"/>
          <w:szCs w:val="24"/>
          <w:shd w:val="clear" w:color="auto" w:fill="FFFFFF"/>
        </w:rPr>
        <w:t xml:space="preserve"> TSE standartlarına uygun</w:t>
      </w:r>
      <w:r w:rsidR="007C248C">
        <w:rPr>
          <w:rFonts w:ascii="Times New Roman" w:hAnsi="Times New Roman" w:cs="Times New Roman"/>
          <w:sz w:val="24"/>
          <w:szCs w:val="24"/>
          <w:shd w:val="clear" w:color="auto" w:fill="FFFFFF"/>
        </w:rPr>
        <w:t xml:space="preserve"> ölçülerde</w:t>
      </w:r>
      <w:r w:rsidR="00E719BB" w:rsidRPr="007C248C">
        <w:rPr>
          <w:rFonts w:ascii="Times New Roman" w:hAnsi="Times New Roman" w:cs="Times New Roman"/>
          <w:sz w:val="24"/>
          <w:szCs w:val="24"/>
          <w:shd w:val="clear" w:color="auto" w:fill="FFFFFF"/>
        </w:rPr>
        <w:t xml:space="preserve"> örülecektir.</w:t>
      </w:r>
      <w:r w:rsidR="007C248C">
        <w:rPr>
          <w:rFonts w:ascii="Times New Roman" w:hAnsi="Times New Roman" w:cs="Times New Roman"/>
          <w:sz w:val="24"/>
          <w:szCs w:val="24"/>
          <w:shd w:val="clear" w:color="auto" w:fill="FFFFFF"/>
        </w:rPr>
        <w:t xml:space="preserve"> </w:t>
      </w:r>
    </w:p>
    <w:p w:rsidR="00F63986" w:rsidRPr="007C248C" w:rsidRDefault="00F63986" w:rsidP="007C248C">
      <w:pPr>
        <w:spacing w:after="0"/>
        <w:ind w:firstLine="708"/>
        <w:jc w:val="both"/>
        <w:rPr>
          <w:rFonts w:ascii="Times New Roman" w:hAnsi="Times New Roman" w:cs="Times New Roman"/>
          <w:sz w:val="24"/>
          <w:szCs w:val="24"/>
          <w:shd w:val="clear" w:color="auto" w:fill="FFFFFF"/>
        </w:rPr>
      </w:pPr>
    </w:p>
    <w:p w:rsidR="00F63986" w:rsidRPr="007C248C" w:rsidRDefault="00CF7A4A" w:rsidP="00B83670">
      <w:pPr>
        <w:spacing w:after="0"/>
        <w:ind w:firstLine="708"/>
        <w:jc w:val="center"/>
        <w:rPr>
          <w:rFonts w:ascii="Times New Roman" w:hAnsi="Times New Roman" w:cs="Times New Roman"/>
          <w:b/>
          <w:sz w:val="24"/>
          <w:szCs w:val="24"/>
          <w:shd w:val="clear" w:color="auto" w:fill="FFFFFF"/>
        </w:rPr>
      </w:pPr>
      <w:r w:rsidRPr="007C248C">
        <w:rPr>
          <w:rFonts w:ascii="Times New Roman" w:hAnsi="Times New Roman" w:cs="Times New Roman"/>
          <w:b/>
          <w:sz w:val="24"/>
          <w:szCs w:val="24"/>
          <w:shd w:val="clear" w:color="auto" w:fill="FFFFFF"/>
        </w:rPr>
        <w:t>HALAT TIRMANMA</w:t>
      </w:r>
    </w:p>
    <w:p w:rsidR="00B83670" w:rsidRDefault="00B83670" w:rsidP="007C248C">
      <w:pPr>
        <w:spacing w:after="0"/>
        <w:ind w:firstLine="708"/>
        <w:jc w:val="center"/>
        <w:rPr>
          <w:rFonts w:ascii="Times New Roman" w:hAnsi="Times New Roman" w:cs="Times New Roman"/>
          <w:b/>
          <w:noProof/>
          <w:sz w:val="24"/>
          <w:szCs w:val="24"/>
          <w:shd w:val="clear" w:color="auto" w:fill="FFFFFF"/>
          <w:lang w:eastAsia="tr-TR"/>
        </w:rPr>
      </w:pPr>
    </w:p>
    <w:p w:rsidR="00CF7A4A" w:rsidRPr="007C248C" w:rsidRDefault="00B83670" w:rsidP="007C248C">
      <w:pPr>
        <w:spacing w:after="0"/>
        <w:ind w:firstLine="708"/>
        <w:jc w:val="center"/>
        <w:rPr>
          <w:rFonts w:ascii="Times New Roman" w:hAnsi="Times New Roman" w:cs="Times New Roman"/>
          <w:b/>
          <w:sz w:val="24"/>
          <w:szCs w:val="24"/>
          <w:shd w:val="clear" w:color="auto" w:fill="FFFFFF"/>
        </w:rPr>
      </w:pPr>
      <w:r w:rsidRPr="00B83670">
        <w:rPr>
          <w:rFonts w:ascii="Times New Roman" w:hAnsi="Times New Roman" w:cs="Times New Roman"/>
          <w:b/>
          <w:noProof/>
          <w:sz w:val="24"/>
          <w:szCs w:val="24"/>
          <w:shd w:val="clear" w:color="auto" w:fill="FFFFFF"/>
          <w:lang w:eastAsia="tr-TR"/>
        </w:rPr>
        <w:drawing>
          <wp:inline distT="0" distB="0" distL="0" distR="0">
            <wp:extent cx="2952750" cy="1173010"/>
            <wp:effectExtent l="0" t="0" r="0" b="8255"/>
            <wp:docPr id="5" name="Resim 5" descr="C:\Users\Pc\Desktop\ŞARTNAMELER\3- MACERA SERİSİ\PARÇA TEKNİK RESİM-MACERA SERİSİ\MCR-115\MCR-115 HALAT 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Desktop\ŞARTNAMELER\3- MACERA SERİSİ\PARÇA TEKNİK RESİM-MACERA SERİSİ\MCR-115\MCR-115 HALAT T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8" t="19472" r="18973" b="43292"/>
                    <a:stretch/>
                  </pic:blipFill>
                  <pic:spPr bwMode="auto">
                    <a:xfrm>
                      <a:off x="0" y="0"/>
                      <a:ext cx="2987531" cy="1186827"/>
                    </a:xfrm>
                    <a:prstGeom prst="rect">
                      <a:avLst/>
                    </a:prstGeom>
                    <a:noFill/>
                    <a:ln>
                      <a:noFill/>
                    </a:ln>
                    <a:extLst>
                      <a:ext uri="{53640926-AAD7-44D8-BBD7-CCE9431645EC}">
                        <a14:shadowObscured xmlns:a14="http://schemas.microsoft.com/office/drawing/2010/main"/>
                      </a:ext>
                    </a:extLst>
                  </pic:spPr>
                </pic:pic>
              </a:graphicData>
            </a:graphic>
          </wp:inline>
        </w:drawing>
      </w:r>
    </w:p>
    <w:p w:rsidR="008B214E" w:rsidRPr="007C248C" w:rsidRDefault="00C522A4" w:rsidP="007C248C">
      <w:pPr>
        <w:spacing w:after="0"/>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40</w:t>
      </w:r>
      <w:r w:rsidR="008B214E" w:rsidRPr="007C248C">
        <w:rPr>
          <w:rFonts w:ascii="Times New Roman" w:hAnsi="Times New Roman" w:cs="Times New Roman"/>
          <w:sz w:val="24"/>
          <w:szCs w:val="24"/>
          <w:shd w:val="clear" w:color="auto" w:fill="FFFFFF"/>
        </w:rPr>
        <w:t>00 x 1</w:t>
      </w:r>
      <w:r>
        <w:rPr>
          <w:rFonts w:ascii="Times New Roman" w:hAnsi="Times New Roman" w:cs="Times New Roman"/>
          <w:sz w:val="24"/>
          <w:szCs w:val="24"/>
          <w:shd w:val="clear" w:color="auto" w:fill="FFFFFF"/>
        </w:rPr>
        <w:t>55</w:t>
      </w:r>
      <w:r w:rsidR="007C248C">
        <w:rPr>
          <w:rFonts w:ascii="Times New Roman" w:hAnsi="Times New Roman" w:cs="Times New Roman"/>
          <w:sz w:val="24"/>
          <w:szCs w:val="24"/>
          <w:shd w:val="clear" w:color="auto" w:fill="FFFFFF"/>
        </w:rPr>
        <w:t>0</w:t>
      </w:r>
      <w:r w:rsidR="008B214E" w:rsidRPr="007C248C">
        <w:rPr>
          <w:rFonts w:ascii="Times New Roman" w:hAnsi="Times New Roman" w:cs="Times New Roman"/>
          <w:sz w:val="24"/>
          <w:szCs w:val="24"/>
          <w:shd w:val="clear" w:color="auto" w:fill="FFFFFF"/>
        </w:rPr>
        <w:t xml:space="preserve"> mm ölçülerinde üretilecek olan halat tırmanma oyun </w:t>
      </w:r>
      <w:proofErr w:type="gramStart"/>
      <w:r w:rsidR="008B214E" w:rsidRPr="007C248C">
        <w:rPr>
          <w:rFonts w:ascii="Times New Roman" w:hAnsi="Times New Roman" w:cs="Times New Roman"/>
          <w:sz w:val="24"/>
          <w:szCs w:val="24"/>
          <w:shd w:val="clear" w:color="auto" w:fill="FFFFFF"/>
        </w:rPr>
        <w:t>ekipmanı</w:t>
      </w:r>
      <w:proofErr w:type="gramEnd"/>
      <w:r w:rsidR="008B214E" w:rsidRPr="007C248C">
        <w:rPr>
          <w:rFonts w:ascii="Times New Roman" w:hAnsi="Times New Roman" w:cs="Times New Roman"/>
          <w:sz w:val="24"/>
          <w:szCs w:val="24"/>
          <w:shd w:val="clear" w:color="auto" w:fill="FFFFFF"/>
        </w:rPr>
        <w:t xml:space="preserve"> </w:t>
      </w:r>
      <w:r w:rsidR="002A38BB" w:rsidRPr="007C248C">
        <w:rPr>
          <w:rFonts w:ascii="Times New Roman" w:hAnsi="Times New Roman" w:cs="Times New Roman"/>
          <w:sz w:val="24"/>
          <w:szCs w:val="24"/>
          <w:shd w:val="clear" w:color="auto" w:fill="FFFFFF"/>
        </w:rPr>
        <w:t xml:space="preserve">ortasında genişliği minimum 1000 mm olacak </w:t>
      </w:r>
      <w:r w:rsidR="00372A14" w:rsidRPr="007C248C">
        <w:rPr>
          <w:rFonts w:ascii="Times New Roman" w:hAnsi="Times New Roman" w:cs="Times New Roman"/>
          <w:sz w:val="24"/>
          <w:szCs w:val="24"/>
          <w:shd w:val="clear" w:color="auto" w:fill="FFFFFF"/>
        </w:rPr>
        <w:t xml:space="preserve">şekilde açıklık </w:t>
      </w:r>
      <w:r w:rsidR="00FE647C" w:rsidRPr="007C248C">
        <w:rPr>
          <w:rFonts w:ascii="Times New Roman" w:hAnsi="Times New Roman" w:cs="Times New Roman"/>
          <w:sz w:val="24"/>
          <w:szCs w:val="24"/>
          <w:shd w:val="clear" w:color="auto" w:fill="FFFFFF"/>
        </w:rPr>
        <w:t>bulunacak şekilde TSE standartlarına uygun boşluklara sahip olarak örülecektir.</w:t>
      </w:r>
    </w:p>
    <w:p w:rsidR="00E970D7" w:rsidRPr="007C248C" w:rsidRDefault="00E970D7" w:rsidP="007C248C">
      <w:pPr>
        <w:spacing w:after="0"/>
        <w:ind w:firstLine="708"/>
        <w:jc w:val="both"/>
        <w:rPr>
          <w:rFonts w:ascii="Times New Roman" w:hAnsi="Times New Roman" w:cs="Times New Roman"/>
          <w:sz w:val="24"/>
          <w:szCs w:val="24"/>
          <w:shd w:val="clear" w:color="auto" w:fill="FFFFFF"/>
        </w:rPr>
      </w:pPr>
    </w:p>
    <w:p w:rsidR="00EF27F2" w:rsidRPr="007C248C" w:rsidRDefault="00CF7A4A" w:rsidP="00C522A4">
      <w:pPr>
        <w:spacing w:after="0"/>
        <w:ind w:firstLine="708"/>
        <w:jc w:val="center"/>
        <w:rPr>
          <w:rFonts w:ascii="Times New Roman" w:hAnsi="Times New Roman" w:cs="Times New Roman"/>
          <w:b/>
          <w:sz w:val="24"/>
          <w:szCs w:val="24"/>
          <w:shd w:val="clear" w:color="auto" w:fill="FFFFFF"/>
        </w:rPr>
      </w:pPr>
      <w:r w:rsidRPr="007C248C">
        <w:rPr>
          <w:rFonts w:ascii="Times New Roman" w:hAnsi="Times New Roman" w:cs="Times New Roman"/>
          <w:b/>
          <w:sz w:val="24"/>
          <w:szCs w:val="24"/>
          <w:shd w:val="clear" w:color="auto" w:fill="FFFFFF"/>
        </w:rPr>
        <w:t>HALAT TÜNEL</w:t>
      </w:r>
    </w:p>
    <w:p w:rsidR="005B4F1D" w:rsidRPr="007C248C" w:rsidRDefault="00C522A4" w:rsidP="007C248C">
      <w:pPr>
        <w:spacing w:after="0"/>
        <w:ind w:firstLine="708"/>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tr-TR"/>
        </w:rPr>
        <w:drawing>
          <wp:inline distT="0" distB="0" distL="0" distR="0">
            <wp:extent cx="1638003" cy="1925591"/>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R-115 HALAT TÜNEL.PNG"/>
                    <pic:cNvPicPr/>
                  </pic:nvPicPr>
                  <pic:blipFill rotWithShape="1">
                    <a:blip r:embed="rId13" cstate="print">
                      <a:extLst>
                        <a:ext uri="{28A0092B-C50C-407E-A947-70E740481C1C}">
                          <a14:useLocalDpi xmlns:a14="http://schemas.microsoft.com/office/drawing/2010/main" val="0"/>
                        </a:ext>
                      </a:extLst>
                    </a:blip>
                    <a:srcRect l="16700" t="12411" r="39980" b="21683"/>
                    <a:stretch/>
                  </pic:blipFill>
                  <pic:spPr bwMode="auto">
                    <a:xfrm>
                      <a:off x="0" y="0"/>
                      <a:ext cx="1642027" cy="1930321"/>
                    </a:xfrm>
                    <a:prstGeom prst="rect">
                      <a:avLst/>
                    </a:prstGeom>
                    <a:ln>
                      <a:noFill/>
                    </a:ln>
                    <a:extLst>
                      <a:ext uri="{53640926-AAD7-44D8-BBD7-CCE9431645EC}">
                        <a14:shadowObscured xmlns:a14="http://schemas.microsoft.com/office/drawing/2010/main"/>
                      </a:ext>
                    </a:extLst>
                  </pic:spPr>
                </pic:pic>
              </a:graphicData>
            </a:graphic>
          </wp:inline>
        </w:drawing>
      </w:r>
    </w:p>
    <w:p w:rsidR="00F63986" w:rsidRPr="007C248C" w:rsidRDefault="00B904F4" w:rsidP="00C522A4">
      <w:pPr>
        <w:spacing w:after="0"/>
        <w:ind w:firstLine="708"/>
        <w:jc w:val="both"/>
        <w:rPr>
          <w:rFonts w:ascii="Times New Roman" w:hAnsi="Times New Roman" w:cs="Times New Roman"/>
          <w:sz w:val="24"/>
          <w:szCs w:val="24"/>
          <w:shd w:val="clear" w:color="auto" w:fill="FFFFFF"/>
        </w:rPr>
      </w:pPr>
      <w:r w:rsidRPr="007C248C">
        <w:rPr>
          <w:rFonts w:ascii="Times New Roman" w:hAnsi="Times New Roman" w:cs="Times New Roman"/>
          <w:sz w:val="24"/>
          <w:szCs w:val="24"/>
          <w:shd w:val="clear" w:color="auto" w:fill="FFFFFF"/>
        </w:rPr>
        <w:t xml:space="preserve">Halat tünel oyun </w:t>
      </w:r>
      <w:proofErr w:type="gramStart"/>
      <w:r w:rsidRPr="007C248C">
        <w:rPr>
          <w:rFonts w:ascii="Times New Roman" w:hAnsi="Times New Roman" w:cs="Times New Roman"/>
          <w:sz w:val="24"/>
          <w:szCs w:val="24"/>
          <w:shd w:val="clear" w:color="auto" w:fill="FFFFFF"/>
        </w:rPr>
        <w:t>ekipmanı</w:t>
      </w:r>
      <w:proofErr w:type="gramEnd"/>
      <w:r w:rsidRPr="007C248C">
        <w:rPr>
          <w:rFonts w:ascii="Times New Roman" w:hAnsi="Times New Roman" w:cs="Times New Roman"/>
          <w:sz w:val="24"/>
          <w:szCs w:val="24"/>
          <w:shd w:val="clear" w:color="auto" w:fill="FFFFFF"/>
        </w:rPr>
        <w:t xml:space="preserve"> zeminden oyun evine giriş ve oyun evi içerisinde katlar arasında bağlantıyı sağlayacak olup minimum Ø18 mm çelik zırhlı halat </w:t>
      </w:r>
      <w:r w:rsidR="00CD6F46" w:rsidRPr="007C248C">
        <w:rPr>
          <w:rFonts w:ascii="Times New Roman" w:hAnsi="Times New Roman" w:cs="Times New Roman"/>
          <w:sz w:val="24"/>
          <w:szCs w:val="24"/>
          <w:shd w:val="clear" w:color="auto" w:fill="FFFFFF"/>
        </w:rPr>
        <w:t>malzemeden örülecektir. Halat tünelin</w:t>
      </w:r>
      <w:r w:rsidR="00EF27F2" w:rsidRPr="007C248C">
        <w:rPr>
          <w:rFonts w:ascii="Times New Roman" w:hAnsi="Times New Roman" w:cs="Times New Roman"/>
          <w:sz w:val="24"/>
          <w:szCs w:val="24"/>
          <w:shd w:val="clear" w:color="auto" w:fill="FFFFFF"/>
        </w:rPr>
        <w:t xml:space="preserve"> iç</w:t>
      </w:r>
      <w:r w:rsidR="00CD6F46" w:rsidRPr="007C248C">
        <w:rPr>
          <w:rFonts w:ascii="Times New Roman" w:hAnsi="Times New Roman" w:cs="Times New Roman"/>
          <w:sz w:val="24"/>
          <w:szCs w:val="24"/>
          <w:shd w:val="clear" w:color="auto" w:fill="FFFFFF"/>
        </w:rPr>
        <w:t xml:space="preserve"> genişliği minimum Ø750 mm olacak ve kullanıcının </w:t>
      </w:r>
      <w:proofErr w:type="gramStart"/>
      <w:r w:rsidR="00CD6F46" w:rsidRPr="007C248C">
        <w:rPr>
          <w:rFonts w:ascii="Times New Roman" w:hAnsi="Times New Roman" w:cs="Times New Roman"/>
          <w:sz w:val="24"/>
          <w:szCs w:val="24"/>
          <w:shd w:val="clear" w:color="auto" w:fill="FFFFFF"/>
        </w:rPr>
        <w:t>ekipman</w:t>
      </w:r>
      <w:proofErr w:type="gramEnd"/>
      <w:r w:rsidR="00CD6F46" w:rsidRPr="007C248C">
        <w:rPr>
          <w:rFonts w:ascii="Times New Roman" w:hAnsi="Times New Roman" w:cs="Times New Roman"/>
          <w:sz w:val="24"/>
          <w:szCs w:val="24"/>
          <w:shd w:val="clear" w:color="auto" w:fill="FFFFFF"/>
        </w:rPr>
        <w:t xml:space="preserve"> içerisine girmesini sağlayacak boşluk bulunacaktır.</w:t>
      </w:r>
    </w:p>
    <w:p w:rsidR="00CF7A4A" w:rsidRPr="007C248C" w:rsidRDefault="00CF7A4A" w:rsidP="007C248C">
      <w:pPr>
        <w:spacing w:after="0"/>
        <w:ind w:firstLine="708"/>
        <w:jc w:val="center"/>
        <w:rPr>
          <w:rFonts w:ascii="Times New Roman" w:hAnsi="Times New Roman" w:cs="Times New Roman"/>
          <w:b/>
          <w:sz w:val="24"/>
          <w:szCs w:val="24"/>
          <w:shd w:val="clear" w:color="auto" w:fill="FFFFFF"/>
        </w:rPr>
      </w:pPr>
      <w:r w:rsidRPr="007C248C">
        <w:rPr>
          <w:rFonts w:ascii="Times New Roman" w:hAnsi="Times New Roman" w:cs="Times New Roman"/>
          <w:b/>
          <w:sz w:val="24"/>
          <w:szCs w:val="24"/>
          <w:shd w:val="clear" w:color="auto" w:fill="FFFFFF"/>
        </w:rPr>
        <w:lastRenderedPageBreak/>
        <w:t>HDPE PA</w:t>
      </w:r>
      <w:r w:rsidR="00FA1376" w:rsidRPr="007C248C">
        <w:rPr>
          <w:rFonts w:ascii="Times New Roman" w:hAnsi="Times New Roman" w:cs="Times New Roman"/>
          <w:b/>
          <w:sz w:val="24"/>
          <w:szCs w:val="24"/>
          <w:shd w:val="clear" w:color="auto" w:fill="FFFFFF"/>
        </w:rPr>
        <w:t>NEL</w:t>
      </w:r>
    </w:p>
    <w:p w:rsidR="00F63986" w:rsidRPr="007C248C" w:rsidRDefault="00F63986" w:rsidP="007C248C">
      <w:pPr>
        <w:spacing w:after="0"/>
        <w:rPr>
          <w:rFonts w:ascii="Times New Roman" w:hAnsi="Times New Roman" w:cs="Times New Roman"/>
          <w:b/>
          <w:noProof/>
          <w:sz w:val="24"/>
          <w:szCs w:val="24"/>
          <w:shd w:val="clear" w:color="auto" w:fill="FFFFFF"/>
          <w:lang w:eastAsia="tr-TR"/>
        </w:rPr>
      </w:pPr>
    </w:p>
    <w:p w:rsidR="005B4F1D" w:rsidRPr="007C248C" w:rsidRDefault="00F63986" w:rsidP="007C248C">
      <w:pPr>
        <w:spacing w:after="0"/>
        <w:ind w:firstLine="708"/>
        <w:jc w:val="center"/>
        <w:rPr>
          <w:rFonts w:ascii="Times New Roman" w:hAnsi="Times New Roman" w:cs="Times New Roman"/>
          <w:b/>
          <w:noProof/>
          <w:sz w:val="24"/>
          <w:szCs w:val="24"/>
          <w:shd w:val="clear" w:color="auto" w:fill="FFFFFF"/>
          <w:lang w:eastAsia="tr-TR"/>
        </w:rPr>
      </w:pPr>
      <w:r w:rsidRPr="007C248C">
        <w:rPr>
          <w:rFonts w:ascii="Times New Roman" w:hAnsi="Times New Roman" w:cs="Times New Roman"/>
          <w:b/>
          <w:noProof/>
          <w:sz w:val="24"/>
          <w:szCs w:val="24"/>
          <w:shd w:val="clear" w:color="auto" w:fill="FFFFFF"/>
          <w:lang w:eastAsia="tr-TR"/>
        </w:rPr>
        <w:drawing>
          <wp:inline distT="0" distB="0" distL="0" distR="0">
            <wp:extent cx="2160000" cy="1223692"/>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R-115 HDPE.PNG"/>
                    <pic:cNvPicPr/>
                  </pic:nvPicPr>
                  <pic:blipFill rotWithShape="1">
                    <a:blip r:embed="rId14" cstate="print">
                      <a:extLst>
                        <a:ext uri="{28A0092B-C50C-407E-A947-70E740481C1C}">
                          <a14:useLocalDpi xmlns:a14="http://schemas.microsoft.com/office/drawing/2010/main" val="0"/>
                        </a:ext>
                      </a:extLst>
                    </a:blip>
                    <a:srcRect l="19345" t="24394" r="42130" b="47361"/>
                    <a:stretch/>
                  </pic:blipFill>
                  <pic:spPr bwMode="auto">
                    <a:xfrm>
                      <a:off x="0" y="0"/>
                      <a:ext cx="2160000" cy="1223692"/>
                    </a:xfrm>
                    <a:prstGeom prst="rect">
                      <a:avLst/>
                    </a:prstGeom>
                    <a:ln>
                      <a:noFill/>
                    </a:ln>
                    <a:extLst>
                      <a:ext uri="{53640926-AAD7-44D8-BBD7-CCE9431645EC}">
                        <a14:shadowObscured xmlns:a14="http://schemas.microsoft.com/office/drawing/2010/main"/>
                      </a:ext>
                    </a:extLst>
                  </pic:spPr>
                </pic:pic>
              </a:graphicData>
            </a:graphic>
          </wp:inline>
        </w:drawing>
      </w:r>
      <w:r w:rsidR="000E1CA1" w:rsidRPr="007C248C">
        <w:rPr>
          <w:rFonts w:ascii="Times New Roman" w:hAnsi="Times New Roman" w:cs="Times New Roman"/>
          <w:b/>
          <w:noProof/>
          <w:sz w:val="24"/>
          <w:szCs w:val="24"/>
          <w:shd w:val="clear" w:color="auto" w:fill="FFFFFF"/>
          <w:lang w:eastAsia="tr-TR"/>
        </w:rPr>
        <w:drawing>
          <wp:inline distT="0" distB="0" distL="0" distR="0">
            <wp:extent cx="2802960" cy="12240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an pano.PNG"/>
                    <pic:cNvPicPr/>
                  </pic:nvPicPr>
                  <pic:blipFill rotWithShape="1">
                    <a:blip r:embed="rId15" cstate="print">
                      <a:extLst>
                        <a:ext uri="{28A0092B-C50C-407E-A947-70E740481C1C}">
                          <a14:useLocalDpi xmlns:a14="http://schemas.microsoft.com/office/drawing/2010/main" val="0"/>
                        </a:ext>
                      </a:extLst>
                    </a:blip>
                    <a:srcRect l="6283" t="32311" r="55853" b="46291"/>
                    <a:stretch/>
                  </pic:blipFill>
                  <pic:spPr bwMode="auto">
                    <a:xfrm>
                      <a:off x="0" y="0"/>
                      <a:ext cx="2802960" cy="1224000"/>
                    </a:xfrm>
                    <a:prstGeom prst="rect">
                      <a:avLst/>
                    </a:prstGeom>
                    <a:ln>
                      <a:noFill/>
                    </a:ln>
                    <a:extLst>
                      <a:ext uri="{53640926-AAD7-44D8-BBD7-CCE9431645EC}">
                        <a14:shadowObscured xmlns:a14="http://schemas.microsoft.com/office/drawing/2010/main"/>
                      </a:ext>
                    </a:extLst>
                  </pic:spPr>
                </pic:pic>
              </a:graphicData>
            </a:graphic>
          </wp:inline>
        </w:drawing>
      </w:r>
    </w:p>
    <w:p w:rsidR="00ED1C97" w:rsidRPr="007C248C" w:rsidRDefault="00ED1C97" w:rsidP="007C248C">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Oyun grubunda bulunan HDPE</w:t>
      </w:r>
      <w:r w:rsidR="00FA1376" w:rsidRPr="007C248C">
        <w:rPr>
          <w:rFonts w:ascii="Times New Roman" w:hAnsi="Times New Roman" w:cs="Times New Roman"/>
          <w:sz w:val="24"/>
          <w:szCs w:val="24"/>
        </w:rPr>
        <w:t xml:space="preserve"> panel</w:t>
      </w:r>
      <w:r w:rsidRPr="007C248C">
        <w:rPr>
          <w:rFonts w:ascii="Times New Roman" w:hAnsi="Times New Roman" w:cs="Times New Roman"/>
          <w:sz w:val="24"/>
          <w:szCs w:val="24"/>
        </w:rPr>
        <w:t xml:space="preserve"> </w:t>
      </w:r>
      <w:r w:rsidR="00FA1376" w:rsidRPr="007C248C">
        <w:rPr>
          <w:rFonts w:ascii="Times New Roman" w:hAnsi="Times New Roman" w:cs="Times New Roman"/>
          <w:sz w:val="24"/>
          <w:szCs w:val="24"/>
        </w:rPr>
        <w:t>farklı ölçüler</w:t>
      </w:r>
      <w:r w:rsidRPr="007C248C">
        <w:rPr>
          <w:rFonts w:ascii="Times New Roman" w:hAnsi="Times New Roman" w:cs="Times New Roman"/>
          <w:sz w:val="24"/>
          <w:szCs w:val="24"/>
        </w:rPr>
        <w:t xml:space="preserve">de 3 katmandan oluşan yüksek yoğunluklu polietilen malzemeden 2 renkten oluşacak şekilde 20 mm kalınlığında imal edilecektir. </w:t>
      </w:r>
      <w:r w:rsidR="00FA1376" w:rsidRPr="007C248C">
        <w:rPr>
          <w:rFonts w:ascii="Times New Roman" w:hAnsi="Times New Roman" w:cs="Times New Roman"/>
          <w:sz w:val="24"/>
          <w:szCs w:val="24"/>
        </w:rPr>
        <w:t>Konstrüksiyon açık kalan duvarları paneller ile kapatılacaktır.</w:t>
      </w:r>
    </w:p>
    <w:p w:rsidR="0061368D" w:rsidRPr="007C248C" w:rsidRDefault="0061368D" w:rsidP="007C248C">
      <w:pPr>
        <w:spacing w:after="0"/>
        <w:ind w:firstLine="708"/>
        <w:jc w:val="both"/>
        <w:rPr>
          <w:rFonts w:ascii="Times New Roman" w:hAnsi="Times New Roman" w:cs="Times New Roman"/>
          <w:sz w:val="24"/>
          <w:szCs w:val="24"/>
          <w:shd w:val="clear" w:color="auto" w:fill="FFFFFF"/>
        </w:rPr>
      </w:pPr>
    </w:p>
    <w:p w:rsidR="00CF7A4A" w:rsidRPr="007C248C" w:rsidRDefault="00CF7A4A" w:rsidP="007C248C">
      <w:pPr>
        <w:spacing w:after="0"/>
        <w:ind w:firstLine="708"/>
        <w:jc w:val="center"/>
        <w:rPr>
          <w:rFonts w:ascii="Times New Roman" w:hAnsi="Times New Roman" w:cs="Times New Roman"/>
          <w:b/>
          <w:sz w:val="24"/>
          <w:szCs w:val="24"/>
          <w:shd w:val="clear" w:color="auto" w:fill="FFFFFF"/>
        </w:rPr>
      </w:pPr>
      <w:r w:rsidRPr="007C248C">
        <w:rPr>
          <w:rFonts w:ascii="Times New Roman" w:hAnsi="Times New Roman" w:cs="Times New Roman"/>
          <w:b/>
          <w:sz w:val="24"/>
          <w:szCs w:val="24"/>
          <w:shd w:val="clear" w:color="auto" w:fill="FFFFFF"/>
        </w:rPr>
        <w:t xml:space="preserve">HDPE </w:t>
      </w:r>
      <w:r w:rsidR="0069197D" w:rsidRPr="007C248C">
        <w:rPr>
          <w:rFonts w:ascii="Times New Roman" w:hAnsi="Times New Roman" w:cs="Times New Roman"/>
          <w:b/>
          <w:sz w:val="24"/>
          <w:szCs w:val="24"/>
          <w:shd w:val="clear" w:color="auto" w:fill="FFFFFF"/>
        </w:rPr>
        <w:t>FANUS</w:t>
      </w:r>
      <w:r w:rsidRPr="007C248C">
        <w:rPr>
          <w:rFonts w:ascii="Times New Roman" w:hAnsi="Times New Roman" w:cs="Times New Roman"/>
          <w:b/>
          <w:sz w:val="24"/>
          <w:szCs w:val="24"/>
          <w:shd w:val="clear" w:color="auto" w:fill="FFFFFF"/>
        </w:rPr>
        <w:t xml:space="preserve"> PANO</w:t>
      </w:r>
    </w:p>
    <w:p w:rsidR="004C07EE" w:rsidRPr="007C248C" w:rsidRDefault="004C07EE" w:rsidP="007C248C">
      <w:pPr>
        <w:spacing w:after="0"/>
        <w:ind w:firstLine="708"/>
        <w:jc w:val="center"/>
        <w:rPr>
          <w:rFonts w:ascii="Times New Roman" w:hAnsi="Times New Roman" w:cs="Times New Roman"/>
          <w:b/>
          <w:noProof/>
          <w:sz w:val="24"/>
          <w:szCs w:val="24"/>
          <w:shd w:val="clear" w:color="auto" w:fill="FFFFFF"/>
          <w:lang w:eastAsia="tr-TR"/>
        </w:rPr>
      </w:pPr>
    </w:p>
    <w:p w:rsidR="005B4F1D" w:rsidRPr="007C248C" w:rsidRDefault="004C07EE" w:rsidP="007C248C">
      <w:pPr>
        <w:spacing w:after="0"/>
        <w:ind w:firstLine="708"/>
        <w:jc w:val="center"/>
        <w:rPr>
          <w:rFonts w:ascii="Times New Roman" w:hAnsi="Times New Roman" w:cs="Times New Roman"/>
          <w:b/>
          <w:sz w:val="24"/>
          <w:szCs w:val="24"/>
          <w:shd w:val="clear" w:color="auto" w:fill="FFFFFF"/>
        </w:rPr>
      </w:pPr>
      <w:r w:rsidRPr="007C248C">
        <w:rPr>
          <w:rFonts w:ascii="Times New Roman" w:hAnsi="Times New Roman" w:cs="Times New Roman"/>
          <w:b/>
          <w:noProof/>
          <w:sz w:val="24"/>
          <w:szCs w:val="24"/>
          <w:shd w:val="clear" w:color="auto" w:fill="FFFFFF"/>
          <w:lang w:eastAsia="tr-TR"/>
        </w:rPr>
        <w:drawing>
          <wp:inline distT="0" distB="0" distL="0" distR="0">
            <wp:extent cx="2232025" cy="1750607"/>
            <wp:effectExtent l="0" t="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R-115 TÜP PANO.PNG"/>
                    <pic:cNvPicPr/>
                  </pic:nvPicPr>
                  <pic:blipFill rotWithShape="1">
                    <a:blip r:embed="rId16" cstate="print">
                      <a:extLst>
                        <a:ext uri="{28A0092B-C50C-407E-A947-70E740481C1C}">
                          <a14:useLocalDpi xmlns:a14="http://schemas.microsoft.com/office/drawing/2010/main" val="0"/>
                        </a:ext>
                      </a:extLst>
                    </a:blip>
                    <a:srcRect l="11905" t="23110" r="45932" b="34094"/>
                    <a:stretch/>
                  </pic:blipFill>
                  <pic:spPr bwMode="auto">
                    <a:xfrm>
                      <a:off x="0" y="0"/>
                      <a:ext cx="2240980" cy="1757630"/>
                    </a:xfrm>
                    <a:prstGeom prst="rect">
                      <a:avLst/>
                    </a:prstGeom>
                    <a:ln>
                      <a:noFill/>
                    </a:ln>
                    <a:extLst>
                      <a:ext uri="{53640926-AAD7-44D8-BBD7-CCE9431645EC}">
                        <a14:shadowObscured xmlns:a14="http://schemas.microsoft.com/office/drawing/2010/main"/>
                      </a:ext>
                    </a:extLst>
                  </pic:spPr>
                </pic:pic>
              </a:graphicData>
            </a:graphic>
          </wp:inline>
        </w:drawing>
      </w:r>
    </w:p>
    <w:p w:rsidR="008C047F" w:rsidRPr="007C248C" w:rsidRDefault="00127FA9" w:rsidP="007C248C">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Oyun grubunda bulunan HDPE fanus</w:t>
      </w:r>
      <w:r w:rsidR="008C047F" w:rsidRPr="007C248C">
        <w:rPr>
          <w:rFonts w:ascii="Times New Roman" w:hAnsi="Times New Roman" w:cs="Times New Roman"/>
          <w:sz w:val="24"/>
          <w:szCs w:val="24"/>
        </w:rPr>
        <w:t xml:space="preserve"> pano korkuluk 2000 x 1550 mm ölçülerinde 3 katmandan oluşan yüksek yoğunluklu polietilen malzemeden 2 renkten oluşacak şekilde 20 mm kalınlığında imal edilecektir. Korkuluk merkezinde şeffaf fanus bulunacaktır.</w:t>
      </w:r>
    </w:p>
    <w:p w:rsidR="0069197D" w:rsidRPr="007C248C" w:rsidRDefault="0069197D" w:rsidP="007C248C">
      <w:pPr>
        <w:spacing w:after="0"/>
        <w:ind w:firstLine="708"/>
        <w:jc w:val="both"/>
        <w:rPr>
          <w:rFonts w:ascii="Times New Roman" w:hAnsi="Times New Roman" w:cs="Times New Roman"/>
          <w:sz w:val="24"/>
          <w:szCs w:val="24"/>
        </w:rPr>
      </w:pPr>
    </w:p>
    <w:p w:rsidR="0069197D" w:rsidRPr="007C248C" w:rsidRDefault="00127FA9" w:rsidP="007C248C">
      <w:pPr>
        <w:spacing w:after="0"/>
        <w:ind w:firstLine="708"/>
        <w:jc w:val="center"/>
        <w:rPr>
          <w:rFonts w:ascii="Times New Roman" w:hAnsi="Times New Roman" w:cs="Times New Roman"/>
          <w:b/>
          <w:sz w:val="24"/>
          <w:szCs w:val="24"/>
        </w:rPr>
      </w:pPr>
      <w:r w:rsidRPr="007C248C">
        <w:rPr>
          <w:rFonts w:ascii="Times New Roman" w:hAnsi="Times New Roman" w:cs="Times New Roman"/>
          <w:b/>
          <w:sz w:val="24"/>
          <w:szCs w:val="24"/>
        </w:rPr>
        <w:t>HDPE T</w:t>
      </w:r>
      <w:r w:rsidR="0069197D" w:rsidRPr="007C248C">
        <w:rPr>
          <w:rFonts w:ascii="Times New Roman" w:hAnsi="Times New Roman" w:cs="Times New Roman"/>
          <w:b/>
          <w:sz w:val="24"/>
          <w:szCs w:val="24"/>
        </w:rPr>
        <w:t>ÜP PANO</w:t>
      </w:r>
    </w:p>
    <w:p w:rsidR="00127FA9" w:rsidRPr="007C248C" w:rsidRDefault="00127FA9" w:rsidP="00C522A4">
      <w:pPr>
        <w:spacing w:after="0"/>
        <w:rPr>
          <w:rFonts w:ascii="Times New Roman" w:hAnsi="Times New Roman" w:cs="Times New Roman"/>
          <w:b/>
          <w:noProof/>
          <w:sz w:val="24"/>
          <w:szCs w:val="24"/>
          <w:shd w:val="clear" w:color="auto" w:fill="FFFFFF"/>
          <w:lang w:eastAsia="tr-TR"/>
        </w:rPr>
      </w:pPr>
    </w:p>
    <w:p w:rsidR="008C047F" w:rsidRPr="007C248C" w:rsidRDefault="00127FA9" w:rsidP="007C248C">
      <w:pPr>
        <w:spacing w:after="0"/>
        <w:ind w:firstLine="708"/>
        <w:jc w:val="center"/>
        <w:rPr>
          <w:rFonts w:ascii="Times New Roman" w:hAnsi="Times New Roman" w:cs="Times New Roman"/>
          <w:b/>
          <w:sz w:val="24"/>
          <w:szCs w:val="24"/>
          <w:shd w:val="clear" w:color="auto" w:fill="FFFFFF"/>
        </w:rPr>
      </w:pPr>
      <w:r w:rsidRPr="007C248C">
        <w:rPr>
          <w:rFonts w:ascii="Times New Roman" w:hAnsi="Times New Roman" w:cs="Times New Roman"/>
          <w:b/>
          <w:noProof/>
          <w:sz w:val="24"/>
          <w:szCs w:val="24"/>
          <w:shd w:val="clear" w:color="auto" w:fill="FFFFFF"/>
          <w:lang w:eastAsia="tr-TR"/>
        </w:rPr>
        <w:drawing>
          <wp:inline distT="0" distB="0" distL="0" distR="0">
            <wp:extent cx="2090836" cy="1590675"/>
            <wp:effectExtent l="0" t="0" r="508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ÜP PANO.PNG"/>
                    <pic:cNvPicPr/>
                  </pic:nvPicPr>
                  <pic:blipFill rotWithShape="1">
                    <a:blip r:embed="rId17" cstate="print">
                      <a:extLst>
                        <a:ext uri="{28A0092B-C50C-407E-A947-70E740481C1C}">
                          <a14:useLocalDpi xmlns:a14="http://schemas.microsoft.com/office/drawing/2010/main" val="0"/>
                        </a:ext>
                      </a:extLst>
                    </a:blip>
                    <a:srcRect l="16700" t="19044" r="41137" b="39444"/>
                    <a:stretch/>
                  </pic:blipFill>
                  <pic:spPr bwMode="auto">
                    <a:xfrm>
                      <a:off x="0" y="0"/>
                      <a:ext cx="2101473" cy="1598767"/>
                    </a:xfrm>
                    <a:prstGeom prst="rect">
                      <a:avLst/>
                    </a:prstGeom>
                    <a:ln>
                      <a:noFill/>
                    </a:ln>
                    <a:extLst>
                      <a:ext uri="{53640926-AAD7-44D8-BBD7-CCE9431645EC}">
                        <a14:shadowObscured xmlns:a14="http://schemas.microsoft.com/office/drawing/2010/main"/>
                      </a:ext>
                    </a:extLst>
                  </pic:spPr>
                </pic:pic>
              </a:graphicData>
            </a:graphic>
          </wp:inline>
        </w:drawing>
      </w:r>
    </w:p>
    <w:p w:rsidR="00127FA9" w:rsidRPr="007C248C" w:rsidRDefault="00127FA9" w:rsidP="007C248C">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Oyun grubunda bulunan HDPE tüp pano korkuluk 2000 x 1550 mm ölçülerinde 3 katmandan oluşan yüksek yoğunluklu polietilen malzemeden 2 renkten oluşacak şekilde 20 mm kalınlığında imal edilecektir. Korkuluk merkezinde şeffaf fanus bulunacaktır.</w:t>
      </w:r>
    </w:p>
    <w:p w:rsidR="00127FA9" w:rsidRPr="007C248C" w:rsidRDefault="00127FA9" w:rsidP="007C248C">
      <w:pPr>
        <w:spacing w:after="0"/>
        <w:ind w:firstLine="708"/>
        <w:jc w:val="center"/>
        <w:rPr>
          <w:rFonts w:ascii="Times New Roman" w:hAnsi="Times New Roman" w:cs="Times New Roman"/>
          <w:b/>
          <w:sz w:val="24"/>
          <w:szCs w:val="24"/>
          <w:shd w:val="clear" w:color="auto" w:fill="FFFFFF"/>
        </w:rPr>
      </w:pPr>
    </w:p>
    <w:p w:rsidR="00C522A4" w:rsidRDefault="00C522A4">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CF7A4A" w:rsidRPr="007C248C" w:rsidRDefault="00204129" w:rsidP="007C248C">
      <w:pPr>
        <w:spacing w:after="0"/>
        <w:ind w:firstLine="708"/>
        <w:jc w:val="center"/>
        <w:rPr>
          <w:rFonts w:ascii="Times New Roman" w:hAnsi="Times New Roman" w:cs="Times New Roman"/>
          <w:b/>
          <w:sz w:val="24"/>
          <w:szCs w:val="24"/>
          <w:shd w:val="clear" w:color="auto" w:fill="FFFFFF"/>
        </w:rPr>
      </w:pPr>
      <w:r w:rsidRPr="007C248C">
        <w:rPr>
          <w:rFonts w:ascii="Times New Roman" w:hAnsi="Times New Roman" w:cs="Times New Roman"/>
          <w:b/>
          <w:sz w:val="24"/>
          <w:szCs w:val="24"/>
          <w:shd w:val="clear" w:color="auto" w:fill="FFFFFF"/>
        </w:rPr>
        <w:lastRenderedPageBreak/>
        <w:t>H: 345 C</w:t>
      </w:r>
      <w:r w:rsidR="00ED1C97" w:rsidRPr="007C248C">
        <w:rPr>
          <w:rFonts w:ascii="Times New Roman" w:hAnsi="Times New Roman" w:cs="Times New Roman"/>
          <w:b/>
          <w:sz w:val="24"/>
          <w:szCs w:val="24"/>
          <w:shd w:val="clear" w:color="auto" w:fill="FFFFFF"/>
        </w:rPr>
        <w:t>M</w:t>
      </w:r>
      <w:r w:rsidR="00CF7A4A" w:rsidRPr="007C248C">
        <w:rPr>
          <w:rFonts w:ascii="Times New Roman" w:hAnsi="Times New Roman" w:cs="Times New Roman"/>
          <w:b/>
          <w:sz w:val="24"/>
          <w:szCs w:val="24"/>
          <w:shd w:val="clear" w:color="auto" w:fill="FFFFFF"/>
        </w:rPr>
        <w:t xml:space="preserve"> KAYDIRAK</w:t>
      </w:r>
    </w:p>
    <w:p w:rsidR="00D855D8" w:rsidRPr="007C248C" w:rsidRDefault="00D855D8" w:rsidP="007C248C">
      <w:pPr>
        <w:spacing w:after="0"/>
        <w:ind w:firstLine="708"/>
        <w:jc w:val="center"/>
        <w:rPr>
          <w:rFonts w:ascii="Times New Roman" w:hAnsi="Times New Roman" w:cs="Times New Roman"/>
          <w:b/>
          <w:noProof/>
          <w:sz w:val="24"/>
          <w:szCs w:val="24"/>
          <w:shd w:val="clear" w:color="auto" w:fill="FFFFFF"/>
          <w:lang w:eastAsia="tr-TR"/>
        </w:rPr>
      </w:pPr>
    </w:p>
    <w:p w:rsidR="005B4F1D" w:rsidRPr="007C248C" w:rsidRDefault="00C522A4" w:rsidP="007C248C">
      <w:pPr>
        <w:spacing w:after="0"/>
        <w:ind w:firstLine="708"/>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tr-TR"/>
        </w:rPr>
        <w:drawing>
          <wp:inline distT="0" distB="0" distL="0" distR="0">
            <wp:extent cx="3924300" cy="3238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YDIRAKKS.PNG"/>
                    <pic:cNvPicPr/>
                  </pic:nvPicPr>
                  <pic:blipFill rotWithShape="1">
                    <a:blip r:embed="rId18" cstate="print">
                      <a:extLst>
                        <a:ext uri="{28A0092B-C50C-407E-A947-70E740481C1C}">
                          <a14:useLocalDpi xmlns:a14="http://schemas.microsoft.com/office/drawing/2010/main" val="0"/>
                        </a:ext>
                      </a:extLst>
                    </a:blip>
                    <a:srcRect l="8268" t="9202" r="23610" b="18046"/>
                    <a:stretch/>
                  </pic:blipFill>
                  <pic:spPr bwMode="auto">
                    <a:xfrm>
                      <a:off x="0" y="0"/>
                      <a:ext cx="3924300" cy="3238500"/>
                    </a:xfrm>
                    <a:prstGeom prst="rect">
                      <a:avLst/>
                    </a:prstGeom>
                    <a:ln>
                      <a:noFill/>
                    </a:ln>
                    <a:extLst>
                      <a:ext uri="{53640926-AAD7-44D8-BBD7-CCE9431645EC}">
                        <a14:shadowObscured xmlns:a14="http://schemas.microsoft.com/office/drawing/2010/main"/>
                      </a:ext>
                    </a:extLst>
                  </pic:spPr>
                </pic:pic>
              </a:graphicData>
            </a:graphic>
          </wp:inline>
        </w:drawing>
      </w:r>
    </w:p>
    <w:p w:rsidR="00074331" w:rsidRPr="007C248C" w:rsidRDefault="00074331" w:rsidP="007C248C">
      <w:pPr>
        <w:pStyle w:val="ListeParagraf"/>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Polietilen malzemeden giriş korkuluğu ve çıkış çift cidar olarak imal edilecektir.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Kaydırak, tek parça veya parçalı olarak imal edilecektir.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En az 3450 mm yüksekliğindeki platformlardan maksimum 40º eğimli inecek şekilde tasarlanacaktır.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Üstte çocukların kaydırağa güvenli girişini sağlayacak bariyer ve başlama bölümünde minimum 350 mm uzunluğunda düzlemi bulunacaktır.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Kaydırağın iç çapı minimum 750 mm olacaktır.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Tüp kaydırak minimum 130 kg ağırlığında</w:t>
      </w:r>
      <w:r w:rsidR="002A1D3D" w:rsidRPr="007C248C">
        <w:rPr>
          <w:rFonts w:ascii="Times New Roman" w:hAnsi="Times New Roman" w:cs="Times New Roman"/>
          <w:sz w:val="24"/>
          <w:szCs w:val="24"/>
        </w:rPr>
        <w:t xml:space="preserve">, 7 parçadan ve en az 5 tanesi </w:t>
      </w:r>
      <w:proofErr w:type="spellStart"/>
      <w:r w:rsidR="002A1D3D" w:rsidRPr="007C248C">
        <w:rPr>
          <w:rFonts w:ascii="Times New Roman" w:hAnsi="Times New Roman" w:cs="Times New Roman"/>
          <w:sz w:val="24"/>
          <w:szCs w:val="24"/>
        </w:rPr>
        <w:t>polikarbon</w:t>
      </w:r>
      <w:proofErr w:type="spellEnd"/>
      <w:r w:rsidR="002A1D3D" w:rsidRPr="007C248C">
        <w:rPr>
          <w:rFonts w:ascii="Times New Roman" w:hAnsi="Times New Roman" w:cs="Times New Roman"/>
          <w:sz w:val="24"/>
          <w:szCs w:val="24"/>
        </w:rPr>
        <w:t xml:space="preserve"> tüp</w:t>
      </w:r>
      <w:r w:rsidRPr="007C248C">
        <w:rPr>
          <w:rFonts w:ascii="Times New Roman" w:hAnsi="Times New Roman" w:cs="Times New Roman"/>
          <w:sz w:val="24"/>
          <w:szCs w:val="24"/>
        </w:rPr>
        <w:t xml:space="preserve"> olmalıdır.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eastAsia="Arial Unicode MS" w:hAnsi="Times New Roman" w:cs="Times New Roman"/>
          <w:sz w:val="24"/>
          <w:szCs w:val="24"/>
        </w:rPr>
        <w:t>Kaydırak yüzeyinde yağmur suyu tasfiye kanalları mevcut olup üzerinde su barındırmayacaktır.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Kaydırak eğiminin ağırlıktan dolayı artacağı durumlarda kaydırak zeminden minimum Ø114 x 2,5 mm SDM borular ile desteklenecektir.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7C248C">
        <w:rPr>
          <w:rFonts w:ascii="Times New Roman" w:hAnsi="Times New Roman" w:cs="Times New Roman"/>
          <w:sz w:val="24"/>
          <w:szCs w:val="24"/>
        </w:rPr>
        <w:t>ankraj</w:t>
      </w:r>
      <w:proofErr w:type="spellEnd"/>
      <w:r w:rsidRPr="007C248C">
        <w:rPr>
          <w:rFonts w:ascii="Times New Roman" w:hAnsi="Times New Roman" w:cs="Times New Roman"/>
          <w:sz w:val="24"/>
          <w:szCs w:val="24"/>
        </w:rPr>
        <w:t xml:space="preserve"> sistemi oluşturularak betonlanacaktır ve kaydırağın tabanında bulunan sabit somunlara monte edilecektir.</w:t>
      </w:r>
    </w:p>
    <w:p w:rsidR="00074331" w:rsidRPr="007C248C" w:rsidRDefault="00074331" w:rsidP="007C248C">
      <w:pPr>
        <w:numPr>
          <w:ilvl w:val="0"/>
          <w:numId w:val="16"/>
        </w:numPr>
        <w:spacing w:after="0"/>
        <w:jc w:val="both"/>
        <w:rPr>
          <w:rFonts w:ascii="Times New Roman" w:hAnsi="Times New Roman" w:cs="Times New Roman"/>
          <w:sz w:val="24"/>
          <w:szCs w:val="24"/>
        </w:rPr>
      </w:pPr>
      <w:r w:rsidRPr="007C248C">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E16AEB" w:rsidRPr="007C248C" w:rsidRDefault="00E16AEB" w:rsidP="007C248C">
      <w:pPr>
        <w:spacing w:after="0"/>
        <w:ind w:firstLine="708"/>
        <w:jc w:val="center"/>
        <w:rPr>
          <w:rFonts w:ascii="Times New Roman" w:hAnsi="Times New Roman" w:cs="Times New Roman"/>
          <w:b/>
          <w:sz w:val="24"/>
          <w:szCs w:val="24"/>
          <w:shd w:val="clear" w:color="auto" w:fill="FFFFFF"/>
        </w:rPr>
      </w:pPr>
    </w:p>
    <w:p w:rsidR="00C522A4" w:rsidRDefault="00C522A4" w:rsidP="007C248C">
      <w:pPr>
        <w:spacing w:after="0"/>
        <w:jc w:val="center"/>
        <w:rPr>
          <w:rFonts w:ascii="Times New Roman" w:hAnsi="Times New Roman" w:cs="Times New Roman"/>
          <w:b/>
          <w:sz w:val="24"/>
          <w:szCs w:val="24"/>
        </w:rPr>
      </w:pPr>
    </w:p>
    <w:p w:rsidR="00525A47" w:rsidRPr="008C74C1" w:rsidRDefault="00525A47" w:rsidP="00525A47">
      <w:pPr>
        <w:spacing w:after="0"/>
        <w:ind w:left="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70 </w:t>
      </w:r>
      <w:r w:rsidRPr="008C74C1">
        <w:rPr>
          <w:rFonts w:ascii="Times New Roman" w:hAnsi="Times New Roman" w:cs="Times New Roman"/>
          <w:b/>
          <w:sz w:val="24"/>
          <w:szCs w:val="24"/>
        </w:rPr>
        <w:t>CM ŞEFFAF TÜP</w:t>
      </w:r>
    </w:p>
    <w:p w:rsidR="00525A47" w:rsidRPr="00A470A1" w:rsidRDefault="00525A47" w:rsidP="00525A4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717F709" wp14:editId="0D6CDC34">
            <wp:extent cx="2872612" cy="2428875"/>
            <wp:effectExtent l="0" t="0" r="444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0 seffaf tüp.PNG"/>
                    <pic:cNvPicPr/>
                  </pic:nvPicPr>
                  <pic:blipFill rotWithShape="1">
                    <a:blip r:embed="rId19" cstate="print">
                      <a:extLst>
                        <a:ext uri="{28A0092B-C50C-407E-A947-70E740481C1C}">
                          <a14:useLocalDpi xmlns:a14="http://schemas.microsoft.com/office/drawing/2010/main" val="0"/>
                        </a:ext>
                      </a:extLst>
                    </a:blip>
                    <a:srcRect l="14385" t="8346" r="24603" b="24893"/>
                    <a:stretch/>
                  </pic:blipFill>
                  <pic:spPr bwMode="auto">
                    <a:xfrm>
                      <a:off x="0" y="0"/>
                      <a:ext cx="2898187" cy="2450499"/>
                    </a:xfrm>
                    <a:prstGeom prst="rect">
                      <a:avLst/>
                    </a:prstGeom>
                    <a:ln>
                      <a:noFill/>
                    </a:ln>
                    <a:extLst>
                      <a:ext uri="{53640926-AAD7-44D8-BBD7-CCE9431645EC}">
                        <a14:shadowObscured xmlns:a14="http://schemas.microsoft.com/office/drawing/2010/main"/>
                      </a:ext>
                    </a:extLst>
                  </pic:spPr>
                </pic:pic>
              </a:graphicData>
            </a:graphic>
          </wp:inline>
        </w:drawing>
      </w:r>
    </w:p>
    <w:p w:rsidR="00525A47" w:rsidRPr="00AC7825" w:rsidRDefault="00525A47" w:rsidP="00525A47">
      <w:pPr>
        <w:pStyle w:val="ListeParagraf"/>
        <w:numPr>
          <w:ilvl w:val="0"/>
          <w:numId w:val="25"/>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1.Sınıf şeffaf </w:t>
      </w:r>
      <w:proofErr w:type="spellStart"/>
      <w:r w:rsidRPr="00AC7825">
        <w:rPr>
          <w:rFonts w:ascii="Times New Roman" w:hAnsi="Times New Roman" w:cs="Times New Roman"/>
          <w:sz w:val="24"/>
          <w:szCs w:val="24"/>
        </w:rPr>
        <w:t>polikarbon</w:t>
      </w:r>
      <w:proofErr w:type="spellEnd"/>
      <w:r w:rsidRPr="00AC7825">
        <w:rPr>
          <w:rFonts w:ascii="Times New Roman" w:hAnsi="Times New Roman" w:cs="Times New Roman"/>
          <w:sz w:val="24"/>
          <w:szCs w:val="24"/>
        </w:rPr>
        <w:t xml:space="preserve"> malzemeden tek cidar olarak plastik </w:t>
      </w:r>
      <w:proofErr w:type="gramStart"/>
      <w:r w:rsidRPr="00AC7825">
        <w:rPr>
          <w:rFonts w:ascii="Times New Roman" w:hAnsi="Times New Roman" w:cs="Times New Roman"/>
          <w:sz w:val="24"/>
          <w:szCs w:val="24"/>
        </w:rPr>
        <w:t>enjeksiyon</w:t>
      </w:r>
      <w:proofErr w:type="gramEnd"/>
      <w:r w:rsidRPr="00AC7825">
        <w:rPr>
          <w:rFonts w:ascii="Times New Roman" w:hAnsi="Times New Roman" w:cs="Times New Roman"/>
          <w:sz w:val="24"/>
          <w:szCs w:val="24"/>
        </w:rPr>
        <w:t xml:space="preserve"> yöntemi ile imal edilecektir. </w:t>
      </w:r>
    </w:p>
    <w:p w:rsidR="00525A47" w:rsidRDefault="00525A47" w:rsidP="00525A47">
      <w:pPr>
        <w:pStyle w:val="ListeParagraf"/>
        <w:numPr>
          <w:ilvl w:val="0"/>
          <w:numId w:val="24"/>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Ağırlık = 16 kg </w:t>
      </w:r>
    </w:p>
    <w:p w:rsidR="00525A47" w:rsidRDefault="00525A47" w:rsidP="00525A47">
      <w:pPr>
        <w:pStyle w:val="ListeParagraf"/>
        <w:numPr>
          <w:ilvl w:val="0"/>
          <w:numId w:val="24"/>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Pano ile montajlanması alından değil çift eğim sistemiyle yandan olacaktır. </w:t>
      </w:r>
    </w:p>
    <w:p w:rsidR="00525A47" w:rsidRDefault="00525A47" w:rsidP="00525A47">
      <w:pPr>
        <w:pStyle w:val="ListeParagraf"/>
        <w:numPr>
          <w:ilvl w:val="0"/>
          <w:numId w:val="24"/>
        </w:numPr>
        <w:spacing w:after="0"/>
        <w:jc w:val="both"/>
        <w:rPr>
          <w:rFonts w:ascii="Times New Roman" w:hAnsi="Times New Roman" w:cs="Times New Roman"/>
          <w:sz w:val="24"/>
          <w:szCs w:val="24"/>
        </w:rPr>
      </w:pPr>
      <w:r w:rsidRPr="00AC7825">
        <w:rPr>
          <w:rFonts w:ascii="Times New Roman" w:hAnsi="Times New Roman" w:cs="Times New Roman"/>
          <w:sz w:val="24"/>
          <w:szCs w:val="24"/>
        </w:rPr>
        <w:t xml:space="preserve">Kaydırağın, iç çapı min. 750 mm olacaktır. </w:t>
      </w:r>
    </w:p>
    <w:p w:rsidR="00525A47" w:rsidRDefault="00525A47" w:rsidP="00525A47">
      <w:pPr>
        <w:pStyle w:val="ListeParagraf"/>
        <w:numPr>
          <w:ilvl w:val="0"/>
          <w:numId w:val="24"/>
        </w:numPr>
        <w:spacing w:after="0"/>
        <w:jc w:val="both"/>
        <w:rPr>
          <w:rFonts w:ascii="Times New Roman" w:hAnsi="Times New Roman" w:cs="Times New Roman"/>
          <w:sz w:val="24"/>
          <w:szCs w:val="24"/>
        </w:rPr>
      </w:pPr>
      <w:r w:rsidRPr="00AC7825">
        <w:rPr>
          <w:rFonts w:ascii="Times New Roman" w:hAnsi="Times New Roman" w:cs="Times New Roman"/>
          <w:sz w:val="24"/>
          <w:szCs w:val="24"/>
        </w:rPr>
        <w:t>Minimum 700 mm uzunluğunda olacaktır.</w:t>
      </w:r>
    </w:p>
    <w:p w:rsidR="00525A47" w:rsidRPr="00525A47" w:rsidRDefault="00525A47" w:rsidP="00525A47">
      <w:pPr>
        <w:pStyle w:val="ListeParagraf"/>
        <w:spacing w:after="0"/>
        <w:jc w:val="both"/>
        <w:rPr>
          <w:rFonts w:ascii="Times New Roman" w:hAnsi="Times New Roman" w:cs="Times New Roman"/>
          <w:sz w:val="24"/>
          <w:szCs w:val="24"/>
        </w:rPr>
      </w:pPr>
    </w:p>
    <w:p w:rsidR="00525A47" w:rsidRPr="00967705" w:rsidRDefault="00525A47" w:rsidP="00525A47">
      <w:pPr>
        <w:spacing w:after="0"/>
        <w:jc w:val="center"/>
        <w:rPr>
          <w:rFonts w:ascii="Times New Roman" w:hAnsi="Times New Roman" w:cs="Times New Roman"/>
          <w:b/>
          <w:sz w:val="24"/>
          <w:szCs w:val="24"/>
        </w:rPr>
      </w:pPr>
      <w:r w:rsidRPr="00967705">
        <w:rPr>
          <w:rFonts w:ascii="Times New Roman" w:hAnsi="Times New Roman" w:cs="Times New Roman"/>
          <w:b/>
          <w:sz w:val="24"/>
          <w:szCs w:val="24"/>
        </w:rPr>
        <w:t>45 DERECE TÜP</w:t>
      </w:r>
    </w:p>
    <w:p w:rsidR="00525A47" w:rsidRPr="00967705" w:rsidRDefault="00525A47" w:rsidP="00525A47">
      <w:pPr>
        <w:spacing w:after="0"/>
        <w:jc w:val="center"/>
        <w:rPr>
          <w:rFonts w:ascii="Times New Roman" w:hAnsi="Times New Roman" w:cs="Times New Roman"/>
          <w:b/>
          <w:sz w:val="24"/>
          <w:szCs w:val="24"/>
        </w:rPr>
      </w:pPr>
    </w:p>
    <w:p w:rsidR="00525A47" w:rsidRDefault="00525A47" w:rsidP="00525A47">
      <w:pPr>
        <w:spacing w:after="0"/>
        <w:jc w:val="center"/>
        <w:rPr>
          <w:rFonts w:ascii="Times New Roman" w:hAnsi="Times New Roman" w:cs="Times New Roman"/>
          <w:sz w:val="24"/>
          <w:szCs w:val="24"/>
        </w:rPr>
      </w:pPr>
      <w:r w:rsidRPr="00967705">
        <w:rPr>
          <w:rFonts w:ascii="Times New Roman" w:hAnsi="Times New Roman" w:cs="Times New Roman"/>
          <w:noProof/>
          <w:sz w:val="24"/>
          <w:szCs w:val="24"/>
          <w:lang w:eastAsia="tr-TR"/>
        </w:rPr>
        <w:drawing>
          <wp:inline distT="0" distB="0" distL="0" distR="0" wp14:anchorId="4876D1B9" wp14:editId="115883A5">
            <wp:extent cx="2953998" cy="20383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100" cy="2069472"/>
                    </a:xfrm>
                    <a:prstGeom prst="rect">
                      <a:avLst/>
                    </a:prstGeom>
                    <a:noFill/>
                    <a:ln>
                      <a:noFill/>
                    </a:ln>
                  </pic:spPr>
                </pic:pic>
              </a:graphicData>
            </a:graphic>
          </wp:inline>
        </w:drawing>
      </w:r>
    </w:p>
    <w:p w:rsidR="00525A47" w:rsidRPr="00967705" w:rsidRDefault="00525A47" w:rsidP="00525A47">
      <w:pPr>
        <w:spacing w:after="0"/>
        <w:jc w:val="center"/>
        <w:rPr>
          <w:rFonts w:ascii="Times New Roman" w:hAnsi="Times New Roman" w:cs="Times New Roman"/>
          <w:sz w:val="24"/>
          <w:szCs w:val="24"/>
        </w:rPr>
      </w:pPr>
    </w:p>
    <w:p w:rsidR="00525A47" w:rsidRPr="00967705" w:rsidRDefault="00525A47" w:rsidP="00525A47">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Polietilen malzemeden tek cidarlı ve tek parça olarak imal edilecektir.</w:t>
      </w:r>
    </w:p>
    <w:p w:rsidR="00525A47" w:rsidRPr="00967705" w:rsidRDefault="00525A47" w:rsidP="00525A47">
      <w:pPr>
        <w:numPr>
          <w:ilvl w:val="0"/>
          <w:numId w:val="16"/>
        </w:numPr>
        <w:spacing w:after="0"/>
        <w:jc w:val="both"/>
        <w:rPr>
          <w:rFonts w:ascii="Times New Roman" w:hAnsi="Times New Roman" w:cs="Times New Roman"/>
          <w:sz w:val="24"/>
          <w:szCs w:val="24"/>
        </w:rPr>
      </w:pPr>
      <w:r w:rsidRPr="00967705">
        <w:rPr>
          <w:rFonts w:ascii="Times New Roman" w:hAnsi="Times New Roman" w:cs="Times New Roman"/>
          <w:sz w:val="24"/>
          <w:szCs w:val="24"/>
        </w:rPr>
        <w:t xml:space="preserve">Ağırlık = 20 kg </w:t>
      </w:r>
    </w:p>
    <w:p w:rsidR="00525A47" w:rsidRPr="00967705" w:rsidRDefault="00525A47" w:rsidP="00525A47">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Korkuluk ile montajlanması alından değil çift eğim sistemiyle yandan olacaktır.</w:t>
      </w:r>
    </w:p>
    <w:p w:rsidR="00525A47" w:rsidRPr="00967705" w:rsidRDefault="00525A47" w:rsidP="00525A47">
      <w:pPr>
        <w:numPr>
          <w:ilvl w:val="0"/>
          <w:numId w:val="16"/>
        </w:numPr>
        <w:spacing w:after="0"/>
        <w:jc w:val="both"/>
        <w:rPr>
          <w:rFonts w:ascii="Times New Roman" w:eastAsia="Arial Unicode MS" w:hAnsi="Times New Roman" w:cs="Times New Roman"/>
          <w:b/>
          <w:sz w:val="24"/>
          <w:szCs w:val="24"/>
        </w:rPr>
      </w:pPr>
      <w:r w:rsidRPr="00967705">
        <w:rPr>
          <w:rFonts w:ascii="Times New Roman" w:hAnsi="Times New Roman" w:cs="Times New Roman"/>
          <w:sz w:val="24"/>
          <w:szCs w:val="24"/>
        </w:rPr>
        <w:t>Parçanın iç çapı min. 750 mm olacaktır.</w:t>
      </w:r>
    </w:p>
    <w:p w:rsidR="00525A47" w:rsidRPr="00967705" w:rsidRDefault="00525A47" w:rsidP="00525A47">
      <w:pPr>
        <w:rPr>
          <w:rFonts w:ascii="Times New Roman" w:hAnsi="Times New Roman" w:cs="Times New Roman"/>
          <w:b/>
          <w:color w:val="000000" w:themeColor="text1"/>
          <w:sz w:val="24"/>
          <w:szCs w:val="24"/>
        </w:rPr>
      </w:pPr>
    </w:p>
    <w:p w:rsidR="00525A47" w:rsidRDefault="00525A4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25A47" w:rsidRDefault="00525A47" w:rsidP="00525A47">
      <w:pPr>
        <w:spacing w:after="0"/>
        <w:jc w:val="center"/>
        <w:rPr>
          <w:rFonts w:ascii="Times New Roman" w:hAnsi="Times New Roman" w:cs="Times New Roman"/>
          <w:b/>
          <w:color w:val="000000" w:themeColor="text1"/>
          <w:sz w:val="24"/>
          <w:szCs w:val="24"/>
        </w:rPr>
      </w:pPr>
      <w:r w:rsidRPr="00967705">
        <w:rPr>
          <w:rFonts w:ascii="Times New Roman" w:hAnsi="Times New Roman" w:cs="Times New Roman"/>
          <w:b/>
          <w:color w:val="000000" w:themeColor="text1"/>
          <w:sz w:val="24"/>
          <w:szCs w:val="24"/>
        </w:rPr>
        <w:lastRenderedPageBreak/>
        <w:t>TÜP ÇIKIŞ</w:t>
      </w:r>
    </w:p>
    <w:p w:rsidR="00525A47" w:rsidRPr="00967705" w:rsidRDefault="00525A47" w:rsidP="00525A47">
      <w:pPr>
        <w:spacing w:after="0"/>
        <w:jc w:val="center"/>
        <w:rPr>
          <w:rFonts w:ascii="Times New Roman" w:hAnsi="Times New Roman" w:cs="Times New Roman"/>
          <w:b/>
          <w:color w:val="000000" w:themeColor="text1"/>
          <w:sz w:val="24"/>
          <w:szCs w:val="24"/>
        </w:rPr>
      </w:pPr>
    </w:p>
    <w:p w:rsidR="00525A47" w:rsidRDefault="00525A47" w:rsidP="00525A47">
      <w:pPr>
        <w:spacing w:after="0"/>
        <w:jc w:val="center"/>
        <w:rPr>
          <w:rFonts w:ascii="Times New Roman" w:hAnsi="Times New Roman" w:cs="Times New Roman"/>
          <w:color w:val="000000" w:themeColor="text1"/>
          <w:sz w:val="24"/>
          <w:szCs w:val="24"/>
        </w:rPr>
      </w:pPr>
      <w:r w:rsidRPr="00967705">
        <w:rPr>
          <w:rFonts w:ascii="Times New Roman" w:hAnsi="Times New Roman" w:cs="Times New Roman"/>
          <w:noProof/>
          <w:color w:val="000000" w:themeColor="text1"/>
          <w:sz w:val="24"/>
          <w:szCs w:val="24"/>
          <w:lang w:eastAsia="tr-TR"/>
        </w:rPr>
        <w:drawing>
          <wp:inline distT="0" distB="0" distL="0" distR="0" wp14:anchorId="75F584CE" wp14:editId="66F4BDC2">
            <wp:extent cx="3308280" cy="2581275"/>
            <wp:effectExtent l="0" t="0" r="698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3751" cy="2608951"/>
                    </a:xfrm>
                    <a:prstGeom prst="rect">
                      <a:avLst/>
                    </a:prstGeom>
                    <a:noFill/>
                    <a:ln>
                      <a:noFill/>
                    </a:ln>
                  </pic:spPr>
                </pic:pic>
              </a:graphicData>
            </a:graphic>
          </wp:inline>
        </w:drawing>
      </w:r>
    </w:p>
    <w:p w:rsidR="00525A47" w:rsidRPr="00967705" w:rsidRDefault="00525A47" w:rsidP="00525A47">
      <w:pPr>
        <w:spacing w:after="0"/>
        <w:jc w:val="center"/>
        <w:rPr>
          <w:rFonts w:ascii="Times New Roman" w:hAnsi="Times New Roman" w:cs="Times New Roman"/>
          <w:color w:val="000000" w:themeColor="text1"/>
          <w:sz w:val="24"/>
          <w:szCs w:val="24"/>
        </w:rPr>
      </w:pPr>
    </w:p>
    <w:p w:rsidR="00525A47" w:rsidRPr="00967705" w:rsidRDefault="00525A47" w:rsidP="00525A47">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Polietilen malzemeden çift cidarlı ve tek parça olarak imal edilecektir.</w:t>
      </w:r>
    </w:p>
    <w:p w:rsidR="00525A47" w:rsidRPr="00967705" w:rsidRDefault="00525A47" w:rsidP="00525A47">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Ağırlık = 30 kg</w:t>
      </w:r>
    </w:p>
    <w:p w:rsidR="00525A47" w:rsidRPr="00967705" w:rsidRDefault="00525A47" w:rsidP="00525A47">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Tüpler ile montajlanması alından değil çift eğim sistemiyle kanallar içerisinde yandan olacaktır.</w:t>
      </w:r>
    </w:p>
    <w:p w:rsidR="00525A47" w:rsidRPr="00967705" w:rsidRDefault="00525A47" w:rsidP="00525A47">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Parçanın iç çapı min. 750 mm olacaktır.</w:t>
      </w:r>
    </w:p>
    <w:p w:rsidR="00525A47" w:rsidRPr="00967705" w:rsidRDefault="00525A47" w:rsidP="00525A47">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967705">
        <w:rPr>
          <w:rFonts w:ascii="Times New Roman" w:hAnsi="Times New Roman" w:cs="Times New Roman"/>
          <w:color w:val="000000" w:themeColor="text1"/>
          <w:sz w:val="24"/>
          <w:szCs w:val="24"/>
        </w:rPr>
        <w:t>federlenecektir</w:t>
      </w:r>
      <w:proofErr w:type="spellEnd"/>
      <w:r w:rsidRPr="00967705">
        <w:rPr>
          <w:rFonts w:ascii="Times New Roman" w:hAnsi="Times New Roman" w:cs="Times New Roman"/>
          <w:color w:val="000000" w:themeColor="text1"/>
          <w:sz w:val="24"/>
          <w:szCs w:val="24"/>
        </w:rPr>
        <w:t>.</w:t>
      </w:r>
    </w:p>
    <w:p w:rsidR="00525A47" w:rsidRPr="00967705" w:rsidRDefault="00525A47" w:rsidP="00525A47">
      <w:pPr>
        <w:numPr>
          <w:ilvl w:val="0"/>
          <w:numId w:val="16"/>
        </w:numPr>
        <w:spacing w:after="0"/>
        <w:jc w:val="both"/>
        <w:rPr>
          <w:rFonts w:ascii="Times New Roman" w:hAnsi="Times New Roman" w:cs="Times New Roman"/>
          <w:color w:val="000000" w:themeColor="text1"/>
          <w:sz w:val="24"/>
          <w:szCs w:val="24"/>
        </w:rPr>
      </w:pPr>
      <w:r w:rsidRPr="00967705">
        <w:rPr>
          <w:rFonts w:ascii="Times New Roman" w:hAnsi="Times New Roman" w:cs="Times New Roman"/>
          <w:color w:val="000000" w:themeColor="text1"/>
          <w:sz w:val="24"/>
          <w:szCs w:val="24"/>
        </w:rPr>
        <w:t>Estetik görünüm için yan yüzeylerinde işleme motifleri mevcut olacaktır.</w:t>
      </w:r>
    </w:p>
    <w:p w:rsidR="00525A47" w:rsidRDefault="00525A47" w:rsidP="007C248C">
      <w:pPr>
        <w:spacing w:after="0"/>
        <w:ind w:left="360"/>
        <w:jc w:val="center"/>
        <w:rPr>
          <w:rFonts w:ascii="Times New Roman" w:hAnsi="Times New Roman" w:cs="Times New Roman"/>
          <w:b/>
          <w:sz w:val="24"/>
          <w:szCs w:val="24"/>
        </w:rPr>
      </w:pPr>
    </w:p>
    <w:p w:rsidR="005B4F1D" w:rsidRPr="007C248C" w:rsidRDefault="005B4F1D" w:rsidP="007C248C">
      <w:pPr>
        <w:spacing w:after="0"/>
        <w:ind w:left="360"/>
        <w:jc w:val="center"/>
        <w:rPr>
          <w:rFonts w:ascii="Times New Roman" w:hAnsi="Times New Roman" w:cs="Times New Roman"/>
          <w:sz w:val="24"/>
          <w:szCs w:val="24"/>
        </w:rPr>
      </w:pPr>
      <w:r w:rsidRPr="007C248C">
        <w:rPr>
          <w:rFonts w:ascii="Times New Roman" w:hAnsi="Times New Roman" w:cs="Times New Roman"/>
          <w:b/>
          <w:sz w:val="24"/>
          <w:szCs w:val="24"/>
        </w:rPr>
        <w:t>FANUS</w:t>
      </w:r>
    </w:p>
    <w:p w:rsidR="005B4F1D" w:rsidRPr="007C248C" w:rsidRDefault="005B4F1D" w:rsidP="007C248C">
      <w:pPr>
        <w:spacing w:after="0"/>
        <w:jc w:val="center"/>
        <w:rPr>
          <w:rFonts w:ascii="Times New Roman" w:hAnsi="Times New Roman" w:cs="Times New Roman"/>
          <w:b/>
          <w:sz w:val="24"/>
          <w:szCs w:val="24"/>
        </w:rPr>
      </w:pPr>
      <w:r w:rsidRPr="007C248C">
        <w:rPr>
          <w:rFonts w:ascii="Times New Roman" w:hAnsi="Times New Roman" w:cs="Times New Roman"/>
          <w:b/>
          <w:noProof/>
          <w:sz w:val="24"/>
          <w:szCs w:val="24"/>
          <w:lang w:eastAsia="tr-TR"/>
        </w:rPr>
        <w:drawing>
          <wp:inline distT="0" distB="0" distL="0" distR="0" wp14:anchorId="00DEB344" wp14:editId="7A8FDCCA">
            <wp:extent cx="2496139" cy="1819275"/>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521" cy="1846520"/>
                    </a:xfrm>
                    <a:prstGeom prst="rect">
                      <a:avLst/>
                    </a:prstGeom>
                    <a:noFill/>
                    <a:ln>
                      <a:noFill/>
                    </a:ln>
                  </pic:spPr>
                </pic:pic>
              </a:graphicData>
            </a:graphic>
          </wp:inline>
        </w:drawing>
      </w:r>
    </w:p>
    <w:p w:rsidR="00E970D7" w:rsidRPr="007C248C" w:rsidRDefault="00E970D7" w:rsidP="007C248C">
      <w:pPr>
        <w:spacing w:after="0"/>
        <w:jc w:val="center"/>
        <w:rPr>
          <w:rFonts w:ascii="Times New Roman" w:hAnsi="Times New Roman" w:cs="Times New Roman"/>
          <w:b/>
          <w:sz w:val="24"/>
          <w:szCs w:val="24"/>
        </w:rPr>
      </w:pPr>
    </w:p>
    <w:p w:rsidR="005B4F1D" w:rsidRPr="007C248C" w:rsidRDefault="005B4F1D" w:rsidP="007C248C">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Oyun elemanının fanus kısmı Ø 750 mm çapında 5 mm et kalınlığındaki mika malzemesinden üretilecek olup fanus total kalınlığı estetik görünüm ve ergonomik yapıda olabilmesi için minimum 200 </w:t>
      </w:r>
      <w:proofErr w:type="spellStart"/>
      <w:r w:rsidRPr="007C248C">
        <w:rPr>
          <w:rFonts w:ascii="Times New Roman" w:hAnsi="Times New Roman" w:cs="Times New Roman"/>
          <w:sz w:val="24"/>
          <w:szCs w:val="24"/>
        </w:rPr>
        <w:t>mm’e</w:t>
      </w:r>
      <w:proofErr w:type="spellEnd"/>
      <w:r w:rsidRPr="007C248C">
        <w:rPr>
          <w:rFonts w:ascii="Times New Roman" w:hAnsi="Times New Roman" w:cs="Times New Roman"/>
          <w:sz w:val="24"/>
          <w:szCs w:val="24"/>
        </w:rPr>
        <w:t xml:space="preserve"> tekabül etmesi gerekmektedir.</w:t>
      </w:r>
    </w:p>
    <w:p w:rsidR="008279B9" w:rsidRPr="007C248C" w:rsidRDefault="008279B9" w:rsidP="007C248C">
      <w:pPr>
        <w:spacing w:after="0"/>
        <w:rPr>
          <w:rFonts w:ascii="Times New Roman" w:hAnsi="Times New Roman" w:cs="Times New Roman"/>
          <w:b/>
          <w:sz w:val="24"/>
          <w:szCs w:val="24"/>
        </w:rPr>
      </w:pPr>
    </w:p>
    <w:p w:rsidR="00525A47" w:rsidRDefault="00525A47">
      <w:pPr>
        <w:rPr>
          <w:rFonts w:ascii="Times New Roman" w:hAnsi="Times New Roman" w:cs="Times New Roman"/>
          <w:b/>
          <w:sz w:val="24"/>
          <w:szCs w:val="24"/>
        </w:rPr>
      </w:pPr>
      <w:r>
        <w:rPr>
          <w:rFonts w:ascii="Times New Roman" w:hAnsi="Times New Roman" w:cs="Times New Roman"/>
          <w:b/>
          <w:sz w:val="24"/>
          <w:szCs w:val="24"/>
        </w:rPr>
        <w:br w:type="page"/>
      </w:r>
    </w:p>
    <w:p w:rsidR="008279B9" w:rsidRDefault="008279B9" w:rsidP="007C248C">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TIRMANMA DUVAR TUTAMAĞI</w:t>
      </w:r>
    </w:p>
    <w:p w:rsidR="00525A47" w:rsidRPr="007C248C" w:rsidRDefault="00525A47" w:rsidP="007C248C">
      <w:pPr>
        <w:spacing w:after="0"/>
        <w:jc w:val="center"/>
        <w:rPr>
          <w:rFonts w:ascii="Times New Roman" w:hAnsi="Times New Roman" w:cs="Times New Roman"/>
          <w:b/>
          <w:sz w:val="24"/>
          <w:szCs w:val="24"/>
        </w:rPr>
      </w:pPr>
      <w:r w:rsidRPr="007C248C">
        <w:rPr>
          <w:rFonts w:ascii="Times New Roman" w:hAnsi="Times New Roman" w:cs="Times New Roman"/>
          <w:b/>
          <w:noProof/>
          <w:sz w:val="24"/>
          <w:szCs w:val="24"/>
          <w:lang w:eastAsia="tr-TR"/>
        </w:rPr>
        <w:drawing>
          <wp:inline distT="0" distB="0" distL="0" distR="0" wp14:anchorId="0A89CCD3" wp14:editId="63836476">
            <wp:extent cx="2435860" cy="1665793"/>
            <wp:effectExtent l="0" t="0" r="254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3650" cy="1677959"/>
                    </a:xfrm>
                    <a:prstGeom prst="rect">
                      <a:avLst/>
                    </a:prstGeom>
                    <a:noFill/>
                    <a:ln>
                      <a:noFill/>
                    </a:ln>
                  </pic:spPr>
                </pic:pic>
              </a:graphicData>
            </a:graphic>
          </wp:inline>
        </w:drawing>
      </w:r>
    </w:p>
    <w:p w:rsidR="008279B9" w:rsidRPr="007C248C" w:rsidRDefault="008279B9" w:rsidP="007C248C">
      <w:pPr>
        <w:spacing w:after="0"/>
        <w:jc w:val="both"/>
        <w:rPr>
          <w:rFonts w:ascii="Times New Roman" w:hAnsi="Times New Roman" w:cs="Times New Roman"/>
          <w:sz w:val="24"/>
          <w:szCs w:val="24"/>
        </w:rPr>
      </w:pPr>
      <w:r w:rsidRPr="007C248C">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7C248C">
        <w:rPr>
          <w:rFonts w:ascii="Times New Roman" w:hAnsi="Times New Roman" w:cs="Times New Roman"/>
          <w:sz w:val="24"/>
          <w:szCs w:val="24"/>
        </w:rPr>
        <w:t>dizayn edilecektir</w:t>
      </w:r>
      <w:proofErr w:type="gramEnd"/>
      <w:r w:rsidRPr="007C248C">
        <w:rPr>
          <w:rFonts w:ascii="Times New Roman" w:hAnsi="Times New Roman" w:cs="Times New Roman"/>
          <w:sz w:val="24"/>
          <w:szCs w:val="24"/>
        </w:rPr>
        <w:t xml:space="preserve">. Oyun elemanının bağlantısı galvaniz </w:t>
      </w:r>
      <w:proofErr w:type="spellStart"/>
      <w:r w:rsidRPr="007C248C">
        <w:rPr>
          <w:rFonts w:ascii="Times New Roman" w:hAnsi="Times New Roman" w:cs="Times New Roman"/>
          <w:sz w:val="24"/>
          <w:szCs w:val="24"/>
        </w:rPr>
        <w:t>civatalar</w:t>
      </w:r>
      <w:proofErr w:type="spellEnd"/>
      <w:r w:rsidRPr="007C248C">
        <w:rPr>
          <w:rFonts w:ascii="Times New Roman" w:hAnsi="Times New Roman" w:cs="Times New Roman"/>
          <w:sz w:val="24"/>
          <w:szCs w:val="24"/>
        </w:rPr>
        <w:t xml:space="preserve"> ile gerçekleşecektir.</w:t>
      </w:r>
    </w:p>
    <w:p w:rsidR="00586DC7" w:rsidRPr="007C248C" w:rsidRDefault="00586DC7" w:rsidP="007C248C">
      <w:pPr>
        <w:spacing w:after="0"/>
        <w:rPr>
          <w:rFonts w:ascii="Times New Roman" w:hAnsi="Times New Roman" w:cs="Times New Roman"/>
          <w:b/>
          <w:sz w:val="24"/>
          <w:szCs w:val="24"/>
        </w:rPr>
      </w:pPr>
    </w:p>
    <w:p w:rsidR="001A7D0C" w:rsidRPr="007C248C" w:rsidRDefault="001A7D0C" w:rsidP="007C248C">
      <w:pPr>
        <w:spacing w:after="0"/>
        <w:ind w:firstLine="708"/>
        <w:jc w:val="center"/>
        <w:rPr>
          <w:rFonts w:ascii="Times New Roman" w:hAnsi="Times New Roman" w:cs="Times New Roman"/>
          <w:b/>
          <w:noProof/>
          <w:sz w:val="24"/>
          <w:szCs w:val="24"/>
          <w:lang w:eastAsia="tr-TR"/>
        </w:rPr>
      </w:pPr>
      <w:r w:rsidRPr="007C248C">
        <w:rPr>
          <w:rFonts w:ascii="Times New Roman" w:hAnsi="Times New Roman" w:cs="Times New Roman"/>
          <w:b/>
          <w:noProof/>
          <w:sz w:val="24"/>
          <w:szCs w:val="24"/>
          <w:lang w:eastAsia="tr-TR"/>
        </w:rPr>
        <w:t>HALAT SİSTEMLERİ</w:t>
      </w:r>
    </w:p>
    <w:p w:rsidR="001A7D0C" w:rsidRPr="007C248C" w:rsidRDefault="001A7D0C" w:rsidP="007C248C">
      <w:pPr>
        <w:spacing w:after="0"/>
        <w:ind w:firstLine="708"/>
        <w:jc w:val="both"/>
        <w:rPr>
          <w:rFonts w:ascii="Times New Roman" w:hAnsi="Times New Roman" w:cs="Times New Roman"/>
          <w:noProof/>
          <w:sz w:val="24"/>
          <w:szCs w:val="24"/>
          <w:lang w:eastAsia="tr-TR"/>
        </w:rPr>
      </w:pPr>
      <w:r w:rsidRPr="007C248C">
        <w:rPr>
          <w:rFonts w:ascii="Times New Roman" w:hAnsi="Times New Roman" w:cs="Times New Roman"/>
          <w:noProof/>
          <w:sz w:val="24"/>
          <w:szCs w:val="24"/>
          <w:lang w:eastAsia="tr-TR"/>
        </w:rPr>
        <w:drawing>
          <wp:inline distT="0" distB="0" distL="0" distR="0" wp14:anchorId="7E379549" wp14:editId="3566FCBE">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4">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Pr="007C248C" w:rsidRDefault="00963B8E" w:rsidP="007C248C">
      <w:pPr>
        <w:spacing w:after="0"/>
        <w:ind w:firstLine="708"/>
        <w:jc w:val="both"/>
        <w:rPr>
          <w:rFonts w:ascii="Times New Roman" w:hAnsi="Times New Roman" w:cs="Times New Roman"/>
          <w:sz w:val="24"/>
          <w:szCs w:val="24"/>
        </w:rPr>
      </w:pPr>
      <w:r>
        <w:rPr>
          <w:rFonts w:ascii="Times New Roman" w:hAnsi="Times New Roman" w:cs="Times New Roman"/>
          <w:sz w:val="24"/>
          <w:szCs w:val="24"/>
        </w:rPr>
        <w:t>Zırhlı çelik halatın dış çapı Ø</w:t>
      </w:r>
      <w:r w:rsidR="001A7D0C" w:rsidRPr="007C248C">
        <w:rPr>
          <w:rFonts w:ascii="Times New Roman" w:hAnsi="Times New Roman" w:cs="Times New Roman"/>
          <w:sz w:val="24"/>
          <w:szCs w:val="24"/>
        </w:rPr>
        <w:t>18 mm olacaktır. Çelik halatın içerisinde toplam 103 adet çelik tel bulunacaktır. Zırhlı çelik halat 7 adet sarmaldan oluşacaktır. Zırhlı çelik h</w:t>
      </w:r>
      <w:r w:rsidR="00605D75" w:rsidRPr="007C248C">
        <w:rPr>
          <w:rFonts w:ascii="Times New Roman" w:hAnsi="Times New Roman" w:cs="Times New Roman"/>
          <w:sz w:val="24"/>
          <w:szCs w:val="24"/>
        </w:rPr>
        <w:t>alatın orta çekirdeğinde 7 adet</w:t>
      </w:r>
      <w:r w:rsidR="001A7D0C" w:rsidRPr="007C248C">
        <w:rPr>
          <w:rFonts w:ascii="Times New Roman" w:hAnsi="Times New Roman" w:cs="Times New Roman"/>
          <w:sz w:val="24"/>
          <w:szCs w:val="24"/>
        </w:rPr>
        <w:t xml:space="preserve">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001A7D0C" w:rsidRPr="007C248C">
        <w:rPr>
          <w:rFonts w:ascii="Times New Roman" w:hAnsi="Times New Roman" w:cs="Times New Roman"/>
          <w:sz w:val="24"/>
          <w:szCs w:val="24"/>
        </w:rPr>
        <w:t>polipropilen</w:t>
      </w:r>
      <w:proofErr w:type="spellEnd"/>
      <w:r w:rsidR="001A7D0C" w:rsidRPr="007C248C">
        <w:rPr>
          <w:rFonts w:ascii="Times New Roman" w:hAnsi="Times New Roman" w:cs="Times New Roman"/>
          <w:sz w:val="24"/>
          <w:szCs w:val="24"/>
        </w:rPr>
        <w:t xml:space="preserve"> malzemeden lif şeklinde ip olacaktır.</w:t>
      </w:r>
      <w:r w:rsidR="001A7D0C" w:rsidRPr="007C248C">
        <w:rPr>
          <w:rFonts w:ascii="Times New Roman" w:hAnsi="Times New Roman" w:cs="Times New Roman"/>
          <w:noProof/>
          <w:sz w:val="24"/>
          <w:szCs w:val="24"/>
        </w:rPr>
        <w:t xml:space="preserve"> </w:t>
      </w:r>
      <w:r w:rsidR="001A7D0C" w:rsidRPr="007C248C">
        <w:rPr>
          <w:rFonts w:ascii="Times New Roman" w:hAnsi="Times New Roman" w:cs="Times New Roman"/>
          <w:sz w:val="24"/>
          <w:szCs w:val="24"/>
        </w:rPr>
        <w:t xml:space="preserve">İçeriğinde ve boyasında toksin madde içermeyen halatın Ultraviyole </w:t>
      </w:r>
      <w:proofErr w:type="spellStart"/>
      <w:r w:rsidR="001A7D0C" w:rsidRPr="007C248C">
        <w:rPr>
          <w:rFonts w:ascii="Times New Roman" w:hAnsi="Times New Roman" w:cs="Times New Roman"/>
          <w:sz w:val="24"/>
          <w:szCs w:val="24"/>
        </w:rPr>
        <w:t>Stabilizanlı</w:t>
      </w:r>
      <w:proofErr w:type="spellEnd"/>
      <w:r w:rsidR="001A7D0C" w:rsidRPr="007C248C">
        <w:rPr>
          <w:rFonts w:ascii="Times New Roman" w:hAnsi="Times New Roman" w:cs="Times New Roman"/>
          <w:sz w:val="24"/>
          <w:szCs w:val="24"/>
        </w:rPr>
        <w:t xml:space="preserve"> olarak minimum ağırlığı 520 g/m’dir. İpli sistemlerde kullanılacak olan çelik telli halatın 65 </w:t>
      </w:r>
      <w:proofErr w:type="spellStart"/>
      <w:r w:rsidR="001A7D0C" w:rsidRPr="007C248C">
        <w:rPr>
          <w:rFonts w:ascii="Times New Roman" w:hAnsi="Times New Roman" w:cs="Times New Roman"/>
          <w:sz w:val="24"/>
          <w:szCs w:val="24"/>
        </w:rPr>
        <w:t>kN’a</w:t>
      </w:r>
      <w:proofErr w:type="spellEnd"/>
      <w:r w:rsidR="001A7D0C" w:rsidRPr="007C248C">
        <w:rPr>
          <w:rFonts w:ascii="Times New Roman" w:hAnsi="Times New Roman" w:cs="Times New Roman"/>
          <w:sz w:val="24"/>
          <w:szCs w:val="24"/>
        </w:rPr>
        <w:t xml:space="preserve"> kadar çekme kuvvetine dayanım sağlayabilir ve sistemlerde kullanılacak olan </w:t>
      </w:r>
      <w:proofErr w:type="gramStart"/>
      <w:r w:rsidR="001A7D0C" w:rsidRPr="007C248C">
        <w:rPr>
          <w:rFonts w:ascii="Times New Roman" w:hAnsi="Times New Roman" w:cs="Times New Roman"/>
          <w:sz w:val="24"/>
          <w:szCs w:val="24"/>
        </w:rPr>
        <w:t>presle</w:t>
      </w:r>
      <w:proofErr w:type="gramEnd"/>
      <w:r w:rsidR="001A7D0C" w:rsidRPr="007C248C">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sidR="002F30EE">
        <w:rPr>
          <w:rFonts w:ascii="Times New Roman" w:hAnsi="Times New Roman" w:cs="Times New Roman"/>
          <w:sz w:val="24"/>
          <w:szCs w:val="24"/>
        </w:rPr>
        <w:t>H</w:t>
      </w:r>
      <w:r w:rsidR="001A7D0C" w:rsidRPr="007C248C">
        <w:rPr>
          <w:rFonts w:ascii="Times New Roman" w:hAnsi="Times New Roman" w:cs="Times New Roman"/>
          <w:sz w:val="24"/>
          <w:szCs w:val="24"/>
        </w:rPr>
        <w:t xml:space="preserve">alatın bağlantı ve birleşim noktalarında dağılma ve yıpranmalara karşı özel dokumalı bant kullanılacaktır. </w:t>
      </w:r>
      <w:bookmarkStart w:id="0" w:name="_GoBack"/>
      <w:bookmarkEnd w:id="0"/>
      <w:r w:rsidR="001A7D0C" w:rsidRPr="007C248C">
        <w:rPr>
          <w:rFonts w:ascii="Times New Roman" w:hAnsi="Times New Roman" w:cs="Times New Roman"/>
          <w:sz w:val="24"/>
          <w:szCs w:val="24"/>
        </w:rPr>
        <w:t xml:space="preserve">Halat kesişim, birleşim noktalarında plastik x bağlantı veya metal x bağlantı elemanları kullanılacaktır. </w:t>
      </w:r>
    </w:p>
    <w:p w:rsidR="00B13E77" w:rsidRDefault="00B13E77">
      <w:pPr>
        <w:rPr>
          <w:rFonts w:ascii="Times New Roman" w:hAnsi="Times New Roman" w:cs="Times New Roman"/>
          <w:b/>
          <w:sz w:val="24"/>
          <w:szCs w:val="24"/>
        </w:rPr>
      </w:pPr>
      <w:r>
        <w:rPr>
          <w:rFonts w:ascii="Times New Roman" w:hAnsi="Times New Roman" w:cs="Times New Roman"/>
          <w:b/>
          <w:sz w:val="24"/>
          <w:szCs w:val="24"/>
        </w:rPr>
        <w:br w:type="page"/>
      </w:r>
    </w:p>
    <w:p w:rsidR="001A7D0C" w:rsidRPr="007C248C" w:rsidRDefault="001A7D0C" w:rsidP="007C248C">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METAL BAĞLANTI ELEMANLARI</w:t>
      </w:r>
    </w:p>
    <w:p w:rsidR="001A7D0C" w:rsidRPr="007C248C" w:rsidRDefault="001A7D0C" w:rsidP="007C248C">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67456" behindDoc="1" locked="0" layoutInCell="1" allowOverlap="1" wp14:anchorId="4AFADC2A" wp14:editId="14DD1A9E">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sz w:val="24"/>
          <w:szCs w:val="24"/>
        </w:rPr>
        <w:t xml:space="preserve">               </w:t>
      </w:r>
      <w:r w:rsidR="00A470A1" w:rsidRPr="007C248C">
        <w:rPr>
          <w:rFonts w:ascii="Times New Roman" w:hAnsi="Times New Roman" w:cs="Times New Roman"/>
          <w:sz w:val="24"/>
          <w:szCs w:val="24"/>
        </w:rPr>
        <w:t xml:space="preserve">                             </w:t>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0152CD55" wp14:editId="609BF69E">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noProof/>
          <w:sz w:val="24"/>
          <w:szCs w:val="24"/>
          <w:lang w:eastAsia="tr-TR"/>
        </w:rPr>
        <w:drawing>
          <wp:inline distT="0" distB="0" distL="0" distR="0" wp14:anchorId="5A50E2D7" wp14:editId="6C1B366F">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1A7D0C" w:rsidRPr="007C248C" w:rsidRDefault="001A7D0C" w:rsidP="007C248C">
      <w:pPr>
        <w:autoSpaceDE w:val="0"/>
        <w:autoSpaceDN w:val="0"/>
        <w:adjustRightInd w:val="0"/>
        <w:spacing w:after="0"/>
        <w:rPr>
          <w:rFonts w:ascii="Times New Roman" w:hAnsi="Times New Roman" w:cs="Times New Roman"/>
          <w:sz w:val="24"/>
          <w:szCs w:val="24"/>
        </w:rPr>
      </w:pPr>
    </w:p>
    <w:p w:rsidR="001A7D0C" w:rsidRPr="007C248C" w:rsidRDefault="001A7D0C" w:rsidP="007C248C">
      <w:pPr>
        <w:autoSpaceDE w:val="0"/>
        <w:autoSpaceDN w:val="0"/>
        <w:adjustRightInd w:val="0"/>
        <w:spacing w:after="0"/>
        <w:rPr>
          <w:rFonts w:ascii="Times New Roman" w:hAnsi="Times New Roman" w:cs="Times New Roman"/>
          <w:sz w:val="24"/>
          <w:szCs w:val="24"/>
        </w:rPr>
      </w:pPr>
      <w:r w:rsidRPr="007C248C">
        <w:rPr>
          <w:rFonts w:ascii="Times New Roman" w:hAnsi="Times New Roman" w:cs="Times New Roman"/>
          <w:sz w:val="24"/>
          <w:szCs w:val="24"/>
        </w:rPr>
        <w:t xml:space="preserve">   Kesişim Noktası                      Alüminyum Yüzük                            Alüminyum Sıkma</w:t>
      </w:r>
    </w:p>
    <w:p w:rsidR="001A7D0C" w:rsidRPr="007C248C" w:rsidRDefault="001A7D0C" w:rsidP="007C248C">
      <w:pPr>
        <w:spacing w:after="0"/>
        <w:ind w:firstLine="708"/>
        <w:jc w:val="both"/>
        <w:rPr>
          <w:rFonts w:ascii="Times New Roman" w:hAnsi="Times New Roman" w:cs="Times New Roman"/>
          <w:sz w:val="24"/>
          <w:szCs w:val="24"/>
        </w:rPr>
      </w:pPr>
    </w:p>
    <w:p w:rsidR="001A7D0C" w:rsidRPr="007C248C" w:rsidRDefault="001A7D0C" w:rsidP="007C248C">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8C">
        <w:rPr>
          <w:rFonts w:ascii="Times New Roman" w:hAnsi="Times New Roman" w:cs="Times New Roman"/>
          <w:sz w:val="24"/>
          <w:szCs w:val="24"/>
        </w:rPr>
        <w:t>preslenmesi</w:t>
      </w:r>
      <w:proofErr w:type="gramEnd"/>
      <w:r w:rsidRPr="007C248C">
        <w:rPr>
          <w:rFonts w:ascii="Times New Roman" w:hAnsi="Times New Roman" w:cs="Times New Roman"/>
          <w:sz w:val="24"/>
          <w:szCs w:val="24"/>
        </w:rPr>
        <w:t xml:space="preserve"> yöntemi ile olacaktır. Alüminyum bağlantı parçaları </w:t>
      </w:r>
      <w:proofErr w:type="gramStart"/>
      <w:r w:rsidRPr="007C248C">
        <w:rPr>
          <w:rFonts w:ascii="Times New Roman" w:hAnsi="Times New Roman" w:cs="Times New Roman"/>
          <w:sz w:val="24"/>
          <w:szCs w:val="24"/>
        </w:rPr>
        <w:t>preslenmeden</w:t>
      </w:r>
      <w:proofErr w:type="gramEnd"/>
      <w:r w:rsidRPr="007C248C">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1A7D0C" w:rsidRPr="007C248C" w:rsidRDefault="001A7D0C" w:rsidP="007C248C">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anchor distT="0" distB="0" distL="114300" distR="114300" simplePos="0" relativeHeight="251668480" behindDoc="0" locked="0" layoutInCell="1" allowOverlap="1" wp14:anchorId="6B04227A" wp14:editId="18ABA0BA">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0B41C389" wp14:editId="74F70894">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8C">
        <w:rPr>
          <w:rFonts w:ascii="Times New Roman" w:hAnsi="Times New Roman" w:cs="Times New Roman"/>
          <w:noProof/>
          <w:sz w:val="24"/>
          <w:szCs w:val="24"/>
          <w:lang w:eastAsia="tr-TR"/>
        </w:rPr>
        <w:drawing>
          <wp:anchor distT="0" distB="0" distL="114300" distR="114300" simplePos="0" relativeHeight="251670528" behindDoc="0" locked="0" layoutInCell="1" allowOverlap="1" wp14:anchorId="4410FD3E" wp14:editId="5AD00784">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3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jc w:val="center"/>
        <w:rPr>
          <w:rFonts w:ascii="Times New Roman" w:hAnsi="Times New Roman" w:cs="Times New Roman"/>
          <w:b/>
          <w:sz w:val="24"/>
          <w:szCs w:val="24"/>
        </w:rPr>
      </w:pPr>
    </w:p>
    <w:p w:rsidR="001A7D0C" w:rsidRPr="007C248C" w:rsidRDefault="001A7D0C" w:rsidP="007C248C">
      <w:pPr>
        <w:spacing w:after="0"/>
        <w:rPr>
          <w:rFonts w:ascii="Times New Roman" w:hAnsi="Times New Roman" w:cs="Times New Roman"/>
          <w:b/>
          <w:sz w:val="24"/>
          <w:szCs w:val="24"/>
        </w:rPr>
      </w:pPr>
    </w:p>
    <w:p w:rsidR="00A470A1" w:rsidRPr="007C248C" w:rsidRDefault="00A470A1" w:rsidP="007C248C">
      <w:pPr>
        <w:spacing w:after="0"/>
        <w:jc w:val="center"/>
        <w:rPr>
          <w:rFonts w:ascii="Times New Roman" w:hAnsi="Times New Roman" w:cs="Times New Roman"/>
          <w:b/>
          <w:sz w:val="24"/>
          <w:szCs w:val="24"/>
        </w:rPr>
      </w:pPr>
    </w:p>
    <w:p w:rsidR="00A470A1" w:rsidRPr="007C248C" w:rsidRDefault="00A470A1" w:rsidP="007C248C">
      <w:pPr>
        <w:spacing w:after="0"/>
        <w:jc w:val="center"/>
        <w:rPr>
          <w:rFonts w:ascii="Times New Roman" w:hAnsi="Times New Roman" w:cs="Times New Roman"/>
          <w:b/>
          <w:sz w:val="24"/>
          <w:szCs w:val="24"/>
        </w:rPr>
      </w:pPr>
    </w:p>
    <w:p w:rsidR="00A470A1" w:rsidRPr="007C248C" w:rsidRDefault="00A470A1" w:rsidP="007C248C">
      <w:pPr>
        <w:spacing w:after="0"/>
        <w:jc w:val="center"/>
        <w:rPr>
          <w:rFonts w:ascii="Times New Roman" w:hAnsi="Times New Roman" w:cs="Times New Roman"/>
          <w:b/>
          <w:sz w:val="24"/>
          <w:szCs w:val="24"/>
        </w:rPr>
      </w:pPr>
    </w:p>
    <w:p w:rsidR="00A470A1" w:rsidRPr="007C248C" w:rsidRDefault="00A470A1" w:rsidP="007C248C">
      <w:pPr>
        <w:spacing w:after="0"/>
        <w:jc w:val="center"/>
        <w:rPr>
          <w:rFonts w:ascii="Times New Roman" w:hAnsi="Times New Roman" w:cs="Times New Roman"/>
          <w:b/>
          <w:sz w:val="24"/>
          <w:szCs w:val="24"/>
        </w:rPr>
      </w:pPr>
    </w:p>
    <w:p w:rsidR="00A470A1" w:rsidRPr="007C248C" w:rsidRDefault="00A470A1" w:rsidP="007C248C">
      <w:pPr>
        <w:spacing w:after="0"/>
        <w:jc w:val="center"/>
        <w:rPr>
          <w:rFonts w:ascii="Times New Roman" w:hAnsi="Times New Roman" w:cs="Times New Roman"/>
          <w:b/>
          <w:sz w:val="24"/>
          <w:szCs w:val="24"/>
        </w:rPr>
      </w:pPr>
    </w:p>
    <w:p w:rsidR="00A470A1" w:rsidRPr="007C248C" w:rsidRDefault="00A470A1" w:rsidP="007C248C">
      <w:pPr>
        <w:spacing w:after="0"/>
        <w:jc w:val="center"/>
        <w:rPr>
          <w:rFonts w:ascii="Times New Roman" w:hAnsi="Times New Roman" w:cs="Times New Roman"/>
          <w:b/>
          <w:sz w:val="24"/>
          <w:szCs w:val="24"/>
        </w:rPr>
      </w:pPr>
    </w:p>
    <w:p w:rsidR="00A470A1" w:rsidRPr="007C248C" w:rsidRDefault="00A470A1" w:rsidP="007C248C">
      <w:pPr>
        <w:spacing w:after="0"/>
        <w:jc w:val="center"/>
        <w:rPr>
          <w:rFonts w:ascii="Times New Roman" w:hAnsi="Times New Roman" w:cs="Times New Roman"/>
          <w:b/>
          <w:sz w:val="24"/>
          <w:szCs w:val="24"/>
        </w:rPr>
      </w:pPr>
    </w:p>
    <w:p w:rsidR="00B13E77" w:rsidRDefault="00B13E77">
      <w:pPr>
        <w:rPr>
          <w:rFonts w:ascii="Times New Roman" w:hAnsi="Times New Roman" w:cs="Times New Roman"/>
          <w:b/>
          <w:sz w:val="24"/>
          <w:szCs w:val="24"/>
        </w:rPr>
      </w:pPr>
      <w:r>
        <w:rPr>
          <w:rFonts w:ascii="Times New Roman" w:hAnsi="Times New Roman" w:cs="Times New Roman"/>
          <w:b/>
          <w:sz w:val="24"/>
          <w:szCs w:val="24"/>
        </w:rPr>
        <w:br w:type="page"/>
      </w:r>
    </w:p>
    <w:p w:rsidR="001A7D0C" w:rsidRPr="007C248C" w:rsidRDefault="001A7D0C" w:rsidP="007C248C">
      <w:pPr>
        <w:spacing w:after="0"/>
        <w:jc w:val="center"/>
        <w:rPr>
          <w:rFonts w:ascii="Times New Roman" w:hAnsi="Times New Roman" w:cs="Times New Roman"/>
          <w:b/>
          <w:sz w:val="24"/>
          <w:szCs w:val="24"/>
        </w:rPr>
      </w:pPr>
      <w:r w:rsidRPr="007C248C">
        <w:rPr>
          <w:rFonts w:ascii="Times New Roman" w:hAnsi="Times New Roman" w:cs="Times New Roman"/>
          <w:b/>
          <w:sz w:val="24"/>
          <w:szCs w:val="24"/>
        </w:rPr>
        <w:lastRenderedPageBreak/>
        <w:t>PLASTİK BAĞLANTI ELEMANLARI</w:t>
      </w:r>
    </w:p>
    <w:p w:rsidR="001A7D0C" w:rsidRPr="007C248C" w:rsidRDefault="001A7D0C" w:rsidP="007C248C">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79BD448B" wp14:editId="6CFB706B">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1"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7C248C">
        <w:rPr>
          <w:rFonts w:ascii="Times New Roman" w:hAnsi="Times New Roman" w:cs="Times New Roman"/>
          <w:noProof/>
          <w:sz w:val="24"/>
          <w:szCs w:val="24"/>
          <w:lang w:eastAsia="tr-TR"/>
        </w:rPr>
        <w:drawing>
          <wp:inline distT="0" distB="0" distL="0" distR="0" wp14:anchorId="0514B6AE" wp14:editId="06B0E3CB">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32"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7C248C" w:rsidRDefault="001A7D0C" w:rsidP="007C248C">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plastik x bağlantı 1. Sınıf </w:t>
      </w:r>
      <w:proofErr w:type="spellStart"/>
      <w:r w:rsidRPr="007C248C">
        <w:rPr>
          <w:rFonts w:ascii="Times New Roman" w:hAnsi="Times New Roman" w:cs="Times New Roman"/>
          <w:sz w:val="24"/>
          <w:szCs w:val="24"/>
        </w:rPr>
        <w:t>polyamid</w:t>
      </w:r>
      <w:proofErr w:type="spellEnd"/>
      <w:r w:rsidRPr="007C248C">
        <w:rPr>
          <w:rFonts w:ascii="Times New Roman" w:hAnsi="Times New Roman" w:cs="Times New Roman"/>
          <w:sz w:val="24"/>
          <w:szCs w:val="24"/>
        </w:rPr>
        <w:t xml:space="preserve"> ham mamulünden minimum 2x50 g. (100 g.)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çıkıntı bulunmaması gerekmektedir.</w:t>
      </w:r>
    </w:p>
    <w:p w:rsidR="001A7D0C" w:rsidRPr="007C248C" w:rsidRDefault="001A7D0C" w:rsidP="007C248C">
      <w:pPr>
        <w:spacing w:after="0"/>
        <w:ind w:firstLine="708"/>
        <w:jc w:val="both"/>
        <w:rPr>
          <w:rFonts w:ascii="Times New Roman" w:hAnsi="Times New Roman" w:cs="Times New Roman"/>
          <w:sz w:val="24"/>
          <w:szCs w:val="24"/>
        </w:rPr>
      </w:pPr>
      <w:r w:rsidRPr="007C248C">
        <w:rPr>
          <w:rFonts w:ascii="Times New Roman" w:hAnsi="Times New Roman" w:cs="Times New Roman"/>
          <w:noProof/>
          <w:sz w:val="24"/>
          <w:szCs w:val="24"/>
          <w:lang w:eastAsia="tr-TR"/>
        </w:rPr>
        <w:drawing>
          <wp:inline distT="0" distB="0" distL="0" distR="0" wp14:anchorId="4B1F8729" wp14:editId="13911460">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3">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86.75pt" o:ole="">
            <v:imagedata r:id="rId34" o:title=""/>
          </v:shape>
          <o:OLEObject Type="Embed" ProgID="PBrush" ShapeID="_x0000_i1025" DrawAspect="Content" ObjectID="_1667734708" r:id="rId35"/>
        </w:object>
      </w:r>
    </w:p>
    <w:p w:rsidR="001A7D0C" w:rsidRPr="007C248C" w:rsidRDefault="001A7D0C" w:rsidP="007C248C">
      <w:pPr>
        <w:spacing w:after="0"/>
        <w:ind w:firstLine="708"/>
        <w:jc w:val="both"/>
        <w:rPr>
          <w:rFonts w:ascii="Times New Roman" w:hAnsi="Times New Roman" w:cs="Times New Roman"/>
          <w:sz w:val="24"/>
          <w:szCs w:val="24"/>
        </w:rPr>
      </w:pPr>
    </w:p>
    <w:p w:rsidR="001A7D0C" w:rsidRPr="007C248C" w:rsidRDefault="001A7D0C" w:rsidP="007C248C">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8C">
        <w:rPr>
          <w:rFonts w:ascii="Times New Roman" w:hAnsi="Times New Roman" w:cs="Times New Roman"/>
          <w:sz w:val="24"/>
          <w:szCs w:val="24"/>
        </w:rPr>
        <w:t>moblen</w:t>
      </w:r>
      <w:proofErr w:type="spellEnd"/>
      <w:r w:rsidRPr="007C248C">
        <w:rPr>
          <w:rFonts w:ascii="Times New Roman" w:hAnsi="Times New Roman" w:cs="Times New Roman"/>
          <w:sz w:val="24"/>
          <w:szCs w:val="24"/>
        </w:rPr>
        <w:t xml:space="preserve"> ham mamulünden minimum 2x28 g. (56 g.)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R30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15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w:t>
      </w:r>
      <w:proofErr w:type="spellStart"/>
      <w:r w:rsidRPr="007C248C">
        <w:rPr>
          <w:rFonts w:ascii="Times New Roman" w:hAnsi="Times New Roman" w:cs="Times New Roman"/>
          <w:sz w:val="24"/>
          <w:szCs w:val="24"/>
        </w:rPr>
        <w:t>civata</w:t>
      </w:r>
      <w:proofErr w:type="spellEnd"/>
      <w:r w:rsidRPr="007C248C">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r w:rsidR="008F14B5" w:rsidRPr="007C248C">
        <w:rPr>
          <w:rFonts w:ascii="Times New Roman" w:hAnsi="Times New Roman" w:cs="Times New Roman"/>
          <w:sz w:val="24"/>
          <w:szCs w:val="24"/>
        </w:rPr>
        <w:t>.</w:t>
      </w:r>
    </w:p>
    <w:p w:rsidR="001A7D0C" w:rsidRPr="007C248C" w:rsidRDefault="001A7D0C" w:rsidP="007C248C">
      <w:pPr>
        <w:spacing w:after="0"/>
        <w:jc w:val="both"/>
        <w:rPr>
          <w:rFonts w:ascii="Times New Roman" w:hAnsi="Times New Roman" w:cs="Times New Roman"/>
          <w:sz w:val="24"/>
          <w:szCs w:val="24"/>
        </w:rPr>
      </w:pPr>
      <w:r w:rsidRPr="007C248C">
        <w:rPr>
          <w:rFonts w:ascii="Times New Roman" w:hAnsi="Times New Roman" w:cs="Times New Roman"/>
          <w:noProof/>
          <w:sz w:val="24"/>
          <w:szCs w:val="24"/>
          <w:lang w:eastAsia="tr-TR"/>
        </w:rPr>
        <w:lastRenderedPageBreak/>
        <w:drawing>
          <wp:inline distT="0" distB="0" distL="0" distR="0" wp14:anchorId="3FC7709B" wp14:editId="6137B9F5">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6">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7C248C">
        <w:rPr>
          <w:rFonts w:ascii="Times New Roman" w:hAnsi="Times New Roman" w:cs="Times New Roman"/>
          <w:sz w:val="24"/>
          <w:szCs w:val="24"/>
        </w:rPr>
        <w:t xml:space="preserve"> </w:t>
      </w:r>
      <w:r w:rsidRPr="007C248C">
        <w:rPr>
          <w:rFonts w:ascii="Times New Roman" w:hAnsi="Times New Roman" w:cs="Times New Roman"/>
          <w:sz w:val="24"/>
          <w:szCs w:val="24"/>
        </w:rPr>
        <w:object w:dxaOrig="6000" w:dyaOrig="4110">
          <v:shape id="_x0000_i1026" type="#_x0000_t75" style="width:302.25pt;height:209.25pt" o:ole="">
            <v:imagedata r:id="rId37" o:title=""/>
          </v:shape>
          <o:OLEObject Type="Embed" ProgID="PBrush" ShapeID="_x0000_i1026" DrawAspect="Content" ObjectID="_1667734709" r:id="rId38"/>
        </w:object>
      </w:r>
    </w:p>
    <w:p w:rsidR="001A7D0C" w:rsidRPr="007C248C" w:rsidRDefault="001A7D0C" w:rsidP="007C248C">
      <w:pPr>
        <w:spacing w:after="0"/>
        <w:ind w:firstLine="708"/>
        <w:jc w:val="both"/>
        <w:rPr>
          <w:rFonts w:ascii="Times New Roman" w:hAnsi="Times New Roman" w:cs="Times New Roman"/>
          <w:sz w:val="24"/>
          <w:szCs w:val="24"/>
        </w:rPr>
      </w:pPr>
      <w:r w:rsidRPr="007C248C">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8C">
        <w:rPr>
          <w:rFonts w:ascii="Times New Roman" w:hAnsi="Times New Roman" w:cs="Times New Roman"/>
          <w:sz w:val="24"/>
          <w:szCs w:val="24"/>
        </w:rPr>
        <w:t>moblen</w:t>
      </w:r>
      <w:proofErr w:type="spellEnd"/>
      <w:r w:rsidRPr="007C248C">
        <w:rPr>
          <w:rFonts w:ascii="Times New Roman" w:hAnsi="Times New Roman" w:cs="Times New Roman"/>
          <w:sz w:val="24"/>
          <w:szCs w:val="24"/>
        </w:rPr>
        <w:t xml:space="preserve"> ham mamulünden minimum 2x20 g. (40 g.) olarak plastik </w:t>
      </w:r>
      <w:proofErr w:type="gramStart"/>
      <w:r w:rsidRPr="007C248C">
        <w:rPr>
          <w:rFonts w:ascii="Times New Roman" w:hAnsi="Times New Roman" w:cs="Times New Roman"/>
          <w:sz w:val="24"/>
          <w:szCs w:val="24"/>
        </w:rPr>
        <w:t>enjeksiyon</w:t>
      </w:r>
      <w:proofErr w:type="gramEnd"/>
      <w:r w:rsidRPr="007C248C">
        <w:rPr>
          <w:rFonts w:ascii="Times New Roman" w:hAnsi="Times New Roman" w:cs="Times New Roman"/>
          <w:sz w:val="24"/>
          <w:szCs w:val="24"/>
        </w:rPr>
        <w:t xml:space="preserve"> yöntemiyle yarı mamul olarak üretilecektir. Yüzeyi R22 </w:t>
      </w:r>
      <w:proofErr w:type="spellStart"/>
      <w:r w:rsidRPr="007C248C">
        <w:rPr>
          <w:rFonts w:ascii="Times New Roman" w:hAnsi="Times New Roman" w:cs="Times New Roman"/>
          <w:sz w:val="24"/>
          <w:szCs w:val="24"/>
        </w:rPr>
        <w:t>radyuslu</w:t>
      </w:r>
      <w:proofErr w:type="spellEnd"/>
      <w:r w:rsidRPr="007C248C">
        <w:rPr>
          <w:rFonts w:ascii="Times New Roman" w:hAnsi="Times New Roman" w:cs="Times New Roman"/>
          <w:sz w:val="24"/>
          <w:szCs w:val="24"/>
        </w:rPr>
        <w:t xml:space="preserve"> ve temas yüzeyi 10 mm olarak şekilde </w:t>
      </w:r>
      <w:proofErr w:type="gramStart"/>
      <w:r w:rsidRPr="007C248C">
        <w:rPr>
          <w:rFonts w:ascii="Times New Roman" w:hAnsi="Times New Roman" w:cs="Times New Roman"/>
          <w:sz w:val="24"/>
          <w:szCs w:val="24"/>
        </w:rPr>
        <w:t>dizayn edilecek</w:t>
      </w:r>
      <w:proofErr w:type="gramEnd"/>
      <w:r w:rsidRPr="007C248C">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8C">
        <w:rPr>
          <w:rFonts w:ascii="Times New Roman" w:hAnsi="Times New Roman" w:cs="Times New Roman"/>
          <w:sz w:val="24"/>
          <w:szCs w:val="24"/>
        </w:rPr>
        <w:t>dizayn edilip</w:t>
      </w:r>
      <w:proofErr w:type="gramEnd"/>
      <w:r w:rsidRPr="007C248C">
        <w:rPr>
          <w:rFonts w:ascii="Times New Roman" w:hAnsi="Times New Roman" w:cs="Times New Roman"/>
          <w:sz w:val="24"/>
          <w:szCs w:val="24"/>
        </w:rPr>
        <w:t xml:space="preserve"> yüzeyde herhangi metal bulunmaması gerekmektedir.</w:t>
      </w:r>
    </w:p>
    <w:p w:rsidR="00B13E77" w:rsidRDefault="00B13E77" w:rsidP="00B13E77">
      <w:pPr>
        <w:spacing w:after="0"/>
        <w:jc w:val="center"/>
        <w:rPr>
          <w:rFonts w:ascii="Times New Roman" w:hAnsi="Times New Roman" w:cs="Times New Roman"/>
          <w:b/>
          <w:bCs/>
          <w:sz w:val="24"/>
          <w:szCs w:val="24"/>
        </w:rPr>
      </w:pPr>
    </w:p>
    <w:p w:rsidR="00B13E77" w:rsidRPr="00967705" w:rsidRDefault="00B13E77" w:rsidP="00B13E77">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t>ZEMİNE MONTAJ DETAYLARI</w:t>
      </w:r>
    </w:p>
    <w:p w:rsidR="00B13E77" w:rsidRPr="00967705" w:rsidRDefault="00B13E77" w:rsidP="00B13E77">
      <w:pPr>
        <w:spacing w:after="0"/>
        <w:jc w:val="center"/>
        <w:rPr>
          <w:rFonts w:ascii="Times New Roman" w:hAnsi="Times New Roman" w:cs="Times New Roman"/>
          <w:b/>
          <w:bCs/>
          <w:sz w:val="24"/>
          <w:szCs w:val="24"/>
        </w:rPr>
      </w:pPr>
    </w:p>
    <w:p w:rsidR="00B13E77" w:rsidRPr="00967705" w:rsidRDefault="00B13E77" w:rsidP="00B13E77">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 teraziye alındıktan sonra tabla/</w:t>
      </w:r>
      <w:proofErr w:type="spellStart"/>
      <w:r w:rsidRPr="00967705">
        <w:rPr>
          <w:rFonts w:ascii="Times New Roman" w:hAnsi="Times New Roman" w:cs="Times New Roman"/>
          <w:sz w:val="24"/>
          <w:szCs w:val="24"/>
        </w:rPr>
        <w:t>flanşta</w:t>
      </w:r>
      <w:proofErr w:type="spellEnd"/>
      <w:r w:rsidRPr="00967705">
        <w:rPr>
          <w:rFonts w:ascii="Times New Roman" w:hAnsi="Times New Roman" w:cs="Times New Roman"/>
          <w:sz w:val="24"/>
          <w:szCs w:val="24"/>
        </w:rPr>
        <w:t xml:space="preserve"> bulunan delikler yardımıyla zemine montajı çelik/kimyasal dübel ve 10 x 100 mm </w:t>
      </w:r>
      <w:proofErr w:type="spellStart"/>
      <w:r w:rsidRPr="00967705">
        <w:rPr>
          <w:rFonts w:ascii="Times New Roman" w:hAnsi="Times New Roman" w:cs="Times New Roman"/>
          <w:sz w:val="24"/>
          <w:szCs w:val="24"/>
        </w:rPr>
        <w:t>flanşlı</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trifon</w:t>
      </w:r>
      <w:proofErr w:type="spellEnd"/>
      <w:r w:rsidRPr="00967705">
        <w:rPr>
          <w:rFonts w:ascii="Times New Roman" w:hAnsi="Times New Roman" w:cs="Times New Roman"/>
          <w:sz w:val="24"/>
          <w:szCs w:val="24"/>
        </w:rPr>
        <w:t xml:space="preserve"> vida ile montaj edilecektir.</w:t>
      </w:r>
    </w:p>
    <w:p w:rsidR="00B13E77" w:rsidRPr="009561D5" w:rsidRDefault="00B13E77" w:rsidP="00B13E77">
      <w:pPr>
        <w:spacing w:after="0"/>
        <w:jc w:val="center"/>
        <w:rPr>
          <w:rFonts w:ascii="Times New Roman" w:hAnsi="Times New Roman" w:cs="Times New Roman"/>
          <w:sz w:val="24"/>
          <w:szCs w:val="24"/>
        </w:rPr>
      </w:pPr>
    </w:p>
    <w:p w:rsidR="003F50AD" w:rsidRPr="007C248C" w:rsidRDefault="003F50AD" w:rsidP="007C248C">
      <w:pPr>
        <w:spacing w:after="0"/>
        <w:ind w:firstLine="708"/>
        <w:jc w:val="both"/>
        <w:rPr>
          <w:rFonts w:ascii="Times New Roman" w:hAnsi="Times New Roman" w:cs="Times New Roman"/>
          <w:sz w:val="24"/>
          <w:szCs w:val="24"/>
        </w:rPr>
      </w:pPr>
    </w:p>
    <w:sectPr w:rsidR="003F50AD" w:rsidRPr="007C24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3835CC"/>
    <w:multiLevelType w:val="hybridMultilevel"/>
    <w:tmpl w:val="138E6C3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E5301C1"/>
    <w:multiLevelType w:val="hybridMultilevel"/>
    <w:tmpl w:val="DB784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7"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9"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0"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2"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3"/>
  </w:num>
  <w:num w:numId="4">
    <w:abstractNumId w:val="19"/>
  </w:num>
  <w:num w:numId="5">
    <w:abstractNumId w:val="1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num>
  <w:num w:numId="18">
    <w:abstractNumId w:val="20"/>
  </w:num>
  <w:num w:numId="19">
    <w:abstractNumId w:val="12"/>
  </w:num>
  <w:num w:numId="20">
    <w:abstractNumId w:val="2"/>
  </w:num>
  <w:num w:numId="21">
    <w:abstractNumId w:val="6"/>
  </w:num>
  <w:num w:numId="22">
    <w:abstractNumId w:val="1"/>
  </w:num>
  <w:num w:numId="23">
    <w:abstractNumId w:val="14"/>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1238"/>
    <w:rsid w:val="00012C78"/>
    <w:rsid w:val="00022099"/>
    <w:rsid w:val="00022712"/>
    <w:rsid w:val="000232D4"/>
    <w:rsid w:val="0002504E"/>
    <w:rsid w:val="00031603"/>
    <w:rsid w:val="00033C15"/>
    <w:rsid w:val="000426AC"/>
    <w:rsid w:val="0004598B"/>
    <w:rsid w:val="00047252"/>
    <w:rsid w:val="00060253"/>
    <w:rsid w:val="00067E40"/>
    <w:rsid w:val="0007344E"/>
    <w:rsid w:val="00074331"/>
    <w:rsid w:val="00077A56"/>
    <w:rsid w:val="00083441"/>
    <w:rsid w:val="00084773"/>
    <w:rsid w:val="000859A7"/>
    <w:rsid w:val="000923E5"/>
    <w:rsid w:val="00096C0D"/>
    <w:rsid w:val="00097114"/>
    <w:rsid w:val="000A3342"/>
    <w:rsid w:val="000A50DF"/>
    <w:rsid w:val="000A6A54"/>
    <w:rsid w:val="000A6B12"/>
    <w:rsid w:val="000B1BA7"/>
    <w:rsid w:val="000C2C4B"/>
    <w:rsid w:val="000C3DDD"/>
    <w:rsid w:val="000C4909"/>
    <w:rsid w:val="000D0F19"/>
    <w:rsid w:val="000D3685"/>
    <w:rsid w:val="000D5A65"/>
    <w:rsid w:val="000D7BF5"/>
    <w:rsid w:val="000E1CA1"/>
    <w:rsid w:val="000E664B"/>
    <w:rsid w:val="000F151E"/>
    <w:rsid w:val="000F2E6A"/>
    <w:rsid w:val="001007EB"/>
    <w:rsid w:val="0011018C"/>
    <w:rsid w:val="001104B3"/>
    <w:rsid w:val="00127FA9"/>
    <w:rsid w:val="0013565E"/>
    <w:rsid w:val="00135826"/>
    <w:rsid w:val="00136982"/>
    <w:rsid w:val="00137327"/>
    <w:rsid w:val="001376E7"/>
    <w:rsid w:val="0014230F"/>
    <w:rsid w:val="00145812"/>
    <w:rsid w:val="00150846"/>
    <w:rsid w:val="00150FA9"/>
    <w:rsid w:val="00152252"/>
    <w:rsid w:val="00152588"/>
    <w:rsid w:val="001534FD"/>
    <w:rsid w:val="00155A63"/>
    <w:rsid w:val="001601DC"/>
    <w:rsid w:val="0016190D"/>
    <w:rsid w:val="00162C14"/>
    <w:rsid w:val="00164C73"/>
    <w:rsid w:val="00170AA7"/>
    <w:rsid w:val="001719C5"/>
    <w:rsid w:val="001760F2"/>
    <w:rsid w:val="00176BA0"/>
    <w:rsid w:val="00195EBB"/>
    <w:rsid w:val="001A03FC"/>
    <w:rsid w:val="001A07D0"/>
    <w:rsid w:val="001A16E8"/>
    <w:rsid w:val="001A18B7"/>
    <w:rsid w:val="001A342B"/>
    <w:rsid w:val="001A39D1"/>
    <w:rsid w:val="001A5D0D"/>
    <w:rsid w:val="001A7D0C"/>
    <w:rsid w:val="001B0684"/>
    <w:rsid w:val="001B6E74"/>
    <w:rsid w:val="001B72C3"/>
    <w:rsid w:val="001E64BD"/>
    <w:rsid w:val="001E7F7D"/>
    <w:rsid w:val="001F099F"/>
    <w:rsid w:val="001F0DCC"/>
    <w:rsid w:val="001F30A8"/>
    <w:rsid w:val="001F6789"/>
    <w:rsid w:val="00204129"/>
    <w:rsid w:val="00205557"/>
    <w:rsid w:val="00213EEE"/>
    <w:rsid w:val="002157FC"/>
    <w:rsid w:val="00217437"/>
    <w:rsid w:val="002215E4"/>
    <w:rsid w:val="002227E7"/>
    <w:rsid w:val="00223584"/>
    <w:rsid w:val="00225F30"/>
    <w:rsid w:val="0022674D"/>
    <w:rsid w:val="002303E9"/>
    <w:rsid w:val="0023672D"/>
    <w:rsid w:val="002505BB"/>
    <w:rsid w:val="00260E1F"/>
    <w:rsid w:val="002746B6"/>
    <w:rsid w:val="00293195"/>
    <w:rsid w:val="0029773D"/>
    <w:rsid w:val="002A0BAC"/>
    <w:rsid w:val="002A1D3D"/>
    <w:rsid w:val="002A38BB"/>
    <w:rsid w:val="002A3D09"/>
    <w:rsid w:val="002B47EA"/>
    <w:rsid w:val="002C5928"/>
    <w:rsid w:val="002C709C"/>
    <w:rsid w:val="002E19BB"/>
    <w:rsid w:val="002E40FE"/>
    <w:rsid w:val="002F30EE"/>
    <w:rsid w:val="002F73AA"/>
    <w:rsid w:val="00300921"/>
    <w:rsid w:val="0030330C"/>
    <w:rsid w:val="00306BC4"/>
    <w:rsid w:val="0031488C"/>
    <w:rsid w:val="00317271"/>
    <w:rsid w:val="00331537"/>
    <w:rsid w:val="0033184D"/>
    <w:rsid w:val="00331C24"/>
    <w:rsid w:val="0033360F"/>
    <w:rsid w:val="00346432"/>
    <w:rsid w:val="00346A13"/>
    <w:rsid w:val="00347DF8"/>
    <w:rsid w:val="00353788"/>
    <w:rsid w:val="00357D69"/>
    <w:rsid w:val="003638DD"/>
    <w:rsid w:val="00372A14"/>
    <w:rsid w:val="00376FBB"/>
    <w:rsid w:val="003824F5"/>
    <w:rsid w:val="00387A28"/>
    <w:rsid w:val="003931D2"/>
    <w:rsid w:val="003A1CE0"/>
    <w:rsid w:val="003A1FE4"/>
    <w:rsid w:val="003A213E"/>
    <w:rsid w:val="003A6846"/>
    <w:rsid w:val="003B1864"/>
    <w:rsid w:val="003C04E6"/>
    <w:rsid w:val="003C364B"/>
    <w:rsid w:val="003D4208"/>
    <w:rsid w:val="003D5746"/>
    <w:rsid w:val="003D6FDF"/>
    <w:rsid w:val="003E1D1F"/>
    <w:rsid w:val="003E68B4"/>
    <w:rsid w:val="003E6A30"/>
    <w:rsid w:val="003F50AD"/>
    <w:rsid w:val="003F5834"/>
    <w:rsid w:val="00402D2B"/>
    <w:rsid w:val="00407254"/>
    <w:rsid w:val="00412A6D"/>
    <w:rsid w:val="00415C7C"/>
    <w:rsid w:val="00420A2B"/>
    <w:rsid w:val="00432A9B"/>
    <w:rsid w:val="00433B30"/>
    <w:rsid w:val="004454D4"/>
    <w:rsid w:val="004571AC"/>
    <w:rsid w:val="00465036"/>
    <w:rsid w:val="00474D06"/>
    <w:rsid w:val="00476CC6"/>
    <w:rsid w:val="004775AF"/>
    <w:rsid w:val="00477A84"/>
    <w:rsid w:val="0048330F"/>
    <w:rsid w:val="00483C94"/>
    <w:rsid w:val="0048538F"/>
    <w:rsid w:val="004935E0"/>
    <w:rsid w:val="00496C59"/>
    <w:rsid w:val="00497407"/>
    <w:rsid w:val="004A6223"/>
    <w:rsid w:val="004A6BC8"/>
    <w:rsid w:val="004A7C48"/>
    <w:rsid w:val="004B7A3D"/>
    <w:rsid w:val="004C07EE"/>
    <w:rsid w:val="004C12F9"/>
    <w:rsid w:val="004C6D89"/>
    <w:rsid w:val="004C7742"/>
    <w:rsid w:val="004C7BFB"/>
    <w:rsid w:val="004D2FD5"/>
    <w:rsid w:val="004D6F50"/>
    <w:rsid w:val="004E206D"/>
    <w:rsid w:val="004E4C7C"/>
    <w:rsid w:val="004F090A"/>
    <w:rsid w:val="0051039F"/>
    <w:rsid w:val="0052194A"/>
    <w:rsid w:val="00525A47"/>
    <w:rsid w:val="00532819"/>
    <w:rsid w:val="005465B9"/>
    <w:rsid w:val="005516F1"/>
    <w:rsid w:val="00553B43"/>
    <w:rsid w:val="00560BAB"/>
    <w:rsid w:val="00562522"/>
    <w:rsid w:val="00576A7F"/>
    <w:rsid w:val="005776E1"/>
    <w:rsid w:val="00581340"/>
    <w:rsid w:val="00581D7B"/>
    <w:rsid w:val="00585BD4"/>
    <w:rsid w:val="00586DC7"/>
    <w:rsid w:val="005A7D64"/>
    <w:rsid w:val="005B32A4"/>
    <w:rsid w:val="005B3DB4"/>
    <w:rsid w:val="005B4F1D"/>
    <w:rsid w:val="005B74C9"/>
    <w:rsid w:val="005C3161"/>
    <w:rsid w:val="005C4FC8"/>
    <w:rsid w:val="005D080A"/>
    <w:rsid w:val="005D0BA6"/>
    <w:rsid w:val="005D6570"/>
    <w:rsid w:val="005E0AFF"/>
    <w:rsid w:val="005E446D"/>
    <w:rsid w:val="005F1699"/>
    <w:rsid w:val="005F17A1"/>
    <w:rsid w:val="0060072A"/>
    <w:rsid w:val="006044AB"/>
    <w:rsid w:val="00604F67"/>
    <w:rsid w:val="00605D75"/>
    <w:rsid w:val="00612D5F"/>
    <w:rsid w:val="0061368D"/>
    <w:rsid w:val="00616F92"/>
    <w:rsid w:val="00620B57"/>
    <w:rsid w:val="006249BC"/>
    <w:rsid w:val="006304B2"/>
    <w:rsid w:val="0063189C"/>
    <w:rsid w:val="00635A15"/>
    <w:rsid w:val="0066240A"/>
    <w:rsid w:val="00686001"/>
    <w:rsid w:val="0069197D"/>
    <w:rsid w:val="00693762"/>
    <w:rsid w:val="006A084E"/>
    <w:rsid w:val="006A5726"/>
    <w:rsid w:val="006B1D08"/>
    <w:rsid w:val="006B589E"/>
    <w:rsid w:val="006B5B40"/>
    <w:rsid w:val="006B5D33"/>
    <w:rsid w:val="006B5D35"/>
    <w:rsid w:val="006B6068"/>
    <w:rsid w:val="006C7F8F"/>
    <w:rsid w:val="006D1DFA"/>
    <w:rsid w:val="006D3C01"/>
    <w:rsid w:val="006D5670"/>
    <w:rsid w:val="006D75B7"/>
    <w:rsid w:val="006D7E3A"/>
    <w:rsid w:val="006E04F8"/>
    <w:rsid w:val="006E2F81"/>
    <w:rsid w:val="006E47AB"/>
    <w:rsid w:val="006E715C"/>
    <w:rsid w:val="006F07BC"/>
    <w:rsid w:val="006F08F4"/>
    <w:rsid w:val="007021A5"/>
    <w:rsid w:val="007072E2"/>
    <w:rsid w:val="00712EFC"/>
    <w:rsid w:val="007158DA"/>
    <w:rsid w:val="007206A5"/>
    <w:rsid w:val="007214D3"/>
    <w:rsid w:val="00724298"/>
    <w:rsid w:val="007308A5"/>
    <w:rsid w:val="00740E06"/>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96E"/>
    <w:rsid w:val="007A3F0F"/>
    <w:rsid w:val="007A5446"/>
    <w:rsid w:val="007B055C"/>
    <w:rsid w:val="007B4373"/>
    <w:rsid w:val="007B7F9B"/>
    <w:rsid w:val="007C186D"/>
    <w:rsid w:val="007C248C"/>
    <w:rsid w:val="007C35C1"/>
    <w:rsid w:val="007C732A"/>
    <w:rsid w:val="007D20A0"/>
    <w:rsid w:val="007D5413"/>
    <w:rsid w:val="007D70B8"/>
    <w:rsid w:val="007E13EA"/>
    <w:rsid w:val="007E5355"/>
    <w:rsid w:val="007E6E44"/>
    <w:rsid w:val="007E74B2"/>
    <w:rsid w:val="007F3A58"/>
    <w:rsid w:val="007F77AF"/>
    <w:rsid w:val="008020F1"/>
    <w:rsid w:val="00810970"/>
    <w:rsid w:val="00811DD1"/>
    <w:rsid w:val="00815E53"/>
    <w:rsid w:val="0082325D"/>
    <w:rsid w:val="00825401"/>
    <w:rsid w:val="008279B9"/>
    <w:rsid w:val="00853F13"/>
    <w:rsid w:val="00862476"/>
    <w:rsid w:val="00863E39"/>
    <w:rsid w:val="00865DA2"/>
    <w:rsid w:val="008707FE"/>
    <w:rsid w:val="00871E4D"/>
    <w:rsid w:val="00873C47"/>
    <w:rsid w:val="00874F2D"/>
    <w:rsid w:val="00880C00"/>
    <w:rsid w:val="00882F26"/>
    <w:rsid w:val="00883112"/>
    <w:rsid w:val="00890533"/>
    <w:rsid w:val="00893D94"/>
    <w:rsid w:val="0089706F"/>
    <w:rsid w:val="008A163B"/>
    <w:rsid w:val="008A2DE5"/>
    <w:rsid w:val="008B214E"/>
    <w:rsid w:val="008B2D8D"/>
    <w:rsid w:val="008B4D5B"/>
    <w:rsid w:val="008B7F3A"/>
    <w:rsid w:val="008C047F"/>
    <w:rsid w:val="008C263A"/>
    <w:rsid w:val="008C70CA"/>
    <w:rsid w:val="008D0FB4"/>
    <w:rsid w:val="008D4F96"/>
    <w:rsid w:val="008E4C80"/>
    <w:rsid w:val="008F12CD"/>
    <w:rsid w:val="008F14B5"/>
    <w:rsid w:val="008F624F"/>
    <w:rsid w:val="00905597"/>
    <w:rsid w:val="00905EF3"/>
    <w:rsid w:val="009063F6"/>
    <w:rsid w:val="0091151C"/>
    <w:rsid w:val="00911C76"/>
    <w:rsid w:val="009169F4"/>
    <w:rsid w:val="00922E9A"/>
    <w:rsid w:val="00924221"/>
    <w:rsid w:val="00933C55"/>
    <w:rsid w:val="0093623F"/>
    <w:rsid w:val="00937B04"/>
    <w:rsid w:val="009464B4"/>
    <w:rsid w:val="009523CE"/>
    <w:rsid w:val="0095479D"/>
    <w:rsid w:val="009628A9"/>
    <w:rsid w:val="00963B8E"/>
    <w:rsid w:val="00972095"/>
    <w:rsid w:val="00984567"/>
    <w:rsid w:val="009951D3"/>
    <w:rsid w:val="009A0D8F"/>
    <w:rsid w:val="009A2C43"/>
    <w:rsid w:val="009A7CBB"/>
    <w:rsid w:val="009B4B6C"/>
    <w:rsid w:val="009B669E"/>
    <w:rsid w:val="009C4B68"/>
    <w:rsid w:val="009C59CB"/>
    <w:rsid w:val="009D0519"/>
    <w:rsid w:val="009D3662"/>
    <w:rsid w:val="009D3FFD"/>
    <w:rsid w:val="009E3A0F"/>
    <w:rsid w:val="009E525F"/>
    <w:rsid w:val="009E69F9"/>
    <w:rsid w:val="009F3168"/>
    <w:rsid w:val="009F51B1"/>
    <w:rsid w:val="009F5628"/>
    <w:rsid w:val="00A02274"/>
    <w:rsid w:val="00A02CA1"/>
    <w:rsid w:val="00A04BC9"/>
    <w:rsid w:val="00A130FC"/>
    <w:rsid w:val="00A22756"/>
    <w:rsid w:val="00A24476"/>
    <w:rsid w:val="00A257DD"/>
    <w:rsid w:val="00A307C0"/>
    <w:rsid w:val="00A355DA"/>
    <w:rsid w:val="00A40ACB"/>
    <w:rsid w:val="00A42395"/>
    <w:rsid w:val="00A45DE0"/>
    <w:rsid w:val="00A46B74"/>
    <w:rsid w:val="00A470A1"/>
    <w:rsid w:val="00A47661"/>
    <w:rsid w:val="00A55988"/>
    <w:rsid w:val="00A55E6B"/>
    <w:rsid w:val="00A60EFA"/>
    <w:rsid w:val="00A616D8"/>
    <w:rsid w:val="00A648E7"/>
    <w:rsid w:val="00A66ECD"/>
    <w:rsid w:val="00A6736D"/>
    <w:rsid w:val="00A8234E"/>
    <w:rsid w:val="00A90456"/>
    <w:rsid w:val="00A90507"/>
    <w:rsid w:val="00A92E3D"/>
    <w:rsid w:val="00A944F5"/>
    <w:rsid w:val="00AA2514"/>
    <w:rsid w:val="00AB682F"/>
    <w:rsid w:val="00AB7FCB"/>
    <w:rsid w:val="00AC29C5"/>
    <w:rsid w:val="00AD6436"/>
    <w:rsid w:val="00AF0AE0"/>
    <w:rsid w:val="00AF1AFB"/>
    <w:rsid w:val="00B02DB1"/>
    <w:rsid w:val="00B1110E"/>
    <w:rsid w:val="00B12D12"/>
    <w:rsid w:val="00B131FD"/>
    <w:rsid w:val="00B138C8"/>
    <w:rsid w:val="00B13E77"/>
    <w:rsid w:val="00B140B3"/>
    <w:rsid w:val="00B160A0"/>
    <w:rsid w:val="00B21C61"/>
    <w:rsid w:val="00B2257D"/>
    <w:rsid w:val="00B33F2D"/>
    <w:rsid w:val="00B345DA"/>
    <w:rsid w:val="00B36392"/>
    <w:rsid w:val="00B53B4B"/>
    <w:rsid w:val="00B575E9"/>
    <w:rsid w:val="00B65D25"/>
    <w:rsid w:val="00B67333"/>
    <w:rsid w:val="00B675AE"/>
    <w:rsid w:val="00B7274C"/>
    <w:rsid w:val="00B74092"/>
    <w:rsid w:val="00B76638"/>
    <w:rsid w:val="00B7677D"/>
    <w:rsid w:val="00B8279E"/>
    <w:rsid w:val="00B831B3"/>
    <w:rsid w:val="00B83670"/>
    <w:rsid w:val="00B8403C"/>
    <w:rsid w:val="00B87292"/>
    <w:rsid w:val="00B904F4"/>
    <w:rsid w:val="00B90787"/>
    <w:rsid w:val="00B97A8D"/>
    <w:rsid w:val="00B97EA2"/>
    <w:rsid w:val="00BA15C6"/>
    <w:rsid w:val="00BA2AB5"/>
    <w:rsid w:val="00BB07FE"/>
    <w:rsid w:val="00BB1504"/>
    <w:rsid w:val="00BB262A"/>
    <w:rsid w:val="00BC2F51"/>
    <w:rsid w:val="00BC7325"/>
    <w:rsid w:val="00BC7A50"/>
    <w:rsid w:val="00BE44B4"/>
    <w:rsid w:val="00BF5872"/>
    <w:rsid w:val="00C0263F"/>
    <w:rsid w:val="00C07A6A"/>
    <w:rsid w:val="00C07B88"/>
    <w:rsid w:val="00C1023A"/>
    <w:rsid w:val="00C11DD1"/>
    <w:rsid w:val="00C11E58"/>
    <w:rsid w:val="00C13009"/>
    <w:rsid w:val="00C148F6"/>
    <w:rsid w:val="00C23CD3"/>
    <w:rsid w:val="00C243C5"/>
    <w:rsid w:val="00C26FBE"/>
    <w:rsid w:val="00C45900"/>
    <w:rsid w:val="00C5079B"/>
    <w:rsid w:val="00C522A4"/>
    <w:rsid w:val="00C56101"/>
    <w:rsid w:val="00C61DE3"/>
    <w:rsid w:val="00C6339F"/>
    <w:rsid w:val="00C71250"/>
    <w:rsid w:val="00C71E2A"/>
    <w:rsid w:val="00C72561"/>
    <w:rsid w:val="00C7749E"/>
    <w:rsid w:val="00CA0B18"/>
    <w:rsid w:val="00CB2F73"/>
    <w:rsid w:val="00CB3903"/>
    <w:rsid w:val="00CB3BBB"/>
    <w:rsid w:val="00CB5898"/>
    <w:rsid w:val="00CC31F0"/>
    <w:rsid w:val="00CC53C8"/>
    <w:rsid w:val="00CD4E47"/>
    <w:rsid w:val="00CD6F46"/>
    <w:rsid w:val="00CE094F"/>
    <w:rsid w:val="00CF14BD"/>
    <w:rsid w:val="00CF7A4A"/>
    <w:rsid w:val="00D146DB"/>
    <w:rsid w:val="00D210E3"/>
    <w:rsid w:val="00D23099"/>
    <w:rsid w:val="00D30463"/>
    <w:rsid w:val="00D310D3"/>
    <w:rsid w:val="00D368F3"/>
    <w:rsid w:val="00D419CB"/>
    <w:rsid w:val="00D46C45"/>
    <w:rsid w:val="00D51C7F"/>
    <w:rsid w:val="00D55B17"/>
    <w:rsid w:val="00D67643"/>
    <w:rsid w:val="00D70B40"/>
    <w:rsid w:val="00D833B5"/>
    <w:rsid w:val="00D84D54"/>
    <w:rsid w:val="00D85434"/>
    <w:rsid w:val="00D855D8"/>
    <w:rsid w:val="00D912B1"/>
    <w:rsid w:val="00D94997"/>
    <w:rsid w:val="00DA0777"/>
    <w:rsid w:val="00DA1F41"/>
    <w:rsid w:val="00DB2D06"/>
    <w:rsid w:val="00DB2E3F"/>
    <w:rsid w:val="00DB48B6"/>
    <w:rsid w:val="00DC137F"/>
    <w:rsid w:val="00DD151D"/>
    <w:rsid w:val="00DD65E8"/>
    <w:rsid w:val="00DE6F7C"/>
    <w:rsid w:val="00DF25EE"/>
    <w:rsid w:val="00DF5D7F"/>
    <w:rsid w:val="00E10CA5"/>
    <w:rsid w:val="00E13F27"/>
    <w:rsid w:val="00E16AEB"/>
    <w:rsid w:val="00E16C58"/>
    <w:rsid w:val="00E340BB"/>
    <w:rsid w:val="00E42BCC"/>
    <w:rsid w:val="00E44210"/>
    <w:rsid w:val="00E46932"/>
    <w:rsid w:val="00E546B0"/>
    <w:rsid w:val="00E54F95"/>
    <w:rsid w:val="00E619F7"/>
    <w:rsid w:val="00E61C58"/>
    <w:rsid w:val="00E65096"/>
    <w:rsid w:val="00E719BB"/>
    <w:rsid w:val="00E71CF6"/>
    <w:rsid w:val="00E763BC"/>
    <w:rsid w:val="00E800BA"/>
    <w:rsid w:val="00E83E2F"/>
    <w:rsid w:val="00E956C5"/>
    <w:rsid w:val="00E969FA"/>
    <w:rsid w:val="00E970D7"/>
    <w:rsid w:val="00E97FA2"/>
    <w:rsid w:val="00EA2F0A"/>
    <w:rsid w:val="00EA55E1"/>
    <w:rsid w:val="00EC13D6"/>
    <w:rsid w:val="00EC3EE7"/>
    <w:rsid w:val="00EC7B07"/>
    <w:rsid w:val="00ED1C97"/>
    <w:rsid w:val="00ED1FB1"/>
    <w:rsid w:val="00ED303A"/>
    <w:rsid w:val="00EE1A56"/>
    <w:rsid w:val="00EF27F2"/>
    <w:rsid w:val="00EF62B2"/>
    <w:rsid w:val="00EF7B9E"/>
    <w:rsid w:val="00F01589"/>
    <w:rsid w:val="00F01AA4"/>
    <w:rsid w:val="00F045C3"/>
    <w:rsid w:val="00F05DFA"/>
    <w:rsid w:val="00F1045C"/>
    <w:rsid w:val="00F11038"/>
    <w:rsid w:val="00F2064A"/>
    <w:rsid w:val="00F20C9F"/>
    <w:rsid w:val="00F324C7"/>
    <w:rsid w:val="00F61490"/>
    <w:rsid w:val="00F63986"/>
    <w:rsid w:val="00F64439"/>
    <w:rsid w:val="00F672F4"/>
    <w:rsid w:val="00F70134"/>
    <w:rsid w:val="00F8388D"/>
    <w:rsid w:val="00F87178"/>
    <w:rsid w:val="00F97C1E"/>
    <w:rsid w:val="00FA0355"/>
    <w:rsid w:val="00FA1376"/>
    <w:rsid w:val="00FA1F33"/>
    <w:rsid w:val="00FA56F9"/>
    <w:rsid w:val="00FA6790"/>
    <w:rsid w:val="00FB1F0B"/>
    <w:rsid w:val="00FB3199"/>
    <w:rsid w:val="00FB35FD"/>
    <w:rsid w:val="00FB4E3A"/>
    <w:rsid w:val="00FC26B7"/>
    <w:rsid w:val="00FC6A86"/>
    <w:rsid w:val="00FD01CA"/>
    <w:rsid w:val="00FD2448"/>
    <w:rsid w:val="00FD7863"/>
    <w:rsid w:val="00FD7977"/>
    <w:rsid w:val="00FE1A59"/>
    <w:rsid w:val="00FE2CB0"/>
    <w:rsid w:val="00FE647C"/>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7D39A"/>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BA15C6"/>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jpe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oleObject" Target="embeddings/oleObject1.bin"/><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E9C96-1B93-4038-8AEB-A29654ADA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14</Pages>
  <Words>2924</Words>
  <Characters>16672</Characters>
  <Application>Microsoft Office Word</Application>
  <DocSecurity>0</DocSecurity>
  <Lines>138</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27</cp:revision>
  <dcterms:created xsi:type="dcterms:W3CDTF">2019-08-21T08:59:00Z</dcterms:created>
  <dcterms:modified xsi:type="dcterms:W3CDTF">2020-11-24T11:49:00Z</dcterms:modified>
</cp:coreProperties>
</file>