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7E9" w:rsidRPr="000755BE" w:rsidRDefault="002F37E9" w:rsidP="002F37E9">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2F37E9" w:rsidRDefault="002F37E9" w:rsidP="002F37E9">
      <w:pPr>
        <w:spacing w:after="0" w:line="276" w:lineRule="auto"/>
        <w:jc w:val="center"/>
        <w:rPr>
          <w:rFonts w:ascii="Times New Roman" w:hAnsi="Times New Roman" w:cs="Times New Roman"/>
          <w:b/>
          <w:sz w:val="24"/>
          <w:szCs w:val="24"/>
        </w:rPr>
      </w:pPr>
    </w:p>
    <w:p w:rsidR="002F37E9" w:rsidRDefault="002F37E9" w:rsidP="002F37E9">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Ø114 x 2,5</w:t>
      </w:r>
      <w:r w:rsidR="00610CED">
        <w:rPr>
          <w:rFonts w:ascii="Times New Roman" w:hAnsi="Times New Roman" w:cs="Times New Roman"/>
          <w:sz w:val="24"/>
          <w:szCs w:val="24"/>
        </w:rPr>
        <w:t xml:space="preserve"> </w:t>
      </w:r>
      <w:r w:rsidRPr="00F16B01">
        <w:rPr>
          <w:rFonts w:ascii="Times New Roman" w:hAnsi="Times New Roman" w:cs="Times New Roman"/>
          <w:sz w:val="24"/>
          <w:szCs w:val="24"/>
        </w:rPr>
        <w:t xml:space="preserve">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D6469C" w:rsidRPr="00A63BDF" w:rsidRDefault="00D6469C" w:rsidP="00D6469C">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w:t>
      </w:r>
      <w:bookmarkStart w:id="0" w:name="_GoBack"/>
      <w:bookmarkEnd w:id="0"/>
      <w:r w:rsidRPr="00A63BDF">
        <w:rPr>
          <w:rFonts w:ascii="Times New Roman" w:hAnsi="Times New Roman" w:cs="Times New Roman"/>
          <w:b/>
          <w:bCs/>
          <w:sz w:val="24"/>
          <w:szCs w:val="24"/>
        </w:rPr>
        <w:t>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5B406B" w:rsidRPr="00F16B01" w:rsidRDefault="005B406B" w:rsidP="00F16B01">
      <w:pPr>
        <w:spacing w:after="0" w:line="276" w:lineRule="auto"/>
        <w:contextualSpacing/>
        <w:jc w:val="both"/>
        <w:rPr>
          <w:rFonts w:ascii="Times New Roman" w:hAnsi="Times New Roman" w:cs="Times New Roman"/>
          <w:kern w:val="22"/>
          <w:sz w:val="24"/>
          <w:szCs w:val="24"/>
        </w:rPr>
      </w:pP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 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F16B01">
        <w:rPr>
          <w:rFonts w:ascii="Times New Roman" w:hAnsi="Times New Roman" w:cs="Times New Roman"/>
          <w:sz w:val="24"/>
          <w:szCs w:val="24"/>
        </w:rPr>
        <w:lastRenderedPageBreak/>
        <w:t>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055EB7" w:rsidRDefault="00055EB7" w:rsidP="00F16B01">
      <w:pPr>
        <w:pStyle w:val="ListeParagraf"/>
        <w:spacing w:after="0"/>
        <w:ind w:left="375"/>
        <w:jc w:val="both"/>
        <w:rPr>
          <w:rFonts w:ascii="Times New Roman" w:hAnsi="Times New Roman" w:cs="Times New Roman"/>
          <w:sz w:val="24"/>
          <w:szCs w:val="24"/>
        </w:rPr>
      </w:pPr>
    </w:p>
    <w:p w:rsidR="00B031F6" w:rsidRDefault="00055EB7" w:rsidP="009015B5">
      <w:pPr>
        <w:spacing w:after="0"/>
        <w:jc w:val="center"/>
        <w:rPr>
          <w:rFonts w:ascii="Times New Roman" w:hAnsi="Times New Roman" w:cs="Times New Roman"/>
          <w:sz w:val="24"/>
          <w:szCs w:val="24"/>
        </w:rPr>
      </w:pPr>
      <w:r>
        <w:rPr>
          <w:noProof/>
          <w:lang w:eastAsia="tr-TR"/>
        </w:rPr>
        <w:drawing>
          <wp:inline distT="0" distB="0" distL="0" distR="0">
            <wp:extent cx="3893874" cy="1918923"/>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 625 (2).png"/>
                    <pic:cNvPicPr/>
                  </pic:nvPicPr>
                  <pic:blipFill rotWithShape="1">
                    <a:blip r:embed="rId7" cstate="print">
                      <a:extLst>
                        <a:ext uri="{28A0092B-C50C-407E-A947-70E740481C1C}">
                          <a14:useLocalDpi xmlns:a14="http://schemas.microsoft.com/office/drawing/2010/main" val="0"/>
                        </a:ext>
                      </a:extLst>
                    </a:blip>
                    <a:srcRect l="11042" t="21343" r="12204" b="11426"/>
                    <a:stretch/>
                  </pic:blipFill>
                  <pic:spPr bwMode="auto">
                    <a:xfrm>
                      <a:off x="0" y="0"/>
                      <a:ext cx="3902858" cy="1923350"/>
                    </a:xfrm>
                    <a:prstGeom prst="rect">
                      <a:avLst/>
                    </a:prstGeom>
                    <a:ln>
                      <a:noFill/>
                    </a:ln>
                    <a:extLst>
                      <a:ext uri="{53640926-AAD7-44D8-BBD7-CCE9431645EC}">
                        <a14:shadowObscured xmlns:a14="http://schemas.microsoft.com/office/drawing/2010/main"/>
                      </a:ext>
                    </a:extLst>
                  </pic:spPr>
                </pic:pic>
              </a:graphicData>
            </a:graphic>
          </wp:inline>
        </w:drawing>
      </w:r>
    </w:p>
    <w:p w:rsidR="009015B5" w:rsidRPr="009015B5" w:rsidRDefault="009015B5" w:rsidP="009015B5">
      <w:pPr>
        <w:spacing w:after="0"/>
        <w:jc w:val="center"/>
        <w:rPr>
          <w:rFonts w:ascii="Times New Roman" w:hAnsi="Times New Roman" w:cs="Times New Roman"/>
          <w:sz w:val="24"/>
          <w:szCs w:val="24"/>
        </w:rPr>
      </w:pPr>
    </w:p>
    <w:p w:rsidR="002F6228" w:rsidRPr="009015B5" w:rsidRDefault="00055EB7" w:rsidP="009015B5">
      <w:pPr>
        <w:spacing w:after="0" w:line="276" w:lineRule="auto"/>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5255813" cy="3085106"/>
            <wp:effectExtent l="0" t="0" r="254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625.PNG"/>
                    <pic:cNvPicPr/>
                  </pic:nvPicPr>
                  <pic:blipFill rotWithShape="1">
                    <a:blip r:embed="rId8" cstate="print">
                      <a:extLst>
                        <a:ext uri="{28A0092B-C50C-407E-A947-70E740481C1C}">
                          <a14:useLocalDpi xmlns:a14="http://schemas.microsoft.com/office/drawing/2010/main" val="0"/>
                        </a:ext>
                      </a:extLst>
                    </a:blip>
                    <a:srcRect l="3589" t="9467" r="5171" b="21222"/>
                    <a:stretch/>
                  </pic:blipFill>
                  <pic:spPr bwMode="auto">
                    <a:xfrm>
                      <a:off x="0" y="0"/>
                      <a:ext cx="5256100" cy="3085274"/>
                    </a:xfrm>
                    <a:prstGeom prst="rect">
                      <a:avLst/>
                    </a:prstGeom>
                    <a:ln>
                      <a:noFill/>
                    </a:ln>
                    <a:extLst>
                      <a:ext uri="{53640926-AAD7-44D8-BBD7-CCE9431645EC}">
                        <a14:shadowObscured xmlns:a14="http://schemas.microsoft.com/office/drawing/2010/main"/>
                      </a:ext>
                    </a:extLst>
                  </pic:spPr>
                </pic:pic>
              </a:graphicData>
            </a:graphic>
          </wp:inline>
        </w:drawing>
      </w:r>
    </w:p>
    <w:p w:rsidR="007D72E5" w:rsidRDefault="00800CDE" w:rsidP="00F16B01">
      <w:pPr>
        <w:spacing w:after="0" w:line="276"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t>1</w:t>
      </w:r>
      <w:r w:rsidR="00055EB7">
        <w:rPr>
          <w:rFonts w:ascii="Times New Roman" w:hAnsi="Times New Roman" w:cs="Times New Roman"/>
          <w:noProof/>
          <w:sz w:val="24"/>
          <w:szCs w:val="24"/>
          <w:lang w:eastAsia="tr-TR"/>
        </w:rPr>
        <w:t>34</w:t>
      </w:r>
      <w:r>
        <w:rPr>
          <w:rFonts w:ascii="Times New Roman" w:hAnsi="Times New Roman" w:cs="Times New Roman"/>
          <w:noProof/>
          <w:sz w:val="24"/>
          <w:szCs w:val="24"/>
          <w:lang w:eastAsia="tr-TR"/>
        </w:rPr>
        <w:t>00</w:t>
      </w:r>
      <w:r w:rsidR="00761129" w:rsidRPr="00F16B01">
        <w:rPr>
          <w:rFonts w:ascii="Times New Roman" w:hAnsi="Times New Roman" w:cs="Times New Roman"/>
          <w:noProof/>
          <w:sz w:val="24"/>
          <w:szCs w:val="24"/>
          <w:lang w:eastAsia="tr-TR"/>
        </w:rPr>
        <w:t xml:space="preserve"> x </w:t>
      </w:r>
      <w:r w:rsidR="00055EB7">
        <w:rPr>
          <w:rFonts w:ascii="Times New Roman" w:hAnsi="Times New Roman" w:cs="Times New Roman"/>
          <w:noProof/>
          <w:sz w:val="24"/>
          <w:szCs w:val="24"/>
          <w:lang w:eastAsia="tr-TR"/>
        </w:rPr>
        <w:t>66</w:t>
      </w:r>
      <w:r w:rsidR="00761129" w:rsidRPr="00F16B01">
        <w:rPr>
          <w:rFonts w:ascii="Times New Roman" w:hAnsi="Times New Roman" w:cs="Times New Roman"/>
          <w:noProof/>
          <w:sz w:val="24"/>
          <w:szCs w:val="24"/>
          <w:lang w:eastAsia="tr-TR"/>
        </w:rPr>
        <w:t xml:space="preserve">00 </w:t>
      </w:r>
      <w:r w:rsidR="001D4609">
        <w:rPr>
          <w:rFonts w:ascii="Times New Roman" w:hAnsi="Times New Roman" w:cs="Times New Roman"/>
          <w:noProof/>
          <w:sz w:val="24"/>
          <w:szCs w:val="24"/>
          <w:lang w:eastAsia="tr-TR"/>
        </w:rPr>
        <w:t xml:space="preserve">x </w:t>
      </w:r>
      <w:r w:rsidR="00055EB7">
        <w:rPr>
          <w:rFonts w:ascii="Times New Roman" w:hAnsi="Times New Roman" w:cs="Times New Roman"/>
          <w:noProof/>
          <w:sz w:val="24"/>
          <w:szCs w:val="24"/>
          <w:lang w:eastAsia="tr-TR"/>
        </w:rPr>
        <w:t>22</w:t>
      </w:r>
      <w:r w:rsidR="001D4609">
        <w:rPr>
          <w:rFonts w:ascii="Times New Roman" w:hAnsi="Times New Roman" w:cs="Times New Roman"/>
          <w:noProof/>
          <w:sz w:val="24"/>
          <w:szCs w:val="24"/>
          <w:lang w:eastAsia="tr-TR"/>
        </w:rPr>
        <w:t xml:space="preserve">00 </w:t>
      </w:r>
      <w:r w:rsidR="00761129" w:rsidRPr="00F16B01">
        <w:rPr>
          <w:rFonts w:ascii="Times New Roman" w:hAnsi="Times New Roman" w:cs="Times New Roman"/>
          <w:noProof/>
          <w:sz w:val="24"/>
          <w:szCs w:val="24"/>
          <w:lang w:eastAsia="tr-TR"/>
        </w:rPr>
        <w:t>mm ölçülerinde üretilecek olan oyun grubu</w:t>
      </w:r>
      <w:r w:rsidR="00761129" w:rsidRPr="00F16B01">
        <w:rPr>
          <w:rFonts w:ascii="Times New Roman" w:hAnsi="Times New Roman" w:cs="Times New Roman"/>
          <w:sz w:val="24"/>
          <w:szCs w:val="24"/>
        </w:rPr>
        <w:t xml:space="preserve"> </w:t>
      </w:r>
      <w:r w:rsidR="00B137E1">
        <w:rPr>
          <w:rFonts w:ascii="Times New Roman" w:hAnsi="Times New Roman" w:cs="Times New Roman"/>
          <w:sz w:val="24"/>
          <w:szCs w:val="24"/>
        </w:rPr>
        <w:t xml:space="preserve">taşıyıcı </w:t>
      </w:r>
      <w:proofErr w:type="gramStart"/>
      <w:r w:rsidR="00B137E1">
        <w:rPr>
          <w:rFonts w:ascii="Times New Roman" w:hAnsi="Times New Roman" w:cs="Times New Roman"/>
          <w:sz w:val="24"/>
          <w:szCs w:val="24"/>
        </w:rPr>
        <w:t>konstrüksiyonu</w:t>
      </w:r>
      <w:proofErr w:type="gramEnd"/>
      <w:r w:rsidR="00B137E1">
        <w:rPr>
          <w:rFonts w:ascii="Times New Roman" w:hAnsi="Times New Roman" w:cs="Times New Roman"/>
          <w:sz w:val="24"/>
          <w:szCs w:val="24"/>
        </w:rPr>
        <w:t xml:space="preserve"> Ø114 x 2,5 mm SDM borular </w:t>
      </w:r>
      <w:r w:rsidR="00761129" w:rsidRPr="00F16B01">
        <w:rPr>
          <w:rFonts w:ascii="Times New Roman" w:hAnsi="Times New Roman" w:cs="Times New Roman"/>
          <w:sz w:val="24"/>
          <w:szCs w:val="24"/>
        </w:rPr>
        <w:t>kullanılarak imal edilecektir.</w:t>
      </w:r>
      <w:r w:rsidR="00B137E1">
        <w:rPr>
          <w:rFonts w:ascii="Times New Roman" w:hAnsi="Times New Roman" w:cs="Times New Roman"/>
          <w:sz w:val="24"/>
          <w:szCs w:val="24"/>
        </w:rPr>
        <w:t xml:space="preserve"> Oyun grubu platform ve</w:t>
      </w:r>
      <w:r w:rsidR="0041595F">
        <w:rPr>
          <w:rFonts w:ascii="Times New Roman" w:hAnsi="Times New Roman" w:cs="Times New Roman"/>
          <w:sz w:val="24"/>
          <w:szCs w:val="24"/>
        </w:rPr>
        <w:t xml:space="preserve"> merdiven</w:t>
      </w:r>
      <w:r w:rsidR="00B137E1">
        <w:rPr>
          <w:rFonts w:ascii="Times New Roman" w:hAnsi="Times New Roman" w:cs="Times New Roman"/>
          <w:sz w:val="24"/>
          <w:szCs w:val="24"/>
        </w:rPr>
        <w:t>leri</w:t>
      </w:r>
      <w:r w:rsidR="0041595F">
        <w:rPr>
          <w:rFonts w:ascii="Times New Roman" w:hAnsi="Times New Roman" w:cs="Times New Roman"/>
          <w:sz w:val="24"/>
          <w:szCs w:val="24"/>
        </w:rPr>
        <w:t xml:space="preserve"> Ø18 mm zırhlı çelik halat malzemeden plastik ve metal x bağlantı elemanları kullanılarak şekildeki gibi örülecektir.  </w:t>
      </w:r>
    </w:p>
    <w:p w:rsidR="00761129" w:rsidRDefault="00B137E1" w:rsidP="00F16B0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Halatlar,</w:t>
      </w:r>
      <w:r w:rsidR="00761129" w:rsidRPr="00F16B01">
        <w:rPr>
          <w:rFonts w:ascii="Times New Roman" w:hAnsi="Times New Roman" w:cs="Times New Roman"/>
          <w:sz w:val="24"/>
          <w:szCs w:val="24"/>
        </w:rPr>
        <w:t xml:space="preserve"> </w:t>
      </w:r>
      <w:r>
        <w:rPr>
          <w:rFonts w:ascii="Times New Roman" w:hAnsi="Times New Roman" w:cs="Times New Roman"/>
          <w:sz w:val="24"/>
          <w:szCs w:val="24"/>
        </w:rPr>
        <w:t xml:space="preserve">taşıyıcı </w:t>
      </w:r>
      <w:proofErr w:type="gramStart"/>
      <w:r>
        <w:rPr>
          <w:rFonts w:ascii="Times New Roman" w:hAnsi="Times New Roman" w:cs="Times New Roman"/>
          <w:sz w:val="24"/>
          <w:szCs w:val="24"/>
        </w:rPr>
        <w:t>konstrüksiyona</w:t>
      </w:r>
      <w:proofErr w:type="gramEnd"/>
      <w:r w:rsidR="00761129" w:rsidRPr="00F16B01">
        <w:rPr>
          <w:rFonts w:ascii="Times New Roman" w:hAnsi="Times New Roman" w:cs="Times New Roman"/>
          <w:sz w:val="24"/>
          <w:szCs w:val="24"/>
        </w:rPr>
        <w:t xml:space="preserve"> kaynak yöntemiyle birleştirilmiş özel lazer kesim 8 mm kalınlığında kulaklara paslanmaz bağlantı elema</w:t>
      </w:r>
      <w:r w:rsidR="008F2A1B">
        <w:rPr>
          <w:rFonts w:ascii="Times New Roman" w:hAnsi="Times New Roman" w:cs="Times New Roman"/>
          <w:sz w:val="24"/>
          <w:szCs w:val="24"/>
        </w:rPr>
        <w:t>n</w:t>
      </w:r>
      <w:r w:rsidR="00761129" w:rsidRPr="00F16B01">
        <w:rPr>
          <w:rFonts w:ascii="Times New Roman" w:hAnsi="Times New Roman" w:cs="Times New Roman"/>
          <w:sz w:val="24"/>
          <w:szCs w:val="24"/>
        </w:rPr>
        <w:t>ları ile monte edilecek</w:t>
      </w:r>
      <w:r w:rsidR="00292BD5">
        <w:rPr>
          <w:rFonts w:ascii="Times New Roman" w:hAnsi="Times New Roman" w:cs="Times New Roman"/>
          <w:sz w:val="24"/>
          <w:szCs w:val="24"/>
        </w:rPr>
        <w:t>tir.</w:t>
      </w:r>
      <w:r>
        <w:rPr>
          <w:rFonts w:ascii="Times New Roman" w:hAnsi="Times New Roman" w:cs="Times New Roman"/>
          <w:sz w:val="24"/>
          <w:szCs w:val="24"/>
        </w:rPr>
        <w:t xml:space="preserve"> </w:t>
      </w:r>
    </w:p>
    <w:p w:rsidR="00DD1A57" w:rsidRDefault="00DD1A57" w:rsidP="00416BD2">
      <w:pPr>
        <w:spacing w:after="0" w:line="276" w:lineRule="auto"/>
        <w:ind w:firstLine="708"/>
        <w:jc w:val="center"/>
        <w:rPr>
          <w:rFonts w:ascii="Times New Roman" w:hAnsi="Times New Roman" w:cs="Times New Roman"/>
          <w:b/>
          <w:sz w:val="24"/>
          <w:szCs w:val="24"/>
        </w:rPr>
      </w:pPr>
    </w:p>
    <w:p w:rsidR="00D74F95" w:rsidRDefault="00C2025E" w:rsidP="00416BD2">
      <w:pPr>
        <w:spacing w:after="0" w:line="276" w:lineRule="auto"/>
        <w:ind w:firstLine="708"/>
        <w:jc w:val="center"/>
        <w:rPr>
          <w:rFonts w:ascii="Times New Roman" w:hAnsi="Times New Roman" w:cs="Times New Roman"/>
          <w:b/>
          <w:sz w:val="24"/>
          <w:szCs w:val="24"/>
        </w:rPr>
      </w:pPr>
      <w:r>
        <w:rPr>
          <w:rFonts w:ascii="Times New Roman" w:hAnsi="Times New Roman" w:cs="Times New Roman"/>
          <w:b/>
          <w:sz w:val="24"/>
          <w:szCs w:val="24"/>
        </w:rPr>
        <w:t>HALAT YÜRÜME</w:t>
      </w:r>
    </w:p>
    <w:p w:rsidR="00396FBD" w:rsidRDefault="00396FBD" w:rsidP="00416BD2">
      <w:pPr>
        <w:spacing w:after="0" w:line="276" w:lineRule="auto"/>
        <w:ind w:firstLine="708"/>
        <w:jc w:val="center"/>
        <w:rPr>
          <w:rFonts w:ascii="Times New Roman" w:hAnsi="Times New Roman" w:cs="Times New Roman"/>
          <w:b/>
          <w:sz w:val="24"/>
          <w:szCs w:val="24"/>
        </w:rPr>
      </w:pPr>
    </w:p>
    <w:p w:rsidR="00C2025E" w:rsidRDefault="0053002F" w:rsidP="00416BD2">
      <w:pPr>
        <w:spacing w:after="0" w:line="276" w:lineRule="auto"/>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912042" cy="276705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 MERDİVEN.JPG"/>
                    <pic:cNvPicPr/>
                  </pic:nvPicPr>
                  <pic:blipFill rotWithShape="1">
                    <a:blip r:embed="rId9" cstate="print">
                      <a:extLst>
                        <a:ext uri="{28A0092B-C50C-407E-A947-70E740481C1C}">
                          <a14:useLocalDpi xmlns:a14="http://schemas.microsoft.com/office/drawing/2010/main" val="0"/>
                        </a:ext>
                      </a:extLst>
                    </a:blip>
                    <a:srcRect l="15735" t="16970" r="16351" b="20864"/>
                    <a:stretch/>
                  </pic:blipFill>
                  <pic:spPr bwMode="auto">
                    <a:xfrm>
                      <a:off x="0" y="0"/>
                      <a:ext cx="3912334" cy="2767261"/>
                    </a:xfrm>
                    <a:prstGeom prst="rect">
                      <a:avLst/>
                    </a:prstGeom>
                    <a:ln>
                      <a:noFill/>
                    </a:ln>
                    <a:extLst>
                      <a:ext uri="{53640926-AAD7-44D8-BBD7-CCE9431645EC}">
                        <a14:shadowObscured xmlns:a14="http://schemas.microsoft.com/office/drawing/2010/main"/>
                      </a:ext>
                    </a:extLst>
                  </pic:spPr>
                </pic:pic>
              </a:graphicData>
            </a:graphic>
          </wp:inline>
        </w:drawing>
      </w:r>
    </w:p>
    <w:p w:rsidR="00C2025E" w:rsidRDefault="00C2025E" w:rsidP="00C2025E">
      <w:pPr>
        <w:spacing w:after="0" w:line="276" w:lineRule="auto"/>
        <w:ind w:firstLine="708"/>
        <w:jc w:val="both"/>
        <w:rPr>
          <w:rFonts w:ascii="Times New Roman" w:hAnsi="Times New Roman" w:cs="Times New Roman"/>
          <w:sz w:val="24"/>
          <w:szCs w:val="24"/>
        </w:rPr>
      </w:pPr>
      <w:r w:rsidRPr="00C2025E">
        <w:rPr>
          <w:rFonts w:ascii="Times New Roman" w:hAnsi="Times New Roman" w:cs="Times New Roman"/>
          <w:sz w:val="24"/>
          <w:szCs w:val="24"/>
        </w:rPr>
        <w:t xml:space="preserve">Halat yürüme elemanı </w:t>
      </w:r>
      <w:proofErr w:type="gramStart"/>
      <w:r w:rsidRPr="00C2025E">
        <w:rPr>
          <w:rFonts w:ascii="Times New Roman" w:hAnsi="Times New Roman" w:cs="Times New Roman"/>
          <w:sz w:val="24"/>
          <w:szCs w:val="24"/>
        </w:rPr>
        <w:t>konstrüksiyonun</w:t>
      </w:r>
      <w:proofErr w:type="gramEnd"/>
      <w:r w:rsidRPr="00C2025E">
        <w:rPr>
          <w:rFonts w:ascii="Times New Roman" w:hAnsi="Times New Roman" w:cs="Times New Roman"/>
          <w:sz w:val="24"/>
          <w:szCs w:val="24"/>
        </w:rPr>
        <w:t xml:space="preserve"> zemine doğru bükülerek </w:t>
      </w:r>
      <w:r>
        <w:rPr>
          <w:rFonts w:ascii="Times New Roman" w:hAnsi="Times New Roman" w:cs="Times New Roman"/>
          <w:sz w:val="24"/>
          <w:szCs w:val="24"/>
        </w:rPr>
        <w:t>oyun grubuna erişim ve aktivite elemanı olarak kullanılacak olup Ø4</w:t>
      </w:r>
      <w:r w:rsidR="0053002F">
        <w:rPr>
          <w:rFonts w:ascii="Times New Roman" w:hAnsi="Times New Roman" w:cs="Times New Roman"/>
          <w:sz w:val="24"/>
          <w:szCs w:val="24"/>
        </w:rPr>
        <w:t>8 x 2</w:t>
      </w:r>
      <w:r>
        <w:rPr>
          <w:rFonts w:ascii="Times New Roman" w:hAnsi="Times New Roman" w:cs="Times New Roman"/>
          <w:sz w:val="24"/>
          <w:szCs w:val="24"/>
        </w:rPr>
        <w:t xml:space="preserve"> mm SDM borular arasına Ø18 mm zırhlı çelik halat örülerek imal edilecektir.</w:t>
      </w:r>
    </w:p>
    <w:p w:rsidR="00DE3CFF" w:rsidRDefault="00DE3CFF" w:rsidP="00C2025E">
      <w:pPr>
        <w:spacing w:after="0" w:line="276" w:lineRule="auto"/>
        <w:ind w:firstLine="708"/>
        <w:jc w:val="both"/>
        <w:rPr>
          <w:rFonts w:ascii="Times New Roman" w:hAnsi="Times New Roman" w:cs="Times New Roman"/>
          <w:sz w:val="24"/>
          <w:szCs w:val="24"/>
        </w:rPr>
      </w:pPr>
    </w:p>
    <w:p w:rsidR="00C2025E" w:rsidRDefault="00C2025E" w:rsidP="00C2025E">
      <w:pPr>
        <w:spacing w:after="0" w:line="276" w:lineRule="auto"/>
        <w:ind w:firstLine="708"/>
        <w:jc w:val="both"/>
        <w:rPr>
          <w:rFonts w:ascii="Times New Roman" w:hAnsi="Times New Roman" w:cs="Times New Roman"/>
          <w:sz w:val="24"/>
          <w:szCs w:val="24"/>
        </w:rPr>
      </w:pPr>
    </w:p>
    <w:p w:rsidR="00C2025E" w:rsidRPr="00C2025E" w:rsidRDefault="00C2025E" w:rsidP="00C2025E">
      <w:pPr>
        <w:spacing w:after="0" w:line="276" w:lineRule="auto"/>
        <w:ind w:firstLine="708"/>
        <w:jc w:val="both"/>
        <w:rPr>
          <w:rFonts w:ascii="Times New Roman" w:hAnsi="Times New Roman" w:cs="Times New Roman"/>
          <w:sz w:val="24"/>
          <w:szCs w:val="24"/>
        </w:rPr>
      </w:pPr>
    </w:p>
    <w:p w:rsidR="00396FBD" w:rsidRDefault="00396FBD">
      <w:pPr>
        <w:rPr>
          <w:rFonts w:ascii="Times New Roman" w:hAnsi="Times New Roman" w:cs="Times New Roman"/>
          <w:b/>
          <w:sz w:val="24"/>
          <w:szCs w:val="24"/>
        </w:rPr>
      </w:pPr>
      <w:r>
        <w:rPr>
          <w:rFonts w:ascii="Times New Roman" w:hAnsi="Times New Roman" w:cs="Times New Roman"/>
          <w:b/>
          <w:sz w:val="24"/>
          <w:szCs w:val="24"/>
        </w:rPr>
        <w:br w:type="page"/>
      </w:r>
    </w:p>
    <w:p w:rsidR="00101A05" w:rsidRDefault="00C2025E" w:rsidP="00C2025E">
      <w:pPr>
        <w:spacing w:after="0" w:line="276" w:lineRule="auto"/>
        <w:ind w:firstLine="708"/>
        <w:jc w:val="center"/>
        <w:rPr>
          <w:rFonts w:ascii="Times New Roman" w:hAnsi="Times New Roman" w:cs="Times New Roman"/>
          <w:b/>
          <w:sz w:val="24"/>
          <w:szCs w:val="24"/>
        </w:rPr>
      </w:pPr>
      <w:r w:rsidRPr="00C2025E">
        <w:rPr>
          <w:rFonts w:ascii="Times New Roman" w:hAnsi="Times New Roman" w:cs="Times New Roman"/>
          <w:b/>
          <w:sz w:val="24"/>
          <w:szCs w:val="24"/>
        </w:rPr>
        <w:lastRenderedPageBreak/>
        <w:t>POLİETİLEN GEÇİŞ</w:t>
      </w:r>
    </w:p>
    <w:p w:rsidR="00396FBD" w:rsidRPr="00C2025E" w:rsidRDefault="00396FBD" w:rsidP="00C2025E">
      <w:pPr>
        <w:spacing w:after="0" w:line="276" w:lineRule="auto"/>
        <w:ind w:firstLine="708"/>
        <w:jc w:val="center"/>
        <w:rPr>
          <w:rFonts w:ascii="Times New Roman" w:hAnsi="Times New Roman" w:cs="Times New Roman"/>
          <w:b/>
          <w:sz w:val="24"/>
          <w:szCs w:val="24"/>
        </w:rPr>
      </w:pPr>
    </w:p>
    <w:p w:rsidR="00283A28" w:rsidRDefault="00DE3CFF" w:rsidP="00101A05">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760967" cy="3045349"/>
            <wp:effectExtent l="0" t="0" r="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İETİLEN GEÇİŞ.JPG"/>
                    <pic:cNvPicPr/>
                  </pic:nvPicPr>
                  <pic:blipFill rotWithShape="1">
                    <a:blip r:embed="rId10" cstate="print">
                      <a:extLst>
                        <a:ext uri="{28A0092B-C50C-407E-A947-70E740481C1C}">
                          <a14:useLocalDpi xmlns:a14="http://schemas.microsoft.com/office/drawing/2010/main" val="0"/>
                        </a:ext>
                      </a:extLst>
                    </a:blip>
                    <a:srcRect l="8696" t="12861" r="26013" b="18719"/>
                    <a:stretch/>
                  </pic:blipFill>
                  <pic:spPr bwMode="auto">
                    <a:xfrm>
                      <a:off x="0" y="0"/>
                      <a:ext cx="3761235" cy="3045566"/>
                    </a:xfrm>
                    <a:prstGeom prst="rect">
                      <a:avLst/>
                    </a:prstGeom>
                    <a:ln>
                      <a:noFill/>
                    </a:ln>
                    <a:extLst>
                      <a:ext uri="{53640926-AAD7-44D8-BBD7-CCE9431645EC}">
                        <a14:shadowObscured xmlns:a14="http://schemas.microsoft.com/office/drawing/2010/main"/>
                      </a:ext>
                    </a:extLst>
                  </pic:spPr>
                </pic:pic>
              </a:graphicData>
            </a:graphic>
          </wp:inline>
        </w:drawing>
      </w:r>
    </w:p>
    <w:p w:rsidR="006D64D7" w:rsidRDefault="006D64D7" w:rsidP="00A8648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Oyun elemanı 2200 mm </w:t>
      </w:r>
      <w:r w:rsidR="00DE3CFF">
        <w:rPr>
          <w:rFonts w:ascii="Times New Roman" w:hAnsi="Times New Roman" w:cs="Times New Roman"/>
          <w:sz w:val="24"/>
          <w:szCs w:val="24"/>
        </w:rPr>
        <w:t>yüksekli</w:t>
      </w:r>
      <w:r>
        <w:rPr>
          <w:rFonts w:ascii="Times New Roman" w:hAnsi="Times New Roman" w:cs="Times New Roman"/>
          <w:sz w:val="24"/>
          <w:szCs w:val="24"/>
        </w:rPr>
        <w:t>ğinde üretilerek minimum 5 adet polietilen geçiş elemanı kullanılması ile üretilecektir. Polietilen el</w:t>
      </w:r>
      <w:r w:rsidR="00A86487">
        <w:rPr>
          <w:rFonts w:ascii="Times New Roman" w:hAnsi="Times New Roman" w:cs="Times New Roman"/>
          <w:sz w:val="24"/>
          <w:szCs w:val="24"/>
        </w:rPr>
        <w:t xml:space="preserve">emanlar, Ø18 mm zırhlı çelik halat ile </w:t>
      </w:r>
      <w:proofErr w:type="gramStart"/>
      <w:r w:rsidR="00A86487">
        <w:rPr>
          <w:rFonts w:ascii="Times New Roman" w:hAnsi="Times New Roman" w:cs="Times New Roman"/>
          <w:sz w:val="24"/>
          <w:szCs w:val="24"/>
        </w:rPr>
        <w:t>konstrüksiyona</w:t>
      </w:r>
      <w:proofErr w:type="gramEnd"/>
      <w:r w:rsidR="00A86487">
        <w:rPr>
          <w:rFonts w:ascii="Times New Roman" w:hAnsi="Times New Roman" w:cs="Times New Roman"/>
          <w:sz w:val="24"/>
          <w:szCs w:val="24"/>
        </w:rPr>
        <w:t xml:space="preserve"> asılacak ve zemine sabitlenecektir. </w:t>
      </w:r>
      <w:r w:rsidR="002B4DBF">
        <w:rPr>
          <w:rFonts w:ascii="Times New Roman" w:hAnsi="Times New Roman" w:cs="Times New Roman"/>
          <w:sz w:val="24"/>
          <w:szCs w:val="24"/>
        </w:rPr>
        <w:t xml:space="preserve"> Oyun elemanına giriş, Ø48 x 2 mm SDM borudan bükülerek üretilen taşıyıcıların arasına zırhlı çelik halat örülecek ve geçiş için merkezinde Ø750 mm genişliğinde Ø27 x 2 mm SDM borudan daire oluşturulan eleman monte edilecektir.</w:t>
      </w: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A86487" w:rsidRDefault="00C2025E" w:rsidP="00A86487">
      <w:pPr>
        <w:spacing w:after="0" w:line="276" w:lineRule="auto"/>
        <w:ind w:firstLine="708"/>
        <w:jc w:val="cente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drawing>
          <wp:inline distT="0" distB="0" distL="0" distR="0">
            <wp:extent cx="3411109" cy="287837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ETİLEN GEÇİŞ ELEMANI.JPG"/>
                    <pic:cNvPicPr/>
                  </pic:nvPicPr>
                  <pic:blipFill rotWithShape="1">
                    <a:blip r:embed="rId11" cstate="print">
                      <a:extLst>
                        <a:ext uri="{28A0092B-C50C-407E-A947-70E740481C1C}">
                          <a14:useLocalDpi xmlns:a14="http://schemas.microsoft.com/office/drawing/2010/main" val="0"/>
                        </a:ext>
                      </a:extLst>
                    </a:blip>
                    <a:srcRect l="8834" t="11790" r="31948" b="23542"/>
                    <a:stretch/>
                  </pic:blipFill>
                  <pic:spPr bwMode="auto">
                    <a:xfrm>
                      <a:off x="0" y="0"/>
                      <a:ext cx="3411421" cy="2878635"/>
                    </a:xfrm>
                    <a:prstGeom prst="rect">
                      <a:avLst/>
                    </a:prstGeom>
                    <a:ln>
                      <a:noFill/>
                    </a:ln>
                    <a:extLst>
                      <a:ext uri="{53640926-AAD7-44D8-BBD7-CCE9431645EC}">
                        <a14:shadowObscured xmlns:a14="http://schemas.microsoft.com/office/drawing/2010/main"/>
                      </a:ext>
                    </a:extLst>
                  </pic:spPr>
                </pic:pic>
              </a:graphicData>
            </a:graphic>
          </wp:inline>
        </w:drawing>
      </w:r>
    </w:p>
    <w:p w:rsidR="00562D78" w:rsidRDefault="00562D78" w:rsidP="00A86487">
      <w:pPr>
        <w:spacing w:after="0" w:line="276" w:lineRule="auto"/>
        <w:ind w:firstLine="708"/>
        <w:jc w:val="center"/>
        <w:rPr>
          <w:rFonts w:ascii="Times New Roman" w:hAnsi="Times New Roman" w:cs="Times New Roman"/>
          <w:b/>
          <w:noProof/>
          <w:color w:val="000000" w:themeColor="text1"/>
          <w:sz w:val="24"/>
          <w:szCs w:val="24"/>
          <w:lang w:eastAsia="tr-TR"/>
        </w:rPr>
      </w:pPr>
    </w:p>
    <w:p w:rsidR="00A86487" w:rsidRPr="00A86487" w:rsidRDefault="00A86487" w:rsidP="006F5482">
      <w:pPr>
        <w:spacing w:after="0" w:line="276" w:lineRule="auto"/>
        <w:ind w:firstLine="708"/>
        <w:jc w:val="both"/>
        <w:rPr>
          <w:rFonts w:ascii="Times New Roman" w:hAnsi="Times New Roman" w:cs="Times New Roman"/>
          <w:b/>
          <w:noProof/>
          <w:color w:val="000000" w:themeColor="text1"/>
          <w:sz w:val="24"/>
          <w:szCs w:val="24"/>
          <w:lang w:eastAsia="tr-TR"/>
        </w:rPr>
      </w:pPr>
      <w:r w:rsidRPr="00A86487">
        <w:rPr>
          <w:rFonts w:ascii="Times New Roman" w:hAnsi="Times New Roman" w:cs="Times New Roman"/>
          <w:noProof/>
          <w:color w:val="000000" w:themeColor="text1"/>
          <w:sz w:val="24"/>
          <w:szCs w:val="24"/>
          <w:lang w:eastAsia="tr-TR"/>
        </w:rPr>
        <w:t xml:space="preserve">1450 x 1340 x 325 mm ölçülerinde üretilecek olan polietilen </w:t>
      </w:r>
      <w:r w:rsidR="00B61FB6">
        <w:rPr>
          <w:rFonts w:ascii="Times New Roman" w:hAnsi="Times New Roman" w:cs="Times New Roman"/>
          <w:noProof/>
          <w:color w:val="000000" w:themeColor="text1"/>
          <w:sz w:val="24"/>
          <w:szCs w:val="24"/>
          <w:lang w:eastAsia="tr-TR"/>
        </w:rPr>
        <w:t xml:space="preserve">geçit elemanı </w:t>
      </w:r>
      <w:r w:rsidR="006F5482">
        <w:rPr>
          <w:rFonts w:ascii="Times New Roman" w:hAnsi="Times New Roman" w:cs="Times New Roman"/>
          <w:noProof/>
          <w:color w:val="000000" w:themeColor="text1"/>
          <w:sz w:val="24"/>
          <w:szCs w:val="24"/>
          <w:lang w:eastAsia="tr-TR"/>
        </w:rPr>
        <w:t>minimum 20 kg ağırlığında rotasyon yöntemi ile üretilecektir. Oyun elemanın</w:t>
      </w:r>
      <w:r w:rsidR="00562D78">
        <w:rPr>
          <w:rFonts w:ascii="Times New Roman" w:hAnsi="Times New Roman" w:cs="Times New Roman"/>
          <w:noProof/>
          <w:color w:val="000000" w:themeColor="text1"/>
          <w:sz w:val="24"/>
          <w:szCs w:val="24"/>
          <w:lang w:eastAsia="tr-TR"/>
        </w:rPr>
        <w:t xml:space="preserve"> geçiş</w:t>
      </w:r>
      <w:r w:rsidR="006F5482">
        <w:rPr>
          <w:rFonts w:ascii="Times New Roman" w:hAnsi="Times New Roman" w:cs="Times New Roman"/>
          <w:noProof/>
          <w:color w:val="000000" w:themeColor="text1"/>
          <w:sz w:val="24"/>
          <w:szCs w:val="24"/>
          <w:lang w:eastAsia="tr-TR"/>
        </w:rPr>
        <w:t xml:space="preserve"> merkezi minimum Ø700 mm genişliğe sahip olacaktır.</w:t>
      </w:r>
      <w:r w:rsidR="00562D78">
        <w:rPr>
          <w:rFonts w:ascii="Times New Roman" w:hAnsi="Times New Roman" w:cs="Times New Roman"/>
          <w:noProof/>
          <w:color w:val="000000" w:themeColor="text1"/>
          <w:sz w:val="24"/>
          <w:szCs w:val="24"/>
          <w:lang w:eastAsia="tr-TR"/>
        </w:rPr>
        <w:t xml:space="preserve"> Elemanın köşelerinde bulunacak kulaklar yardımıyla monte edilecek olup merkezi boş ve çocuklarına geçişine engel  olacak herhangi bir çıkıntı bulun</w:t>
      </w:r>
      <w:r w:rsidR="00F973BD">
        <w:rPr>
          <w:rFonts w:ascii="Times New Roman" w:hAnsi="Times New Roman" w:cs="Times New Roman"/>
          <w:noProof/>
          <w:color w:val="000000" w:themeColor="text1"/>
          <w:sz w:val="24"/>
          <w:szCs w:val="24"/>
          <w:lang w:eastAsia="tr-TR"/>
        </w:rPr>
        <w:t>dur</w:t>
      </w:r>
      <w:r w:rsidR="00562D78">
        <w:rPr>
          <w:rFonts w:ascii="Times New Roman" w:hAnsi="Times New Roman" w:cs="Times New Roman"/>
          <w:noProof/>
          <w:color w:val="000000" w:themeColor="text1"/>
          <w:sz w:val="24"/>
          <w:szCs w:val="24"/>
          <w:lang w:eastAsia="tr-TR"/>
        </w:rPr>
        <w:t>mayacaktır.</w:t>
      </w:r>
    </w:p>
    <w:p w:rsidR="00C2025E" w:rsidRDefault="00C739A6"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C739A6">
        <w:rPr>
          <w:rFonts w:ascii="Times New Roman" w:hAnsi="Times New Roman" w:cs="Times New Roman"/>
          <w:b/>
          <w:noProof/>
          <w:color w:val="000000" w:themeColor="text1"/>
          <w:sz w:val="24"/>
          <w:szCs w:val="24"/>
          <w:lang w:eastAsia="tr-TR"/>
        </w:rPr>
        <w:lastRenderedPageBreak/>
        <w:t>HDPE TIRMANMA</w:t>
      </w:r>
    </w:p>
    <w:p w:rsidR="00C739A6" w:rsidRDefault="00C739A6" w:rsidP="00F16B01">
      <w:pPr>
        <w:spacing w:after="0" w:line="276" w:lineRule="auto"/>
        <w:ind w:firstLine="708"/>
        <w:jc w:val="cente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drawing>
          <wp:inline distT="0" distB="0" distL="0" distR="0">
            <wp:extent cx="2814762" cy="3315694"/>
            <wp:effectExtent l="0" t="0" r="508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DPE TIRMANMA1.JPG"/>
                    <pic:cNvPicPr/>
                  </pic:nvPicPr>
                  <pic:blipFill rotWithShape="1">
                    <a:blip r:embed="rId12" cstate="print">
                      <a:extLst>
                        <a:ext uri="{28A0092B-C50C-407E-A947-70E740481C1C}">
                          <a14:useLocalDpi xmlns:a14="http://schemas.microsoft.com/office/drawing/2010/main" val="0"/>
                        </a:ext>
                      </a:extLst>
                    </a:blip>
                    <a:srcRect l="15597" t="8395" r="35538" b="17112"/>
                    <a:stretch/>
                  </pic:blipFill>
                  <pic:spPr bwMode="auto">
                    <a:xfrm>
                      <a:off x="0" y="0"/>
                      <a:ext cx="2814971" cy="3315940"/>
                    </a:xfrm>
                    <a:prstGeom prst="rect">
                      <a:avLst/>
                    </a:prstGeom>
                    <a:ln>
                      <a:noFill/>
                    </a:ln>
                    <a:extLst>
                      <a:ext uri="{53640926-AAD7-44D8-BBD7-CCE9431645EC}">
                        <a14:shadowObscured xmlns:a14="http://schemas.microsoft.com/office/drawing/2010/main"/>
                      </a:ext>
                    </a:extLst>
                  </pic:spPr>
                </pic:pic>
              </a:graphicData>
            </a:graphic>
          </wp:inline>
        </w:drawing>
      </w:r>
    </w:p>
    <w:p w:rsidR="00C739A6" w:rsidRPr="00C739A6" w:rsidRDefault="00C739A6" w:rsidP="00C739A6">
      <w:pPr>
        <w:spacing w:after="0" w:line="276" w:lineRule="auto"/>
        <w:ind w:firstLine="708"/>
        <w:rPr>
          <w:rFonts w:ascii="Times New Roman" w:hAnsi="Times New Roman" w:cs="Times New Roman"/>
          <w:b/>
          <w:noProof/>
          <w:color w:val="000000" w:themeColor="text1"/>
          <w:sz w:val="24"/>
          <w:szCs w:val="24"/>
          <w:lang w:eastAsia="tr-TR"/>
        </w:rPr>
      </w:pPr>
    </w:p>
    <w:p w:rsidR="00C5068B" w:rsidRDefault="00C739A6" w:rsidP="00C739A6">
      <w:pPr>
        <w:ind w:firstLine="708"/>
        <w:jc w:val="both"/>
        <w:rPr>
          <w:rFonts w:ascii="Times New Roman" w:hAnsi="Times New Roman" w:cs="Times New Roman"/>
          <w:noProof/>
          <w:color w:val="000000" w:themeColor="text1"/>
          <w:sz w:val="24"/>
          <w:szCs w:val="24"/>
          <w:lang w:eastAsia="tr-TR"/>
        </w:rPr>
      </w:pPr>
      <w:r w:rsidRPr="00C739A6">
        <w:rPr>
          <w:rFonts w:ascii="Times New Roman" w:hAnsi="Times New Roman" w:cs="Times New Roman"/>
          <w:noProof/>
          <w:color w:val="000000" w:themeColor="text1"/>
          <w:sz w:val="24"/>
          <w:szCs w:val="24"/>
          <w:lang w:eastAsia="tr-TR"/>
        </w:rPr>
        <w:t>2000 mm yüksekliğinde</w:t>
      </w:r>
      <w:r>
        <w:rPr>
          <w:rFonts w:ascii="Times New Roman" w:hAnsi="Times New Roman" w:cs="Times New Roman"/>
          <w:noProof/>
          <w:color w:val="000000" w:themeColor="text1"/>
          <w:sz w:val="24"/>
          <w:szCs w:val="24"/>
          <w:lang w:eastAsia="tr-TR"/>
        </w:rPr>
        <w:t xml:space="preserve"> Ø48 x 2 mm SDM borudan</w:t>
      </w:r>
      <w:r w:rsidRPr="00C739A6">
        <w:rPr>
          <w:rFonts w:ascii="Times New Roman" w:hAnsi="Times New Roman" w:cs="Times New Roman"/>
          <w:noProof/>
          <w:color w:val="000000" w:themeColor="text1"/>
          <w:sz w:val="24"/>
          <w:szCs w:val="24"/>
          <w:lang w:eastAsia="tr-TR"/>
        </w:rPr>
        <w:t xml:space="preserve"> üretilen </w:t>
      </w:r>
      <w:r>
        <w:rPr>
          <w:rFonts w:ascii="Times New Roman" w:hAnsi="Times New Roman" w:cs="Times New Roman"/>
          <w:noProof/>
          <w:color w:val="000000" w:themeColor="text1"/>
          <w:sz w:val="24"/>
          <w:szCs w:val="24"/>
          <w:lang w:eastAsia="tr-TR"/>
        </w:rPr>
        <w:t xml:space="preserve">ve konstrüksiyon üzerine 4 mm kalınlığında kulaklara monte edilecek </w:t>
      </w:r>
      <w:r w:rsidRPr="00C739A6">
        <w:rPr>
          <w:rFonts w:ascii="Times New Roman" w:hAnsi="Times New Roman" w:cs="Times New Roman"/>
          <w:noProof/>
          <w:color w:val="000000" w:themeColor="text1"/>
          <w:sz w:val="24"/>
          <w:szCs w:val="24"/>
          <w:lang w:eastAsia="tr-TR"/>
        </w:rPr>
        <w:t xml:space="preserve">yüksek yoğunluklu polietilen malzemeden </w:t>
      </w:r>
      <w:r>
        <w:rPr>
          <w:rFonts w:ascii="Times New Roman" w:hAnsi="Times New Roman" w:cs="Times New Roman"/>
          <w:noProof/>
          <w:color w:val="000000" w:themeColor="text1"/>
          <w:sz w:val="24"/>
          <w:szCs w:val="24"/>
          <w:lang w:eastAsia="tr-TR"/>
        </w:rPr>
        <w:t>oluşacaktır. Polietilen malzeme üzerine tırmanma aparatları monte edilecektir.</w:t>
      </w:r>
    </w:p>
    <w:p w:rsidR="00C5068B" w:rsidRDefault="00C5068B" w:rsidP="00C739A6">
      <w:pPr>
        <w:ind w:firstLine="708"/>
        <w:jc w:val="both"/>
        <w:rPr>
          <w:rFonts w:ascii="Times New Roman" w:hAnsi="Times New Roman" w:cs="Times New Roman"/>
          <w:noProof/>
          <w:color w:val="000000" w:themeColor="text1"/>
          <w:sz w:val="24"/>
          <w:szCs w:val="24"/>
          <w:lang w:eastAsia="tr-TR"/>
        </w:rPr>
      </w:pPr>
    </w:p>
    <w:p w:rsidR="00C5068B" w:rsidRDefault="00C5068B" w:rsidP="00C5068B">
      <w:pPr>
        <w:jc w:val="center"/>
        <w:rPr>
          <w:rFonts w:ascii="Times New Roman" w:hAnsi="Times New Roman"/>
          <w:color w:val="000000" w:themeColor="text1"/>
          <w:sz w:val="24"/>
          <w:szCs w:val="24"/>
        </w:rPr>
      </w:pPr>
      <w:r w:rsidRPr="00120858">
        <w:rPr>
          <w:rFonts w:ascii="Times New Roman" w:hAnsi="Times New Roman"/>
          <w:b/>
          <w:noProof/>
          <w:sz w:val="24"/>
          <w:szCs w:val="24"/>
          <w:lang w:eastAsia="tr-TR"/>
        </w:rPr>
        <w:drawing>
          <wp:inline distT="0" distB="0" distL="0" distR="0" wp14:anchorId="28CDB727" wp14:editId="76F80B83">
            <wp:extent cx="2097794" cy="1434602"/>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665" cy="1458449"/>
                    </a:xfrm>
                    <a:prstGeom prst="rect">
                      <a:avLst/>
                    </a:prstGeom>
                    <a:noFill/>
                    <a:ln>
                      <a:noFill/>
                    </a:ln>
                  </pic:spPr>
                </pic:pic>
              </a:graphicData>
            </a:graphic>
          </wp:inline>
        </w:drawing>
      </w:r>
    </w:p>
    <w:p w:rsidR="00C5068B" w:rsidRPr="00120858" w:rsidRDefault="00C5068B" w:rsidP="00C5068B">
      <w:pPr>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Oyun elemanı çocukların elleriyle rahatça tutabilip ayaklarını basabilecekleri 1. sınıf polietilen malzemeden şişirme yöntemi ile üretilen renkli aparatlar yardımıyla tırmanabilecekleri şekilde </w:t>
      </w:r>
      <w:proofErr w:type="gramStart"/>
      <w:r w:rsidRPr="00120858">
        <w:rPr>
          <w:rFonts w:ascii="Times New Roman" w:hAnsi="Times New Roman"/>
          <w:color w:val="000000" w:themeColor="text1"/>
          <w:sz w:val="24"/>
          <w:szCs w:val="24"/>
        </w:rPr>
        <w:t>dizayn edilecektir</w:t>
      </w:r>
      <w:proofErr w:type="gramEnd"/>
      <w:r w:rsidRPr="00120858">
        <w:rPr>
          <w:rFonts w:ascii="Times New Roman" w:hAnsi="Times New Roman"/>
          <w:color w:val="000000" w:themeColor="text1"/>
          <w:sz w:val="24"/>
          <w:szCs w:val="24"/>
        </w:rPr>
        <w:t xml:space="preserve">. Oyun elemanının bağlantısı galvaniz cıvatalar ile gerçekleşecektir. </w:t>
      </w:r>
      <w:r w:rsidRPr="00120858">
        <w:rPr>
          <w:rFonts w:ascii="Times New Roman" w:hAnsi="Times New Roman"/>
          <w:sz w:val="24"/>
          <w:szCs w:val="24"/>
        </w:rPr>
        <w:t>Oyun elemanı teknik resme uygun olarak üretilecektir.</w:t>
      </w:r>
    </w:p>
    <w:p w:rsidR="00A02E18" w:rsidRPr="00C739A6" w:rsidRDefault="00A02E18" w:rsidP="00C739A6">
      <w:pPr>
        <w:ind w:firstLine="708"/>
        <w:jc w:val="both"/>
        <w:rPr>
          <w:rFonts w:ascii="Times New Roman" w:hAnsi="Times New Roman" w:cs="Times New Roman"/>
          <w:noProof/>
          <w:color w:val="000000" w:themeColor="text1"/>
          <w:sz w:val="24"/>
          <w:szCs w:val="24"/>
          <w:lang w:eastAsia="tr-TR"/>
        </w:rPr>
      </w:pPr>
      <w:r w:rsidRPr="00C739A6">
        <w:rPr>
          <w:rFonts w:ascii="Times New Roman" w:hAnsi="Times New Roman" w:cs="Times New Roman"/>
          <w:noProof/>
          <w:color w:val="000000" w:themeColor="text1"/>
          <w:sz w:val="24"/>
          <w:szCs w:val="24"/>
          <w:lang w:eastAsia="tr-TR"/>
        </w:rPr>
        <w:br w:type="page"/>
      </w: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lastRenderedPageBreak/>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4">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502E75">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F16B01" w:rsidRDefault="005900FF" w:rsidP="00A02E18">
      <w:pPr>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br w:type="page"/>
      </w:r>
    </w:p>
    <w:p w:rsidR="003B7FB5" w:rsidRPr="00F16B01" w:rsidRDefault="003B7FB5" w:rsidP="00A02E18">
      <w:pPr>
        <w:spacing w:after="0" w:line="276" w:lineRule="auto"/>
        <w:jc w:val="both"/>
        <w:rPr>
          <w:rFonts w:ascii="Times New Roman" w:hAnsi="Times New Roman" w:cs="Times New Roman"/>
          <w:b/>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2"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pt" o:ole="">
            <v:imagedata r:id="rId24" o:title=""/>
          </v:shape>
          <o:OLEObject Type="Embed" ProgID="PBrush" ShapeID="_x0000_i1025" DrawAspect="Content" ObjectID="_1667734024" r:id="rId25"/>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6">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7" o:title=""/>
          </v:shape>
          <o:OLEObject Type="Embed" ProgID="PBrush" ShapeID="_x0000_i1026" DrawAspect="Content" ObjectID="_1667734025" r:id="rId28"/>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lastRenderedPageBreak/>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w:t>
      </w:r>
      <w:proofErr w:type="gramStart"/>
      <w:r w:rsidR="009F4564" w:rsidRPr="00F16B01">
        <w:rPr>
          <w:rFonts w:ascii="Times New Roman" w:hAnsi="Times New Roman" w:cs="Times New Roman"/>
          <w:sz w:val="24"/>
          <w:szCs w:val="24"/>
        </w:rPr>
        <w:t>profillere</w:t>
      </w:r>
      <w:proofErr w:type="gramEnd"/>
      <w:r w:rsidRPr="00F16B01">
        <w:rPr>
          <w:rFonts w:ascii="Times New Roman" w:hAnsi="Times New Roman" w:cs="Times New Roman"/>
          <w:sz w:val="24"/>
          <w:szCs w:val="24"/>
        </w:rPr>
        <w:t xml:space="preserve"> kaynak yöntemiyle birleştirilmiş olacaktır. Ayaklar teraziye alındıktan sonra tabla/</w:t>
      </w:r>
      <w:proofErr w:type="spellStart"/>
      <w:r w:rsidRPr="00F16B01">
        <w:rPr>
          <w:rFonts w:ascii="Times New Roman" w:hAnsi="Times New Roman" w:cs="Times New Roman"/>
          <w:sz w:val="24"/>
          <w:szCs w:val="24"/>
        </w:rPr>
        <w:t>flanşta</w:t>
      </w:r>
      <w:proofErr w:type="spellEnd"/>
      <w:r w:rsidRPr="00F16B01">
        <w:rPr>
          <w:rFonts w:ascii="Times New Roman" w:hAnsi="Times New Roman" w:cs="Times New Roman"/>
          <w:sz w:val="24"/>
          <w:szCs w:val="24"/>
        </w:rPr>
        <w:t xml:space="preserve"> bulunan delikler yardımıyla zemine montajı çelik/kimyasal dübel ve 10 x 100 mm </w:t>
      </w:r>
      <w:proofErr w:type="spellStart"/>
      <w:r w:rsidRPr="00F16B01">
        <w:rPr>
          <w:rFonts w:ascii="Times New Roman" w:hAnsi="Times New Roman" w:cs="Times New Roman"/>
          <w:sz w:val="24"/>
          <w:szCs w:val="24"/>
        </w:rPr>
        <w:t>flanşlı</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trifon</w:t>
      </w:r>
      <w:proofErr w:type="spellEnd"/>
      <w:r w:rsidRPr="00F16B01">
        <w:rPr>
          <w:rFonts w:ascii="Times New Roman" w:hAnsi="Times New Roman" w:cs="Times New Roman"/>
          <w:sz w:val="24"/>
          <w:szCs w:val="24"/>
        </w:rPr>
        <w:t xml:space="preserve">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17308"/>
    <w:rsid w:val="00031510"/>
    <w:rsid w:val="000329A4"/>
    <w:rsid w:val="000378F1"/>
    <w:rsid w:val="00055EB7"/>
    <w:rsid w:val="000641F7"/>
    <w:rsid w:val="00067FE4"/>
    <w:rsid w:val="00074925"/>
    <w:rsid w:val="00083DF5"/>
    <w:rsid w:val="000B6A9A"/>
    <w:rsid w:val="000C34E4"/>
    <w:rsid w:val="00101A05"/>
    <w:rsid w:val="00134BE4"/>
    <w:rsid w:val="001508EC"/>
    <w:rsid w:val="001665EB"/>
    <w:rsid w:val="001B2F1D"/>
    <w:rsid w:val="001B5EBF"/>
    <w:rsid w:val="001C528D"/>
    <w:rsid w:val="001D4609"/>
    <w:rsid w:val="00216965"/>
    <w:rsid w:val="0022165C"/>
    <w:rsid w:val="00227351"/>
    <w:rsid w:val="00227855"/>
    <w:rsid w:val="00246CA0"/>
    <w:rsid w:val="0026149C"/>
    <w:rsid w:val="00266590"/>
    <w:rsid w:val="00283A28"/>
    <w:rsid w:val="00285F10"/>
    <w:rsid w:val="00292BD5"/>
    <w:rsid w:val="002B4DBF"/>
    <w:rsid w:val="002C1E00"/>
    <w:rsid w:val="002C5791"/>
    <w:rsid w:val="002F37E9"/>
    <w:rsid w:val="002F6228"/>
    <w:rsid w:val="003049F3"/>
    <w:rsid w:val="00305E9F"/>
    <w:rsid w:val="00316C02"/>
    <w:rsid w:val="00325ACB"/>
    <w:rsid w:val="0032632A"/>
    <w:rsid w:val="00335F4B"/>
    <w:rsid w:val="00347CE2"/>
    <w:rsid w:val="0035161E"/>
    <w:rsid w:val="00366D96"/>
    <w:rsid w:val="00396FBD"/>
    <w:rsid w:val="003A0A55"/>
    <w:rsid w:val="003B7FB5"/>
    <w:rsid w:val="003E20BE"/>
    <w:rsid w:val="003E6F40"/>
    <w:rsid w:val="004003B0"/>
    <w:rsid w:val="0041595F"/>
    <w:rsid w:val="00416BD2"/>
    <w:rsid w:val="004412CB"/>
    <w:rsid w:val="00492109"/>
    <w:rsid w:val="004A78E9"/>
    <w:rsid w:val="004D4E25"/>
    <w:rsid w:val="00502E75"/>
    <w:rsid w:val="00510F6A"/>
    <w:rsid w:val="0053002F"/>
    <w:rsid w:val="00555444"/>
    <w:rsid w:val="00562D78"/>
    <w:rsid w:val="00584D6F"/>
    <w:rsid w:val="005900FF"/>
    <w:rsid w:val="005B406B"/>
    <w:rsid w:val="005D540B"/>
    <w:rsid w:val="005F077C"/>
    <w:rsid w:val="00610CED"/>
    <w:rsid w:val="0061601A"/>
    <w:rsid w:val="0063571D"/>
    <w:rsid w:val="00646BDD"/>
    <w:rsid w:val="006579A1"/>
    <w:rsid w:val="00663CAD"/>
    <w:rsid w:val="00675F2C"/>
    <w:rsid w:val="00687A06"/>
    <w:rsid w:val="006A17B9"/>
    <w:rsid w:val="006B39F0"/>
    <w:rsid w:val="006B6A4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80728"/>
    <w:rsid w:val="0078344E"/>
    <w:rsid w:val="00784393"/>
    <w:rsid w:val="007A1249"/>
    <w:rsid w:val="007B0D29"/>
    <w:rsid w:val="007B360B"/>
    <w:rsid w:val="007D72E5"/>
    <w:rsid w:val="007F660C"/>
    <w:rsid w:val="00800CDE"/>
    <w:rsid w:val="00825E89"/>
    <w:rsid w:val="00836259"/>
    <w:rsid w:val="00842149"/>
    <w:rsid w:val="00843D26"/>
    <w:rsid w:val="00852381"/>
    <w:rsid w:val="008676EA"/>
    <w:rsid w:val="008A1180"/>
    <w:rsid w:val="008A20BD"/>
    <w:rsid w:val="008B0D4B"/>
    <w:rsid w:val="008B5381"/>
    <w:rsid w:val="008C3BB1"/>
    <w:rsid w:val="008D04B0"/>
    <w:rsid w:val="008E5904"/>
    <w:rsid w:val="008F2A1B"/>
    <w:rsid w:val="009015B5"/>
    <w:rsid w:val="00902DE5"/>
    <w:rsid w:val="00903F21"/>
    <w:rsid w:val="00910101"/>
    <w:rsid w:val="009602C1"/>
    <w:rsid w:val="009626FD"/>
    <w:rsid w:val="00971AD8"/>
    <w:rsid w:val="009A4C95"/>
    <w:rsid w:val="009C32F7"/>
    <w:rsid w:val="009D3FE7"/>
    <w:rsid w:val="009E0967"/>
    <w:rsid w:val="009F4564"/>
    <w:rsid w:val="00A02E18"/>
    <w:rsid w:val="00A05AE4"/>
    <w:rsid w:val="00A236FE"/>
    <w:rsid w:val="00A26EE9"/>
    <w:rsid w:val="00A3627C"/>
    <w:rsid w:val="00A512B7"/>
    <w:rsid w:val="00A86487"/>
    <w:rsid w:val="00AB2A05"/>
    <w:rsid w:val="00AB3DB2"/>
    <w:rsid w:val="00AB518D"/>
    <w:rsid w:val="00AC5F38"/>
    <w:rsid w:val="00AD04DD"/>
    <w:rsid w:val="00AD7928"/>
    <w:rsid w:val="00B031F6"/>
    <w:rsid w:val="00B137E1"/>
    <w:rsid w:val="00B26B4E"/>
    <w:rsid w:val="00B328A5"/>
    <w:rsid w:val="00B40D0A"/>
    <w:rsid w:val="00B61FB6"/>
    <w:rsid w:val="00B77417"/>
    <w:rsid w:val="00BB6983"/>
    <w:rsid w:val="00BD665F"/>
    <w:rsid w:val="00BE68B1"/>
    <w:rsid w:val="00BF6F98"/>
    <w:rsid w:val="00C2025E"/>
    <w:rsid w:val="00C211D7"/>
    <w:rsid w:val="00C5068B"/>
    <w:rsid w:val="00C61B47"/>
    <w:rsid w:val="00C704E0"/>
    <w:rsid w:val="00C739A6"/>
    <w:rsid w:val="00C85289"/>
    <w:rsid w:val="00CB0774"/>
    <w:rsid w:val="00CB28FA"/>
    <w:rsid w:val="00CB4813"/>
    <w:rsid w:val="00CC780E"/>
    <w:rsid w:val="00CD6209"/>
    <w:rsid w:val="00CE3782"/>
    <w:rsid w:val="00D114EB"/>
    <w:rsid w:val="00D540C8"/>
    <w:rsid w:val="00D542A1"/>
    <w:rsid w:val="00D6469C"/>
    <w:rsid w:val="00D74F95"/>
    <w:rsid w:val="00D76EBE"/>
    <w:rsid w:val="00DD1A57"/>
    <w:rsid w:val="00DE3CFF"/>
    <w:rsid w:val="00DF6A52"/>
    <w:rsid w:val="00E02566"/>
    <w:rsid w:val="00E02A90"/>
    <w:rsid w:val="00E44774"/>
    <w:rsid w:val="00E5601A"/>
    <w:rsid w:val="00E623FF"/>
    <w:rsid w:val="00E649D5"/>
    <w:rsid w:val="00E67685"/>
    <w:rsid w:val="00E94840"/>
    <w:rsid w:val="00EA2CD3"/>
    <w:rsid w:val="00EA4F53"/>
    <w:rsid w:val="00F01411"/>
    <w:rsid w:val="00F04835"/>
    <w:rsid w:val="00F16B01"/>
    <w:rsid w:val="00F324FF"/>
    <w:rsid w:val="00F54D95"/>
    <w:rsid w:val="00F84E5C"/>
    <w:rsid w:val="00F93622"/>
    <w:rsid w:val="00F957F4"/>
    <w:rsid w:val="00F973BD"/>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oleObject" Target="embeddings/oleObject2.bin"/><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12</Pages>
  <Words>2915</Words>
  <Characters>16618</Characters>
  <Application>Microsoft Office Word</Application>
  <DocSecurity>0</DocSecurity>
  <Lines>138</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19</cp:revision>
  <dcterms:created xsi:type="dcterms:W3CDTF">2020-04-27T06:20:00Z</dcterms:created>
  <dcterms:modified xsi:type="dcterms:W3CDTF">2020-11-24T11:40:00Z</dcterms:modified>
</cp:coreProperties>
</file>