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6B0" w:rsidRPr="000755BE" w:rsidRDefault="004B36B0" w:rsidP="004B36B0">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4B36B0" w:rsidRDefault="004B36B0" w:rsidP="004B36B0">
      <w:pPr>
        <w:spacing w:after="0" w:line="276" w:lineRule="auto"/>
        <w:jc w:val="center"/>
        <w:rPr>
          <w:rFonts w:ascii="Times New Roman" w:hAnsi="Times New Roman" w:cs="Times New Roman"/>
          <w:b/>
          <w:sz w:val="24"/>
          <w:szCs w:val="24"/>
        </w:rPr>
      </w:pPr>
    </w:p>
    <w:p w:rsidR="004B36B0" w:rsidRDefault="004B36B0" w:rsidP="004B36B0">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2542DC" w:rsidRDefault="001C528D" w:rsidP="002E6413">
      <w:pPr>
        <w:spacing w:after="0" w:line="276" w:lineRule="auto"/>
        <w:jc w:val="center"/>
        <w:rPr>
          <w:rFonts w:ascii="Times New Roman" w:hAnsi="Times New Roman" w:cs="Times New Roman"/>
          <w:b/>
          <w:sz w:val="24"/>
          <w:szCs w:val="24"/>
        </w:rPr>
      </w:pPr>
    </w:p>
    <w:p w:rsidR="0035161E" w:rsidRPr="002542DC" w:rsidRDefault="00761129"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M</w:t>
      </w:r>
      <w:r w:rsidR="0035161E" w:rsidRPr="002542DC">
        <w:rPr>
          <w:rFonts w:ascii="Times New Roman" w:hAnsi="Times New Roman" w:cs="Times New Roman"/>
          <w:sz w:val="24"/>
          <w:szCs w:val="24"/>
        </w:rPr>
        <w:t xml:space="preserve">etal ana gövdeleri </w:t>
      </w:r>
      <w:r w:rsidRPr="002542DC">
        <w:rPr>
          <w:rFonts w:ascii="Times New Roman" w:hAnsi="Times New Roman" w:cs="Times New Roman"/>
          <w:sz w:val="24"/>
          <w:szCs w:val="24"/>
        </w:rPr>
        <w:t>Ø114 x 2,5</w:t>
      </w:r>
      <w:r w:rsidR="00610CED" w:rsidRPr="002542DC">
        <w:rPr>
          <w:rFonts w:ascii="Times New Roman" w:hAnsi="Times New Roman" w:cs="Times New Roman"/>
          <w:sz w:val="24"/>
          <w:szCs w:val="24"/>
        </w:rPr>
        <w:t xml:space="preserve"> </w:t>
      </w:r>
      <w:r w:rsidRPr="002542DC">
        <w:rPr>
          <w:rFonts w:ascii="Times New Roman" w:hAnsi="Times New Roman" w:cs="Times New Roman"/>
          <w:sz w:val="24"/>
          <w:szCs w:val="24"/>
        </w:rPr>
        <w:t xml:space="preserve">mm borudan </w:t>
      </w:r>
      <w:r w:rsidR="0035161E" w:rsidRPr="002542DC">
        <w:rPr>
          <w:rFonts w:ascii="Times New Roman" w:hAnsi="Times New Roman" w:cs="Times New Roman"/>
          <w:sz w:val="24"/>
          <w:szCs w:val="24"/>
        </w:rPr>
        <w:t>imal edilmiş olacaktır.</w:t>
      </w:r>
    </w:p>
    <w:p w:rsidR="0035161E" w:rsidRPr="002542DC"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35161E" w:rsidRPr="002542DC" w:rsidRDefault="0035161E" w:rsidP="002E6413">
      <w:pPr>
        <w:pStyle w:val="ListeParagraf"/>
        <w:numPr>
          <w:ilvl w:val="0"/>
          <w:numId w:val="2"/>
        </w:numPr>
        <w:spacing w:after="0"/>
        <w:contextualSpacing/>
        <w:jc w:val="both"/>
        <w:rPr>
          <w:rFonts w:ascii="Times New Roman" w:hAnsi="Times New Roman" w:cs="Times New Roman"/>
          <w:bCs/>
          <w:sz w:val="24"/>
          <w:szCs w:val="24"/>
        </w:rPr>
      </w:pPr>
      <w:r w:rsidRPr="002542DC">
        <w:rPr>
          <w:rFonts w:ascii="Times New Roman" w:hAnsi="Times New Roman" w:cs="Times New Roman"/>
          <w:bCs/>
          <w:kern w:val="22"/>
          <w:sz w:val="24"/>
          <w:szCs w:val="24"/>
        </w:rPr>
        <w:t>Tüm metal malzemeler kumlama işlemine</w:t>
      </w:r>
      <w:r w:rsidRPr="002542D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2542D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2542DC">
        <w:rPr>
          <w:rFonts w:ascii="Times New Roman" w:hAnsi="Times New Roman" w:cs="Times New Roman"/>
          <w:bCs/>
          <w:sz w:val="24"/>
          <w:szCs w:val="24"/>
        </w:rPr>
        <w:t xml:space="preserve">Kumlamanın yapıldığına dair resimler idareye ibraz edilecektir. </w:t>
      </w:r>
      <w:r w:rsidRPr="002542D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2542DC">
        <w:rPr>
          <w:rFonts w:ascii="Times New Roman" w:hAnsi="Times New Roman" w:cs="Times New Roman"/>
          <w:bCs/>
          <w:sz w:val="24"/>
          <w:szCs w:val="24"/>
        </w:rPr>
        <w:t xml:space="preserve"> Ayrıca idare talep ederse, kumlama esnasında kabul heyeti imalat yerinde inceleyecektir. Tüm masrafları yüklenici </w:t>
      </w:r>
      <w:bookmarkStart w:id="0" w:name="_GoBack"/>
      <w:bookmarkEnd w:id="0"/>
      <w:r w:rsidRPr="002542DC">
        <w:rPr>
          <w:rFonts w:ascii="Times New Roman" w:hAnsi="Times New Roman" w:cs="Times New Roman"/>
          <w:bCs/>
          <w:sz w:val="24"/>
          <w:szCs w:val="24"/>
        </w:rPr>
        <w:t>karşılayacaktır.</w:t>
      </w:r>
    </w:p>
    <w:p w:rsidR="0035161E" w:rsidRPr="002542DC" w:rsidRDefault="0035161E" w:rsidP="00F00D46">
      <w:pPr>
        <w:pStyle w:val="ListeParagraf"/>
        <w:spacing w:after="0"/>
        <w:ind w:left="360"/>
        <w:jc w:val="both"/>
        <w:rPr>
          <w:rFonts w:ascii="Times New Roman" w:hAnsi="Times New Roman" w:cs="Times New Roman"/>
          <w:b/>
          <w:bCs/>
          <w:sz w:val="24"/>
          <w:szCs w:val="24"/>
        </w:rPr>
      </w:pPr>
      <w:r w:rsidRPr="002542DC">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2542DC">
        <w:rPr>
          <w:rFonts w:ascii="Times New Roman" w:hAnsi="Times New Roman" w:cs="Times New Roman"/>
          <w:b/>
          <w:bCs/>
          <w:sz w:val="24"/>
          <w:szCs w:val="24"/>
        </w:rPr>
        <w:t xml:space="preserve">   </w:t>
      </w:r>
      <w:r w:rsidRPr="002542DC">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2542DC"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Kumlama işlemi, uygun aşındırıcıları yüksek basınçta </w:t>
      </w:r>
      <w:proofErr w:type="spellStart"/>
      <w:r w:rsidRPr="002542DC">
        <w:rPr>
          <w:rFonts w:ascii="Times New Roman" w:hAnsi="Times New Roman" w:cs="Times New Roman"/>
          <w:sz w:val="24"/>
          <w:szCs w:val="24"/>
        </w:rPr>
        <w:t>radyal</w:t>
      </w:r>
      <w:proofErr w:type="spellEnd"/>
      <w:r w:rsidRPr="002542D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2542DC">
        <w:rPr>
          <w:rFonts w:ascii="Times New Roman" w:hAnsi="Times New Roman" w:cs="Times New Roman"/>
          <w:sz w:val="24"/>
          <w:szCs w:val="24"/>
        </w:rPr>
        <w:tab/>
        <w:t>noktalama yaparak temizliği sağlanır. Tam temizliğin sağlanması içi Ürünler askı sisteminin hızı 3 dev./</w:t>
      </w:r>
      <w:proofErr w:type="spellStart"/>
      <w:r w:rsidRPr="002542DC">
        <w:rPr>
          <w:rFonts w:ascii="Times New Roman" w:hAnsi="Times New Roman" w:cs="Times New Roman"/>
          <w:sz w:val="24"/>
          <w:szCs w:val="24"/>
        </w:rPr>
        <w:t>dak</w:t>
      </w:r>
      <w:proofErr w:type="spellEnd"/>
      <w:r w:rsidRPr="002542DC">
        <w:rPr>
          <w:rFonts w:ascii="Times New Roman" w:hAnsi="Times New Roman" w:cs="Times New Roman"/>
          <w:sz w:val="24"/>
          <w:szCs w:val="24"/>
        </w:rPr>
        <w:t xml:space="preserve">. </w:t>
      </w:r>
      <w:proofErr w:type="gramStart"/>
      <w:r w:rsidRPr="002542DC">
        <w:rPr>
          <w:rFonts w:ascii="Times New Roman" w:hAnsi="Times New Roman" w:cs="Times New Roman"/>
          <w:sz w:val="24"/>
          <w:szCs w:val="24"/>
        </w:rPr>
        <w:t>dan</w:t>
      </w:r>
      <w:proofErr w:type="gramEnd"/>
      <w:r w:rsidRPr="002542DC">
        <w:rPr>
          <w:rFonts w:ascii="Times New Roman" w:hAnsi="Times New Roman" w:cs="Times New Roman"/>
          <w:sz w:val="24"/>
          <w:szCs w:val="24"/>
        </w:rPr>
        <w:t> 10 dev./</w:t>
      </w:r>
      <w:proofErr w:type="spellStart"/>
      <w:r w:rsidRPr="002542DC">
        <w:rPr>
          <w:rFonts w:ascii="Times New Roman" w:hAnsi="Times New Roman" w:cs="Times New Roman"/>
          <w:sz w:val="24"/>
          <w:szCs w:val="24"/>
        </w:rPr>
        <w:t>dak</w:t>
      </w:r>
      <w:proofErr w:type="spellEnd"/>
      <w:r w:rsidRPr="002542DC">
        <w:rPr>
          <w:rFonts w:ascii="Times New Roman" w:hAnsi="Times New Roman" w:cs="Times New Roman"/>
          <w:sz w:val="24"/>
          <w:szCs w:val="24"/>
        </w:rPr>
        <w:t xml:space="preserve"> arası ayarlanmalı ve askı 360 derece dönerek kumlamanın yapılması sağlanmalıdır.</w:t>
      </w:r>
    </w:p>
    <w:p w:rsidR="00245B53" w:rsidRPr="00250EFB" w:rsidRDefault="00245B53" w:rsidP="00250EFB">
      <w:pPr>
        <w:pStyle w:val="ListeParagraf"/>
        <w:numPr>
          <w:ilvl w:val="0"/>
          <w:numId w:val="2"/>
        </w:numPr>
        <w:spacing w:after="0"/>
        <w:contextualSpacing/>
        <w:jc w:val="both"/>
        <w:rPr>
          <w:rFonts w:ascii="Times New Roman" w:hAnsi="Times New Roman" w:cs="Times New Roman"/>
          <w:color w:val="000000" w:themeColor="text1"/>
          <w:sz w:val="24"/>
          <w:szCs w:val="24"/>
        </w:rPr>
      </w:pPr>
      <w:r w:rsidRPr="002542DC">
        <w:rPr>
          <w:rFonts w:ascii="Times New Roman" w:hAnsi="Times New Roman" w:cs="Times New Roman"/>
          <w:b/>
          <w:bCs/>
          <w:color w:val="000000" w:themeColor="text1"/>
          <w:sz w:val="24"/>
          <w:szCs w:val="24"/>
        </w:rPr>
        <w:t xml:space="preserve">Plastisol Kaplama </w:t>
      </w:r>
      <w:r w:rsidRPr="002542DC">
        <w:rPr>
          <w:rFonts w:ascii="Times New Roman" w:hAnsi="Times New Roman" w:cs="Times New Roman"/>
          <w:color w:val="000000" w:themeColor="text1"/>
          <w:sz w:val="24"/>
          <w:szCs w:val="24"/>
        </w:rPr>
        <w:t xml:space="preserve">Yüzeyindeki her türlü kir ve yağ lekelerinden arındırılmış yarı </w:t>
      </w:r>
      <w:proofErr w:type="spellStart"/>
      <w:r w:rsidRPr="002542DC">
        <w:rPr>
          <w:rFonts w:ascii="Times New Roman" w:hAnsi="Times New Roman" w:cs="Times New Roman"/>
          <w:color w:val="000000" w:themeColor="text1"/>
          <w:sz w:val="24"/>
          <w:szCs w:val="24"/>
        </w:rPr>
        <w:t>mamül</w:t>
      </w:r>
      <w:proofErr w:type="spellEnd"/>
      <w:r w:rsidRPr="002542DC">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w:t>
      </w:r>
      <w:r w:rsidR="0086791C">
        <w:rPr>
          <w:rFonts w:ascii="Times New Roman" w:hAnsi="Times New Roman" w:cs="Times New Roman"/>
          <w:color w:val="000000" w:themeColor="text1"/>
          <w:sz w:val="24"/>
          <w:szCs w:val="24"/>
        </w:rPr>
        <w:t>erine kaplanacak olan kaplama 1,</w:t>
      </w:r>
      <w:r w:rsidRPr="00250EFB">
        <w:rPr>
          <w:rFonts w:ascii="Times New Roman" w:hAnsi="Times New Roman" w:cs="Times New Roman"/>
          <w:color w:val="000000" w:themeColor="text1"/>
          <w:sz w:val="24"/>
          <w:szCs w:val="24"/>
        </w:rPr>
        <w:t xml:space="preserve">25 g/cm³  yoğunluğunda minimum 200ᵒC parlama noktasına sahip olacak plastisol ham mamulden üretilecektir. Kullanılacak olan ham </w:t>
      </w:r>
      <w:proofErr w:type="spellStart"/>
      <w:r w:rsidRPr="00250EFB">
        <w:rPr>
          <w:rFonts w:ascii="Times New Roman" w:hAnsi="Times New Roman" w:cs="Times New Roman"/>
          <w:color w:val="000000" w:themeColor="text1"/>
          <w:sz w:val="24"/>
          <w:szCs w:val="24"/>
        </w:rPr>
        <w:t>mamülün</w:t>
      </w:r>
      <w:proofErr w:type="spellEnd"/>
      <w:r w:rsidRPr="00250EFB">
        <w:rPr>
          <w:rFonts w:ascii="Times New Roman" w:hAnsi="Times New Roman" w:cs="Times New Roman"/>
          <w:color w:val="000000" w:themeColor="text1"/>
          <w:sz w:val="24"/>
          <w:szCs w:val="24"/>
        </w:rPr>
        <w:t xml:space="preserve"> içeriğinde belli bir orandan sonra başta kanser, </w:t>
      </w:r>
      <w:proofErr w:type="spellStart"/>
      <w:r w:rsidRPr="00250EFB">
        <w:rPr>
          <w:rFonts w:ascii="Times New Roman" w:hAnsi="Times New Roman" w:cs="Times New Roman"/>
          <w:color w:val="000000" w:themeColor="text1"/>
          <w:sz w:val="24"/>
          <w:szCs w:val="24"/>
        </w:rPr>
        <w:t>obezite</w:t>
      </w:r>
      <w:proofErr w:type="spellEnd"/>
      <w:r w:rsidRPr="00250EFB">
        <w:rPr>
          <w:rFonts w:ascii="Times New Roman" w:hAnsi="Times New Roman" w:cs="Times New Roman"/>
          <w:color w:val="000000" w:themeColor="text1"/>
          <w:sz w:val="24"/>
          <w:szCs w:val="24"/>
        </w:rPr>
        <w:t xml:space="preserve"> ve yüksek kolesterol gibi hormon dengesini bozup insülin direnci gibi hastalıklara neden olabilecek, PVC ( </w:t>
      </w:r>
      <w:proofErr w:type="spellStart"/>
      <w:r w:rsidRPr="00250EFB">
        <w:rPr>
          <w:rFonts w:ascii="Times New Roman" w:hAnsi="Times New Roman" w:cs="Times New Roman"/>
          <w:color w:val="000000" w:themeColor="text1"/>
          <w:sz w:val="24"/>
          <w:szCs w:val="24"/>
        </w:rPr>
        <w:t>PoliVinilKlorit</w:t>
      </w:r>
      <w:proofErr w:type="spellEnd"/>
      <w:r w:rsidRPr="00250EFB">
        <w:rPr>
          <w:rFonts w:ascii="Times New Roman" w:hAnsi="Times New Roman" w:cs="Times New Roman"/>
          <w:color w:val="000000" w:themeColor="text1"/>
          <w:sz w:val="24"/>
          <w:szCs w:val="24"/>
        </w:rPr>
        <w:t xml:space="preserve"> ) malzemeyi yumuşatmak ve elastik hale getirmek için kullanılan </w:t>
      </w:r>
      <w:proofErr w:type="spellStart"/>
      <w:r w:rsidRPr="00250EFB">
        <w:rPr>
          <w:rFonts w:ascii="Times New Roman" w:hAnsi="Times New Roman" w:cs="Times New Roman"/>
          <w:b/>
          <w:bCs/>
          <w:color w:val="000000" w:themeColor="text1"/>
          <w:sz w:val="24"/>
          <w:szCs w:val="24"/>
        </w:rPr>
        <w:t>fitalat</w:t>
      </w:r>
      <w:proofErr w:type="spellEnd"/>
      <w:r w:rsidRPr="00250EFB">
        <w:rPr>
          <w:rFonts w:ascii="Times New Roman" w:hAnsi="Times New Roman" w:cs="Times New Roman"/>
          <w:color w:val="000000" w:themeColor="text1"/>
          <w:sz w:val="24"/>
          <w:szCs w:val="24"/>
        </w:rPr>
        <w:t xml:space="preserve"> </w:t>
      </w:r>
      <w:r w:rsidRPr="00250EFB">
        <w:rPr>
          <w:rFonts w:ascii="Times New Roman" w:hAnsi="Times New Roman" w:cs="Times New Roman"/>
          <w:color w:val="000000" w:themeColor="text1"/>
          <w:sz w:val="24"/>
          <w:szCs w:val="24"/>
        </w:rPr>
        <w:lastRenderedPageBreak/>
        <w:t xml:space="preserve">oranının uygun olup </w:t>
      </w:r>
      <w:proofErr w:type="gramStart"/>
      <w:r w:rsidRPr="00250EFB">
        <w:rPr>
          <w:rFonts w:ascii="Times New Roman" w:hAnsi="Times New Roman" w:cs="Times New Roman"/>
          <w:color w:val="000000" w:themeColor="text1"/>
          <w:sz w:val="24"/>
          <w:szCs w:val="24"/>
        </w:rPr>
        <w:t>ekolojik</w:t>
      </w:r>
      <w:proofErr w:type="gramEnd"/>
      <w:r w:rsidRPr="00250EFB">
        <w:rPr>
          <w:rFonts w:ascii="Times New Roman" w:hAnsi="Times New Roman" w:cs="Times New Roman"/>
          <w:color w:val="000000" w:themeColor="text1"/>
          <w:sz w:val="24"/>
          <w:szCs w:val="24"/>
        </w:rPr>
        <w:t xml:space="preserve"> olarak insan ve çevreye zarar vermeyecek ve kullanımında sağlığı tehdit </w:t>
      </w:r>
      <w:proofErr w:type="spellStart"/>
      <w:r w:rsidRPr="00250EFB">
        <w:rPr>
          <w:rFonts w:ascii="Times New Roman" w:hAnsi="Times New Roman" w:cs="Times New Roman"/>
          <w:color w:val="000000" w:themeColor="text1"/>
          <w:sz w:val="24"/>
          <w:szCs w:val="24"/>
        </w:rPr>
        <w:t>edicici</w:t>
      </w:r>
      <w:proofErr w:type="spellEnd"/>
      <w:r w:rsidRPr="00250EFB">
        <w:rPr>
          <w:rFonts w:ascii="Times New Roman" w:hAnsi="Times New Roman" w:cs="Times New Roman"/>
          <w:color w:val="000000" w:themeColor="text1"/>
          <w:sz w:val="24"/>
          <w:szCs w:val="24"/>
        </w:rPr>
        <w:t xml:space="preserve"> hiçbir unsur bulunmayacak şekilde olması gerekmektedir.</w:t>
      </w:r>
    </w:p>
    <w:p w:rsidR="0035161E" w:rsidRPr="002542DC"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Açıkta kalan tüm boru ağızları plastik kapaklar ile kapatılacaktır.</w:t>
      </w:r>
    </w:p>
    <w:p w:rsidR="0035161E" w:rsidRPr="002542DC"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İp oyun elemanını meydana getiren bütün </w:t>
      </w:r>
      <w:proofErr w:type="spellStart"/>
      <w:r w:rsidRPr="002542DC">
        <w:rPr>
          <w:rFonts w:ascii="Times New Roman" w:hAnsi="Times New Roman" w:cs="Times New Roman"/>
          <w:sz w:val="24"/>
          <w:szCs w:val="24"/>
        </w:rPr>
        <w:t>aksamların</w:t>
      </w:r>
      <w:proofErr w:type="spellEnd"/>
      <w:r w:rsidRPr="002542DC">
        <w:rPr>
          <w:rFonts w:ascii="Times New Roman" w:hAnsi="Times New Roman" w:cs="Times New Roman"/>
          <w:sz w:val="24"/>
          <w:szCs w:val="24"/>
        </w:rPr>
        <w:t xml:space="preserve"> her biri nakliye esnasında yıpranmayı engelleyecek şekilde ambalajlanmış olacaktır.</w:t>
      </w:r>
    </w:p>
    <w:p w:rsidR="0035161E" w:rsidRPr="002542DC"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Alçak yoğunluklu lineer polietilen (LLDPE-Lineer </w:t>
      </w:r>
      <w:proofErr w:type="spellStart"/>
      <w:r w:rsidRPr="002542DC">
        <w:rPr>
          <w:rFonts w:ascii="Times New Roman" w:hAnsi="Times New Roman" w:cs="Times New Roman"/>
          <w:sz w:val="24"/>
          <w:szCs w:val="24"/>
        </w:rPr>
        <w:t>Low</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Density</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Polyethylene</w:t>
      </w:r>
      <w:proofErr w:type="spellEnd"/>
      <w:r w:rsidRPr="002542DC">
        <w:rPr>
          <w:rFonts w:ascii="Times New Roman" w:hAnsi="Times New Roman" w:cs="Times New Roman"/>
          <w:sz w:val="24"/>
          <w:szCs w:val="24"/>
        </w:rPr>
        <w:t>) kullanılacaktır.</w:t>
      </w:r>
    </w:p>
    <w:p w:rsidR="0035161E" w:rsidRPr="002542DC" w:rsidRDefault="0035161E" w:rsidP="002E6413">
      <w:pPr>
        <w:pStyle w:val="ListeParagraf"/>
        <w:numPr>
          <w:ilvl w:val="0"/>
          <w:numId w:val="2"/>
        </w:numPr>
        <w:spacing w:after="0"/>
        <w:contextualSpacing/>
        <w:jc w:val="both"/>
        <w:rPr>
          <w:rFonts w:ascii="Times New Roman" w:eastAsia="Arial Unicode MS" w:hAnsi="Times New Roman" w:cs="Times New Roman"/>
          <w:b/>
          <w:bCs/>
          <w:sz w:val="24"/>
          <w:szCs w:val="24"/>
        </w:rPr>
      </w:pPr>
      <w:r w:rsidRPr="002542DC">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35161E" w:rsidRPr="002542DC" w:rsidRDefault="0035161E" w:rsidP="002E6413">
      <w:pPr>
        <w:pStyle w:val="ListeParagraf"/>
        <w:numPr>
          <w:ilvl w:val="0"/>
          <w:numId w:val="2"/>
        </w:numPr>
        <w:spacing w:after="0"/>
        <w:contextualSpacing/>
        <w:jc w:val="both"/>
        <w:rPr>
          <w:rFonts w:ascii="Times New Roman" w:eastAsia="Arial Unicode MS" w:hAnsi="Times New Roman" w:cs="Times New Roman"/>
          <w:b/>
          <w:bCs/>
          <w:sz w:val="24"/>
          <w:szCs w:val="24"/>
        </w:rPr>
      </w:pPr>
      <w:r w:rsidRPr="002542DC">
        <w:rPr>
          <w:rFonts w:ascii="Times New Roman" w:eastAsia="Arial Unicode MS" w:hAnsi="Times New Roman" w:cs="Times New Roman"/>
          <w:sz w:val="24"/>
          <w:szCs w:val="24"/>
        </w:rPr>
        <w:t xml:space="preserve">Oyun elemanlarının montajı esnasında elektriklenmeyi önlemek için </w:t>
      </w:r>
      <w:proofErr w:type="spellStart"/>
      <w:r w:rsidRPr="002542DC">
        <w:rPr>
          <w:rFonts w:ascii="Times New Roman" w:eastAsia="Arial Unicode MS" w:hAnsi="Times New Roman" w:cs="Times New Roman"/>
          <w:bCs/>
          <w:sz w:val="24"/>
          <w:szCs w:val="24"/>
        </w:rPr>
        <w:t>katodik</w:t>
      </w:r>
      <w:proofErr w:type="spellEnd"/>
      <w:r w:rsidRPr="002542DC">
        <w:rPr>
          <w:rFonts w:ascii="Times New Roman" w:eastAsia="Arial Unicode MS" w:hAnsi="Times New Roman" w:cs="Times New Roman"/>
          <w:bCs/>
          <w:sz w:val="24"/>
          <w:szCs w:val="24"/>
        </w:rPr>
        <w:t xml:space="preserve"> toprak kutuplaştırma tekniği </w:t>
      </w:r>
      <w:r w:rsidRPr="002542DC">
        <w:rPr>
          <w:rFonts w:ascii="Times New Roman" w:eastAsia="Arial Unicode MS" w:hAnsi="Times New Roman" w:cs="Times New Roman"/>
          <w:sz w:val="24"/>
          <w:szCs w:val="24"/>
        </w:rPr>
        <w:t>uygulanacaktır.</w:t>
      </w:r>
    </w:p>
    <w:p w:rsidR="0035161E" w:rsidRPr="002542DC" w:rsidRDefault="0035161E" w:rsidP="002E6413">
      <w:pPr>
        <w:pStyle w:val="ListeParagraf"/>
        <w:numPr>
          <w:ilvl w:val="0"/>
          <w:numId w:val="2"/>
        </w:numPr>
        <w:spacing w:after="0"/>
        <w:contextualSpacing/>
        <w:jc w:val="both"/>
        <w:rPr>
          <w:rFonts w:ascii="Times New Roman" w:hAnsi="Times New Roman" w:cs="Times New Roman"/>
          <w:kern w:val="22"/>
          <w:sz w:val="24"/>
          <w:szCs w:val="24"/>
        </w:rPr>
      </w:pPr>
      <w:r w:rsidRPr="002542DC">
        <w:rPr>
          <w:rFonts w:ascii="Times New Roman" w:hAnsi="Times New Roman" w:cs="Times New Roman"/>
          <w:sz w:val="24"/>
          <w:szCs w:val="24"/>
        </w:rPr>
        <w:t>İdarenin arızayı bildirmesine müteakip en geç 24 saat içerisinde müdahale edilecektir.</w:t>
      </w:r>
    </w:p>
    <w:p w:rsidR="007C7DF5" w:rsidRPr="002542DC" w:rsidRDefault="0035161E" w:rsidP="002E6413">
      <w:pPr>
        <w:pStyle w:val="ListeParagraf"/>
        <w:numPr>
          <w:ilvl w:val="0"/>
          <w:numId w:val="2"/>
        </w:numPr>
        <w:spacing w:after="0"/>
        <w:contextualSpacing/>
        <w:jc w:val="both"/>
        <w:rPr>
          <w:rFonts w:ascii="Times New Roman" w:hAnsi="Times New Roman" w:cs="Times New Roman"/>
          <w:kern w:val="22"/>
          <w:sz w:val="24"/>
          <w:szCs w:val="24"/>
        </w:rPr>
      </w:pPr>
      <w:r w:rsidRPr="002542DC">
        <w:rPr>
          <w:rFonts w:ascii="Times New Roman" w:hAnsi="Times New Roman" w:cs="Times New Roman"/>
          <w:sz w:val="24"/>
          <w:szCs w:val="24"/>
        </w:rPr>
        <w:t xml:space="preserve">Teknik şartnamedeki ölçülerde -%5 oranında, ağırlıklarda ise -%3 oranında tolerans verilmiş, </w:t>
      </w:r>
      <w:proofErr w:type="spellStart"/>
      <w:r w:rsidRPr="002542DC">
        <w:rPr>
          <w:rFonts w:ascii="Times New Roman" w:hAnsi="Times New Roman" w:cs="Times New Roman"/>
          <w:sz w:val="24"/>
          <w:szCs w:val="24"/>
        </w:rPr>
        <w:t>max</w:t>
      </w:r>
      <w:proofErr w:type="spellEnd"/>
      <w:r w:rsidRPr="002542DC">
        <w:rPr>
          <w:rFonts w:ascii="Times New Roman" w:hAnsi="Times New Roman" w:cs="Times New Roman"/>
          <w:sz w:val="24"/>
          <w:szCs w:val="24"/>
        </w:rPr>
        <w:t xml:space="preserve">. </w:t>
      </w:r>
      <w:proofErr w:type="gramStart"/>
      <w:r w:rsidRPr="002542DC">
        <w:rPr>
          <w:rFonts w:ascii="Times New Roman" w:hAnsi="Times New Roman" w:cs="Times New Roman"/>
          <w:sz w:val="24"/>
          <w:szCs w:val="24"/>
        </w:rPr>
        <w:t>ölçüler</w:t>
      </w:r>
      <w:proofErr w:type="gramEnd"/>
      <w:r w:rsidRPr="002542DC">
        <w:rPr>
          <w:rFonts w:ascii="Times New Roman" w:hAnsi="Times New Roman" w:cs="Times New Roman"/>
          <w:sz w:val="24"/>
          <w:szCs w:val="24"/>
        </w:rPr>
        <w:t xml:space="preserve"> serbest bırakılmıştır.</w:t>
      </w:r>
    </w:p>
    <w:p w:rsidR="0054046D" w:rsidRPr="002542DC" w:rsidRDefault="0054046D" w:rsidP="002E6413">
      <w:pPr>
        <w:pStyle w:val="ListeParagraf"/>
        <w:numPr>
          <w:ilvl w:val="0"/>
          <w:numId w:val="2"/>
        </w:numPr>
        <w:spacing w:after="0"/>
        <w:contextualSpacing/>
        <w:rPr>
          <w:rFonts w:ascii="Times New Roman" w:hAnsi="Times New Roman" w:cs="Times New Roman"/>
          <w:sz w:val="24"/>
          <w:szCs w:val="24"/>
        </w:rPr>
      </w:pPr>
      <w:r w:rsidRPr="002542DC">
        <w:rPr>
          <w:rFonts w:ascii="Times New Roman" w:hAnsi="Times New Roman" w:cs="Times New Roman"/>
          <w:sz w:val="24"/>
          <w:szCs w:val="24"/>
        </w:rPr>
        <w:t>Boru Başlığı 89-114</w:t>
      </w:r>
    </w:p>
    <w:p w:rsidR="0054046D" w:rsidRPr="002542DC" w:rsidRDefault="0054046D" w:rsidP="002E6413">
      <w:pPr>
        <w:spacing w:after="0" w:line="276" w:lineRule="auto"/>
        <w:jc w:val="center"/>
        <w:rPr>
          <w:rFonts w:ascii="Times New Roman" w:hAnsi="Times New Roman" w:cs="Times New Roman"/>
          <w:sz w:val="24"/>
          <w:szCs w:val="24"/>
        </w:rPr>
      </w:pPr>
      <w:r w:rsidRPr="002542DC">
        <w:rPr>
          <w:rFonts w:ascii="Times New Roman" w:hAnsi="Times New Roman" w:cs="Times New Roman"/>
          <w:noProof/>
          <w:sz w:val="24"/>
          <w:szCs w:val="24"/>
          <w:lang w:eastAsia="tr-TR"/>
        </w:rPr>
        <w:drawing>
          <wp:inline distT="0" distB="0" distL="0" distR="0" wp14:anchorId="0B92F009" wp14:editId="1F0F39E6">
            <wp:extent cx="2846511" cy="2018434"/>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54046D" w:rsidRPr="002542DC" w:rsidRDefault="0054046D" w:rsidP="002E6413">
      <w:pPr>
        <w:spacing w:after="0" w:line="276" w:lineRule="auto"/>
        <w:jc w:val="both"/>
        <w:rPr>
          <w:rFonts w:ascii="Times New Roman" w:hAnsi="Times New Roman" w:cs="Times New Roman"/>
          <w:sz w:val="24"/>
          <w:szCs w:val="24"/>
        </w:rPr>
      </w:pPr>
      <w:r w:rsidRPr="002542DC">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4046D" w:rsidRPr="002542DC" w:rsidRDefault="0054046D" w:rsidP="002E6413">
      <w:pPr>
        <w:spacing w:after="0" w:line="276" w:lineRule="auto"/>
        <w:jc w:val="both"/>
        <w:rPr>
          <w:rFonts w:ascii="Times New Roman" w:hAnsi="Times New Roman" w:cs="Times New Roman"/>
          <w:sz w:val="24"/>
          <w:szCs w:val="24"/>
        </w:rPr>
      </w:pPr>
    </w:p>
    <w:p w:rsidR="0035161E" w:rsidRPr="002542DC" w:rsidRDefault="0035161E" w:rsidP="002E6413">
      <w:pPr>
        <w:spacing w:after="0" w:line="276" w:lineRule="auto"/>
        <w:jc w:val="center"/>
        <w:rPr>
          <w:rFonts w:ascii="Times New Roman" w:hAnsi="Times New Roman" w:cs="Times New Roman"/>
          <w:b/>
          <w:sz w:val="24"/>
          <w:szCs w:val="24"/>
        </w:rPr>
      </w:pPr>
      <w:r w:rsidRPr="002542DC">
        <w:rPr>
          <w:rFonts w:ascii="Times New Roman" w:hAnsi="Times New Roman" w:cs="Times New Roman"/>
          <w:b/>
          <w:sz w:val="24"/>
          <w:szCs w:val="24"/>
        </w:rPr>
        <w:t xml:space="preserve">ÜRÜNLERDE ARANACAK VE BELEDİYE’YE İBRAZ EDİLECEK </w:t>
      </w:r>
    </w:p>
    <w:p w:rsidR="0035161E" w:rsidRPr="002542DC" w:rsidRDefault="0035161E" w:rsidP="002E6413">
      <w:pPr>
        <w:spacing w:after="0" w:line="276" w:lineRule="auto"/>
        <w:jc w:val="center"/>
        <w:rPr>
          <w:rFonts w:ascii="Times New Roman" w:hAnsi="Times New Roman" w:cs="Times New Roman"/>
          <w:b/>
          <w:sz w:val="24"/>
          <w:szCs w:val="24"/>
        </w:rPr>
      </w:pPr>
      <w:r w:rsidRPr="002542DC">
        <w:rPr>
          <w:rFonts w:ascii="Times New Roman" w:hAnsi="Times New Roman" w:cs="Times New Roman"/>
          <w:b/>
          <w:sz w:val="24"/>
          <w:szCs w:val="24"/>
        </w:rPr>
        <w:t>KALİTE, STANDART BELGELERİ</w:t>
      </w:r>
    </w:p>
    <w:p w:rsidR="0035161E" w:rsidRPr="002542DC" w:rsidRDefault="0035161E" w:rsidP="002E6413">
      <w:pPr>
        <w:spacing w:after="0" w:line="276" w:lineRule="auto"/>
        <w:jc w:val="center"/>
        <w:rPr>
          <w:rFonts w:ascii="Times New Roman" w:hAnsi="Times New Roman" w:cs="Times New Roman"/>
          <w:b/>
          <w:sz w:val="24"/>
          <w:szCs w:val="24"/>
        </w:rPr>
      </w:pP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b/>
          <w:bCs/>
          <w:sz w:val="24"/>
          <w:szCs w:val="24"/>
        </w:rPr>
        <w:t xml:space="preserve">TS EN 1176-1 Oyun </w:t>
      </w:r>
      <w:r w:rsidR="00335AD5" w:rsidRPr="002542DC">
        <w:rPr>
          <w:rFonts w:ascii="Times New Roman" w:hAnsi="Times New Roman" w:cs="Times New Roman"/>
          <w:b/>
          <w:bCs/>
          <w:sz w:val="24"/>
          <w:szCs w:val="24"/>
        </w:rPr>
        <w:t xml:space="preserve">Alanı Elemanları Ve Zemin Düzenlemeleri – </w:t>
      </w:r>
      <w:r w:rsidRPr="002542DC">
        <w:rPr>
          <w:rFonts w:ascii="Times New Roman" w:hAnsi="Times New Roman" w:cs="Times New Roman"/>
          <w:b/>
          <w:bCs/>
          <w:sz w:val="24"/>
          <w:szCs w:val="24"/>
        </w:rPr>
        <w:t xml:space="preserve">Bölüm </w:t>
      </w:r>
      <w:r w:rsidR="00335AD5" w:rsidRPr="002542DC">
        <w:rPr>
          <w:rFonts w:ascii="Times New Roman" w:hAnsi="Times New Roman" w:cs="Times New Roman"/>
          <w:b/>
          <w:bCs/>
          <w:sz w:val="24"/>
          <w:szCs w:val="24"/>
        </w:rPr>
        <w:t xml:space="preserve">1: </w:t>
      </w:r>
      <w:r w:rsidRPr="002542DC">
        <w:rPr>
          <w:rFonts w:ascii="Times New Roman" w:hAnsi="Times New Roman" w:cs="Times New Roman"/>
          <w:b/>
          <w:bCs/>
          <w:sz w:val="24"/>
          <w:szCs w:val="24"/>
        </w:rPr>
        <w:t xml:space="preserve">Genel </w:t>
      </w:r>
      <w:r w:rsidR="00335AD5" w:rsidRPr="002542DC">
        <w:rPr>
          <w:rFonts w:ascii="Times New Roman" w:hAnsi="Times New Roman" w:cs="Times New Roman"/>
          <w:b/>
          <w:bCs/>
          <w:sz w:val="24"/>
          <w:szCs w:val="24"/>
        </w:rPr>
        <w:t>Güvenlik Kuralları Ve Deney Yöntemleri Standardı Uygunluk Belgesi,</w:t>
      </w:r>
    </w:p>
    <w:p w:rsidR="0035161E" w:rsidRPr="002542DC"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2542DC">
        <w:rPr>
          <w:rFonts w:ascii="Times New Roman" w:hAnsi="Times New Roman" w:cs="Times New Roman"/>
          <w:b/>
          <w:bCs/>
          <w:sz w:val="24"/>
          <w:szCs w:val="24"/>
        </w:rPr>
        <w:t xml:space="preserve">TS EN </w:t>
      </w:r>
      <w:r w:rsidR="00335AD5" w:rsidRPr="002542DC">
        <w:rPr>
          <w:rFonts w:ascii="Times New Roman" w:hAnsi="Times New Roman" w:cs="Times New Roman"/>
          <w:b/>
          <w:bCs/>
          <w:sz w:val="24"/>
          <w:szCs w:val="24"/>
        </w:rPr>
        <w:t xml:space="preserve">1176-11 </w:t>
      </w:r>
      <w:r w:rsidRPr="002542DC">
        <w:rPr>
          <w:rFonts w:ascii="Times New Roman" w:hAnsi="Times New Roman" w:cs="Times New Roman"/>
          <w:b/>
          <w:bCs/>
          <w:sz w:val="24"/>
          <w:szCs w:val="24"/>
        </w:rPr>
        <w:t xml:space="preserve">Oyun </w:t>
      </w:r>
      <w:r w:rsidR="00335AD5" w:rsidRPr="002542DC">
        <w:rPr>
          <w:rFonts w:ascii="Times New Roman" w:hAnsi="Times New Roman" w:cs="Times New Roman"/>
          <w:b/>
          <w:bCs/>
          <w:sz w:val="24"/>
          <w:szCs w:val="24"/>
        </w:rPr>
        <w:t xml:space="preserve">Alanı Elemanları – </w:t>
      </w:r>
      <w:r w:rsidRPr="002542DC">
        <w:rPr>
          <w:rFonts w:ascii="Times New Roman" w:hAnsi="Times New Roman" w:cs="Times New Roman"/>
          <w:b/>
          <w:bCs/>
          <w:sz w:val="24"/>
          <w:szCs w:val="24"/>
        </w:rPr>
        <w:t xml:space="preserve">Bölüm </w:t>
      </w:r>
      <w:r w:rsidR="00335AD5" w:rsidRPr="002542DC">
        <w:rPr>
          <w:rFonts w:ascii="Times New Roman" w:hAnsi="Times New Roman" w:cs="Times New Roman"/>
          <w:b/>
          <w:bCs/>
          <w:sz w:val="24"/>
          <w:szCs w:val="24"/>
        </w:rPr>
        <w:t xml:space="preserve">11: </w:t>
      </w:r>
      <w:r w:rsidRPr="002542DC">
        <w:rPr>
          <w:rFonts w:ascii="Times New Roman" w:hAnsi="Times New Roman" w:cs="Times New Roman"/>
          <w:b/>
          <w:bCs/>
          <w:sz w:val="24"/>
          <w:szCs w:val="24"/>
        </w:rPr>
        <w:t xml:space="preserve">Havada Asılı Ağlar </w:t>
      </w:r>
      <w:r w:rsidR="00335AD5" w:rsidRPr="002542DC">
        <w:rPr>
          <w:rFonts w:ascii="Times New Roman" w:hAnsi="Times New Roman" w:cs="Times New Roman"/>
          <w:b/>
          <w:bCs/>
          <w:sz w:val="24"/>
          <w:szCs w:val="24"/>
        </w:rPr>
        <w:t xml:space="preserve">İçin </w:t>
      </w:r>
      <w:r w:rsidRPr="002542DC">
        <w:rPr>
          <w:rFonts w:ascii="Times New Roman" w:hAnsi="Times New Roman" w:cs="Times New Roman"/>
          <w:b/>
          <w:bCs/>
          <w:sz w:val="24"/>
          <w:szCs w:val="24"/>
        </w:rPr>
        <w:t xml:space="preserve">İlave Özel Güvenlik Kuralları </w:t>
      </w:r>
      <w:r w:rsidR="00335AD5" w:rsidRPr="002542DC">
        <w:rPr>
          <w:rFonts w:ascii="Times New Roman" w:hAnsi="Times New Roman" w:cs="Times New Roman"/>
          <w:b/>
          <w:bCs/>
          <w:sz w:val="24"/>
          <w:szCs w:val="24"/>
        </w:rPr>
        <w:t xml:space="preserve">Ve </w:t>
      </w:r>
      <w:r w:rsidR="00161C2A">
        <w:rPr>
          <w:rFonts w:ascii="Times New Roman" w:hAnsi="Times New Roman" w:cs="Times New Roman"/>
          <w:b/>
          <w:bCs/>
          <w:sz w:val="24"/>
          <w:szCs w:val="24"/>
        </w:rPr>
        <w:t>Deney</w:t>
      </w:r>
      <w:r w:rsidRPr="002542DC">
        <w:rPr>
          <w:rFonts w:ascii="Times New Roman" w:hAnsi="Times New Roman" w:cs="Times New Roman"/>
          <w:b/>
          <w:bCs/>
          <w:sz w:val="24"/>
          <w:szCs w:val="24"/>
        </w:rPr>
        <w:t xml:space="preserve"> Yöntemleri </w:t>
      </w:r>
      <w:r w:rsidR="00335AD5" w:rsidRPr="002542DC">
        <w:rPr>
          <w:rFonts w:ascii="Times New Roman" w:hAnsi="Times New Roman" w:cs="Times New Roman"/>
          <w:b/>
          <w:bCs/>
          <w:sz w:val="24"/>
          <w:szCs w:val="24"/>
        </w:rPr>
        <w:t>Standardı Uygunluk Belgesi,</w:t>
      </w:r>
    </w:p>
    <w:p w:rsidR="0035161E" w:rsidRPr="002542DC"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2542DC">
        <w:rPr>
          <w:rFonts w:ascii="Times New Roman" w:hAnsi="Times New Roman" w:cs="Times New Roman"/>
          <w:sz w:val="24"/>
          <w:szCs w:val="24"/>
        </w:rPr>
        <w:t xml:space="preserve">Yeterlilik Belgesi Genel Güvenlik Kuralları belgeli olacaktır. </w:t>
      </w:r>
      <w:r w:rsidRPr="002542DC">
        <w:rPr>
          <w:rFonts w:ascii="Times New Roman" w:hAnsi="Times New Roman" w:cs="Times New Roman"/>
          <w:kern w:val="22"/>
          <w:sz w:val="24"/>
          <w:szCs w:val="24"/>
        </w:rPr>
        <w:t>ISO 9001:2015 Kalite sistem ve ISO 14001:2015 Çevre yönetim sistem belgeleri,</w:t>
      </w:r>
    </w:p>
    <w:p w:rsidR="0035161E" w:rsidRPr="002542DC"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2542DC">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2542DC">
        <w:rPr>
          <w:rFonts w:ascii="Times New Roman" w:hAnsi="Times New Roman" w:cs="Times New Roman"/>
          <w:b/>
          <w:i/>
          <w:sz w:val="24"/>
          <w:szCs w:val="24"/>
        </w:rPr>
        <w:t xml:space="preserve"> Maddi bedeni ayrımı yapılmaksızın olay başına ve yıllık limiti</w:t>
      </w:r>
      <w:r w:rsidRPr="002542DC">
        <w:rPr>
          <w:rFonts w:ascii="Times New Roman" w:hAnsi="Times New Roman" w:cs="Times New Roman"/>
          <w:sz w:val="24"/>
          <w:szCs w:val="24"/>
        </w:rPr>
        <w:t xml:space="preserve"> 4.000.000 TL’den az olmayacaktır. Sigorta Kapsamında Geçecek İbareler </w:t>
      </w:r>
      <w:r w:rsidRPr="002542DC">
        <w:rPr>
          <w:rFonts w:ascii="Times New Roman" w:hAnsi="Times New Roman" w:cs="Times New Roman"/>
          <w:b/>
          <w:i/>
          <w:sz w:val="24"/>
          <w:szCs w:val="24"/>
        </w:rPr>
        <w:t xml:space="preserve">Üçüncü kişilerin ölmesi, yaralanması veya sağlığının </w:t>
      </w:r>
      <w:r w:rsidRPr="002542DC">
        <w:rPr>
          <w:rFonts w:ascii="Times New Roman" w:hAnsi="Times New Roman" w:cs="Times New Roman"/>
          <w:b/>
          <w:i/>
          <w:sz w:val="24"/>
          <w:szCs w:val="24"/>
        </w:rPr>
        <w:lastRenderedPageBreak/>
        <w:t>bozulması</w:t>
      </w:r>
      <w:r w:rsidRPr="002542DC">
        <w:rPr>
          <w:rFonts w:ascii="Times New Roman" w:hAnsi="Times New Roman" w:cs="Times New Roman"/>
          <w:sz w:val="24"/>
          <w:szCs w:val="24"/>
        </w:rPr>
        <w:t xml:space="preserve"> – </w:t>
      </w:r>
      <w:r w:rsidRPr="002542DC">
        <w:rPr>
          <w:rFonts w:ascii="Times New Roman" w:hAnsi="Times New Roman" w:cs="Times New Roman"/>
          <w:b/>
          <w:i/>
          <w:sz w:val="24"/>
          <w:szCs w:val="24"/>
        </w:rPr>
        <w:t>Üçüncü kişilere ait mallarda maddi zarar meydana gelmesi</w:t>
      </w:r>
      <w:r w:rsidRPr="002542DC">
        <w:rPr>
          <w:rFonts w:ascii="Times New Roman" w:hAnsi="Times New Roman" w:cs="Times New Roman"/>
          <w:sz w:val="24"/>
          <w:szCs w:val="24"/>
        </w:rPr>
        <w:t xml:space="preserve"> – </w:t>
      </w:r>
      <w:r w:rsidRPr="002542DC">
        <w:rPr>
          <w:rFonts w:ascii="Times New Roman" w:hAnsi="Times New Roman" w:cs="Times New Roman"/>
          <w:b/>
          <w:i/>
          <w:sz w:val="24"/>
          <w:szCs w:val="24"/>
        </w:rPr>
        <w:t>Üçüncü kişiler tarafından yapılacak manevi tazminat talepleri</w:t>
      </w:r>
      <w:r w:rsidRPr="002542DC">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2542DC"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2542DC">
        <w:rPr>
          <w:rFonts w:ascii="Times New Roman" w:hAnsi="Times New Roman" w:cs="Times New Roman"/>
          <w:sz w:val="24"/>
          <w:szCs w:val="24"/>
        </w:rPr>
        <w:t>Ürünlerin imalat ve montaj hatalarına karşı 2 yıl garantili olduğuna dair taahhütname</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Teklif edilecek bedelin minimum </w:t>
      </w:r>
      <w:r w:rsidRPr="002542DC">
        <w:rPr>
          <w:rFonts w:ascii="Times New Roman" w:hAnsi="Times New Roman" w:cs="Times New Roman"/>
          <w:sz w:val="24"/>
          <w:szCs w:val="24"/>
          <w:highlight w:val="yellow"/>
        </w:rPr>
        <w:t>%...’si</w:t>
      </w:r>
      <w:r w:rsidRPr="002542DC">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Yerli malı belgesi ve İmalat Yeterlilik Belgesi</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Kapasite Raporu</w:t>
      </w:r>
    </w:p>
    <w:p w:rsidR="00245B53" w:rsidRPr="002542DC"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Yüzey kaplamalarında kullanılan plastisol malzemelerin gelişimsel bozukluğa sebep olan di-</w:t>
      </w:r>
      <w:proofErr w:type="spellStart"/>
      <w:r w:rsidRPr="002542DC">
        <w:rPr>
          <w:rFonts w:ascii="Times New Roman" w:hAnsi="Times New Roman" w:cs="Times New Roman"/>
          <w:sz w:val="24"/>
          <w:szCs w:val="24"/>
        </w:rPr>
        <w:t>isononyl</w:t>
      </w:r>
      <w:proofErr w:type="spellEnd"/>
      <w:r w:rsidRPr="002542DC">
        <w:rPr>
          <w:rFonts w:ascii="Times New Roman" w:hAnsi="Times New Roman" w:cs="Times New Roman"/>
          <w:sz w:val="24"/>
          <w:szCs w:val="24"/>
        </w:rPr>
        <w:t xml:space="preserve"> ve tüm çocuk ürünlerinde aranan kanserojen </w:t>
      </w:r>
      <w:proofErr w:type="spellStart"/>
      <w:r w:rsidRPr="002542DC">
        <w:rPr>
          <w:rFonts w:ascii="Times New Roman" w:hAnsi="Times New Roman" w:cs="Times New Roman"/>
          <w:sz w:val="24"/>
          <w:szCs w:val="24"/>
        </w:rPr>
        <w:t>diethylhexyl</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phthalate</w:t>
      </w:r>
      <w:proofErr w:type="spellEnd"/>
      <w:r w:rsidRPr="002542DC">
        <w:rPr>
          <w:rFonts w:ascii="Times New Roman" w:hAnsi="Times New Roman" w:cs="Times New Roman"/>
          <w:sz w:val="24"/>
          <w:szCs w:val="24"/>
        </w:rPr>
        <w:t xml:space="preserve"> maddelerinin tespit edilmediğini gösterir akredite edilmiş bir kurumdan alınan test raporu,</w:t>
      </w:r>
    </w:p>
    <w:p w:rsidR="00245B53" w:rsidRPr="002542DC"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2542DC">
        <w:rPr>
          <w:rFonts w:ascii="Times New Roman" w:hAnsi="Times New Roman" w:cs="Times New Roman"/>
          <w:sz w:val="24"/>
          <w:szCs w:val="24"/>
        </w:rPr>
        <w:t>alevlenebilirliği</w:t>
      </w:r>
      <w:proofErr w:type="spellEnd"/>
      <w:r w:rsidRPr="002542DC">
        <w:rPr>
          <w:rFonts w:ascii="Times New Roman" w:hAnsi="Times New Roman" w:cs="Times New Roman"/>
          <w:sz w:val="24"/>
          <w:szCs w:val="24"/>
        </w:rPr>
        <w:t xml:space="preserve"> incelenerek uygun olduğunu gösteren deney raporu,</w:t>
      </w:r>
    </w:p>
    <w:p w:rsidR="00245B53" w:rsidRPr="002542DC"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245B53" w:rsidRPr="002542DC"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Plastisol kaplı panellerin, insan vücuduna girerek DNA'da mutasyona sebep olan </w:t>
      </w:r>
      <w:proofErr w:type="spellStart"/>
      <w:r w:rsidRPr="002542DC">
        <w:rPr>
          <w:rFonts w:ascii="Times New Roman" w:hAnsi="Times New Roman" w:cs="Times New Roman"/>
          <w:sz w:val="24"/>
          <w:szCs w:val="24"/>
        </w:rPr>
        <w:t>polyaromatik</w:t>
      </w:r>
      <w:proofErr w:type="spellEnd"/>
      <w:r w:rsidRPr="002542DC">
        <w:rPr>
          <w:rFonts w:ascii="Times New Roman" w:hAnsi="Times New Roman" w:cs="Times New Roman"/>
          <w:sz w:val="24"/>
          <w:szCs w:val="24"/>
        </w:rPr>
        <w:t xml:space="preserve"> hidrokarbonların </w:t>
      </w:r>
      <w:proofErr w:type="spellStart"/>
      <w:r w:rsidRPr="002542DC">
        <w:rPr>
          <w:rFonts w:ascii="Times New Roman" w:hAnsi="Times New Roman" w:cs="Times New Roman"/>
          <w:sz w:val="24"/>
          <w:szCs w:val="24"/>
        </w:rPr>
        <w:t>AfPS</w:t>
      </w:r>
      <w:proofErr w:type="spellEnd"/>
      <w:r w:rsidRPr="002542D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2542DC">
        <w:rPr>
          <w:rFonts w:ascii="Times New Roman" w:hAnsi="Times New Roman" w:cs="Times New Roman"/>
          <w:sz w:val="24"/>
          <w:szCs w:val="24"/>
        </w:rPr>
        <w:t>Mekan</w:t>
      </w:r>
      <w:proofErr w:type="gramEnd"/>
      <w:r w:rsidRPr="002542DC">
        <w:rPr>
          <w:rFonts w:ascii="Times New Roman" w:hAnsi="Times New Roman" w:cs="Times New Roman"/>
          <w:sz w:val="24"/>
          <w:szCs w:val="24"/>
        </w:rPr>
        <w:t xml:space="preserve"> Spor Aletleri İmalatı” olduğu açıkça belirtilmiş olmalıdır. </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Üretici firmanın </w:t>
      </w:r>
      <w:r w:rsidRPr="002542DC">
        <w:rPr>
          <w:rFonts w:ascii="Times New Roman" w:hAnsi="Times New Roman" w:cs="Times New Roman"/>
          <w:b/>
          <w:sz w:val="24"/>
          <w:szCs w:val="24"/>
        </w:rPr>
        <w:t>“Çocuk Oyun Grupları, Kent Mobilyaları, Açık Alan Spor Malzemeleri ve Donanımları, Kauçuk Zemin Kaplamaları Üretimi”</w:t>
      </w:r>
      <w:r w:rsidRPr="002542DC">
        <w:rPr>
          <w:rFonts w:ascii="Times New Roman" w:hAnsi="Times New Roman" w:cs="Times New Roman"/>
          <w:sz w:val="24"/>
          <w:szCs w:val="24"/>
        </w:rPr>
        <w:t xml:space="preserve"> kapsamında </w:t>
      </w:r>
      <w:r w:rsidRPr="002542DC">
        <w:rPr>
          <w:rFonts w:ascii="Times New Roman" w:hAnsi="Times New Roman" w:cs="Times New Roman"/>
          <w:b/>
          <w:sz w:val="24"/>
          <w:szCs w:val="24"/>
        </w:rPr>
        <w:t>ISO 10002:2018</w:t>
      </w:r>
      <w:r w:rsidRPr="002542DC">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Metal </w:t>
      </w:r>
      <w:proofErr w:type="spellStart"/>
      <w:r w:rsidRPr="002542DC">
        <w:rPr>
          <w:rFonts w:ascii="Times New Roman" w:hAnsi="Times New Roman" w:cs="Times New Roman"/>
          <w:sz w:val="24"/>
          <w:szCs w:val="24"/>
        </w:rPr>
        <w:t>aksamlara</w:t>
      </w:r>
      <w:proofErr w:type="spellEnd"/>
      <w:r w:rsidRPr="002542DC">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Metal </w:t>
      </w:r>
      <w:proofErr w:type="spellStart"/>
      <w:r w:rsidRPr="002542DC">
        <w:rPr>
          <w:rFonts w:ascii="Times New Roman" w:hAnsi="Times New Roman" w:cs="Times New Roman"/>
          <w:sz w:val="24"/>
          <w:szCs w:val="24"/>
        </w:rPr>
        <w:t>aksamlara</w:t>
      </w:r>
      <w:proofErr w:type="spellEnd"/>
      <w:r w:rsidRPr="002542DC">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2542DC">
        <w:rPr>
          <w:rFonts w:ascii="Times New Roman" w:hAnsi="Times New Roman" w:cs="Times New Roman"/>
          <w:sz w:val="24"/>
          <w:szCs w:val="24"/>
        </w:rPr>
        <w:t>alevlenebilirliği</w:t>
      </w:r>
      <w:proofErr w:type="spellEnd"/>
      <w:r w:rsidRPr="002542DC">
        <w:rPr>
          <w:rFonts w:ascii="Times New Roman" w:hAnsi="Times New Roman" w:cs="Times New Roman"/>
          <w:sz w:val="24"/>
          <w:szCs w:val="24"/>
        </w:rPr>
        <w:t xml:space="preserve"> incelenerek uygun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proofErr w:type="gramStart"/>
      <w:r w:rsidRPr="002542DC">
        <w:rPr>
          <w:rFonts w:ascii="Times New Roman" w:hAnsi="Times New Roman" w:cs="Times New Roman"/>
          <w:sz w:val="24"/>
          <w:szCs w:val="24"/>
        </w:rPr>
        <w:lastRenderedPageBreak/>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2542DC">
        <w:rPr>
          <w:rFonts w:ascii="Times New Roman" w:hAnsi="Times New Roman" w:cs="Times New Roman"/>
          <w:sz w:val="24"/>
          <w:szCs w:val="24"/>
        </w:rPr>
        <w:t>max</w:t>
      </w:r>
      <w:proofErr w:type="spellEnd"/>
      <w:r w:rsidRPr="002542DC">
        <w:rPr>
          <w:rFonts w:ascii="Times New Roman" w:hAnsi="Times New Roman" w:cs="Times New Roman"/>
          <w:sz w:val="24"/>
          <w:szCs w:val="24"/>
        </w:rPr>
        <w:t xml:space="preserve"> 1,5 mm olduğunu gösteren akredite bir laboratuvar tarafından alınmış deney raporu,</w:t>
      </w:r>
      <w:proofErr w:type="gramEnd"/>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Oyun gruplarında kullanılan plastiklerin TS EN ISO 9227 standardına göre 600 saatlik </w:t>
      </w:r>
      <w:proofErr w:type="spellStart"/>
      <w:r w:rsidRPr="002542DC">
        <w:rPr>
          <w:rFonts w:ascii="Times New Roman" w:hAnsi="Times New Roman" w:cs="Times New Roman"/>
          <w:sz w:val="24"/>
          <w:szCs w:val="24"/>
        </w:rPr>
        <w:t>nötral</w:t>
      </w:r>
      <w:proofErr w:type="spellEnd"/>
      <w:r w:rsidRPr="002542DC">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2542DC">
        <w:rPr>
          <w:rFonts w:ascii="Times New Roman" w:hAnsi="Times New Roman" w:cs="Times New Roman"/>
          <w:sz w:val="24"/>
          <w:szCs w:val="24"/>
        </w:rPr>
        <w:t>isononyl</w:t>
      </w:r>
      <w:proofErr w:type="spellEnd"/>
      <w:r w:rsidRPr="002542DC">
        <w:rPr>
          <w:rFonts w:ascii="Times New Roman" w:hAnsi="Times New Roman" w:cs="Times New Roman"/>
          <w:sz w:val="24"/>
          <w:szCs w:val="24"/>
        </w:rPr>
        <w:t xml:space="preserve"> ve tüm çocuk ürünlerinde aranan kanserojen </w:t>
      </w:r>
      <w:proofErr w:type="spellStart"/>
      <w:r w:rsidRPr="002542DC">
        <w:rPr>
          <w:rFonts w:ascii="Times New Roman" w:hAnsi="Times New Roman" w:cs="Times New Roman"/>
          <w:sz w:val="24"/>
          <w:szCs w:val="24"/>
        </w:rPr>
        <w:t>diethylhexyl</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phthalate</w:t>
      </w:r>
      <w:proofErr w:type="spellEnd"/>
      <w:r w:rsidRPr="002542DC">
        <w:rPr>
          <w:rFonts w:ascii="Times New Roman" w:hAnsi="Times New Roman" w:cs="Times New Roman"/>
          <w:sz w:val="24"/>
          <w:szCs w:val="24"/>
        </w:rPr>
        <w:t xml:space="preserve"> maddelerinin tespit edilmediğini gösterir akredite edilmiş bir kurumdan alınan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2542DC">
        <w:rPr>
          <w:rFonts w:ascii="Times New Roman" w:hAnsi="Times New Roman" w:cs="Times New Roman"/>
          <w:sz w:val="24"/>
          <w:szCs w:val="24"/>
        </w:rPr>
        <w:t>skala</w:t>
      </w:r>
      <w:proofErr w:type="gramEnd"/>
      <w:r w:rsidRPr="002542DC">
        <w:rPr>
          <w:rFonts w:ascii="Times New Roman" w:hAnsi="Times New Roman" w:cs="Times New Roman"/>
          <w:sz w:val="24"/>
          <w:szCs w:val="24"/>
        </w:rPr>
        <w:t xml:space="preserve"> derecesinin 4 ve üzeri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Plastik malzemelerin gelişimsel bozukluğa sebep olan di-</w:t>
      </w:r>
      <w:proofErr w:type="spellStart"/>
      <w:r w:rsidRPr="002542DC">
        <w:rPr>
          <w:rFonts w:ascii="Times New Roman" w:hAnsi="Times New Roman" w:cs="Times New Roman"/>
          <w:sz w:val="24"/>
          <w:szCs w:val="24"/>
        </w:rPr>
        <w:t>isononyl</w:t>
      </w:r>
      <w:proofErr w:type="spellEnd"/>
      <w:r w:rsidRPr="002542DC">
        <w:rPr>
          <w:rFonts w:ascii="Times New Roman" w:hAnsi="Times New Roman" w:cs="Times New Roman"/>
          <w:sz w:val="24"/>
          <w:szCs w:val="24"/>
        </w:rPr>
        <w:t xml:space="preserve"> ve tüm çocuk ürünlerinde aranan kanserojen </w:t>
      </w:r>
      <w:proofErr w:type="spellStart"/>
      <w:r w:rsidRPr="002542DC">
        <w:rPr>
          <w:rFonts w:ascii="Times New Roman" w:hAnsi="Times New Roman" w:cs="Times New Roman"/>
          <w:sz w:val="24"/>
          <w:szCs w:val="24"/>
        </w:rPr>
        <w:t>diethylhexyl</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phthalate</w:t>
      </w:r>
      <w:proofErr w:type="spellEnd"/>
      <w:r w:rsidRPr="002542DC">
        <w:rPr>
          <w:rFonts w:ascii="Times New Roman" w:hAnsi="Times New Roman" w:cs="Times New Roman"/>
          <w:sz w:val="24"/>
          <w:szCs w:val="24"/>
        </w:rPr>
        <w:t xml:space="preserve"> maddelerinin tespit edilmediğini gösterir akredite edilmiş bir kurumdan alınan test raporu,</w:t>
      </w:r>
      <w:r w:rsidRPr="002542DC">
        <w:rPr>
          <w:rFonts w:ascii="Times New Roman" w:eastAsia="Times New Roman" w:hAnsi="Times New Roman" w:cs="Times New Roman"/>
          <w:sz w:val="24"/>
          <w:szCs w:val="24"/>
          <w:lang w:eastAsia="tr-TR"/>
        </w:rPr>
        <w:t xml:space="preserve"> </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eastAsia="Times New Roman" w:hAnsi="Times New Roman" w:cs="Times New Roman"/>
          <w:sz w:val="24"/>
          <w:szCs w:val="24"/>
          <w:lang w:eastAsia="tr-TR"/>
        </w:rPr>
        <w:t xml:space="preserve">Oyun alanında kullanılacak olan çelik halatların </w:t>
      </w:r>
      <w:proofErr w:type="spellStart"/>
      <w:r w:rsidRPr="002542DC">
        <w:rPr>
          <w:rFonts w:ascii="Times New Roman" w:eastAsia="Times New Roman" w:hAnsi="Times New Roman" w:cs="Times New Roman"/>
          <w:sz w:val="24"/>
          <w:szCs w:val="24"/>
          <w:lang w:eastAsia="tr-TR"/>
        </w:rPr>
        <w:t>max</w:t>
      </w:r>
      <w:proofErr w:type="spellEnd"/>
      <w:r w:rsidRPr="002542DC">
        <w:rPr>
          <w:rFonts w:ascii="Times New Roman" w:eastAsia="Times New Roman" w:hAnsi="Times New Roman" w:cs="Times New Roman"/>
          <w:sz w:val="24"/>
          <w:szCs w:val="24"/>
          <w:lang w:eastAsia="tr-TR"/>
        </w:rPr>
        <w:t xml:space="preserve">. </w:t>
      </w:r>
      <w:proofErr w:type="gramStart"/>
      <w:r w:rsidRPr="002542DC">
        <w:rPr>
          <w:rFonts w:ascii="Times New Roman" w:eastAsia="Times New Roman" w:hAnsi="Times New Roman" w:cs="Times New Roman"/>
          <w:sz w:val="24"/>
          <w:szCs w:val="24"/>
          <w:lang w:eastAsia="tr-TR"/>
        </w:rPr>
        <w:t>kopma</w:t>
      </w:r>
      <w:proofErr w:type="gramEnd"/>
      <w:r w:rsidRPr="002542DC">
        <w:rPr>
          <w:rFonts w:ascii="Times New Roman" w:eastAsia="Times New Roman" w:hAnsi="Times New Roman" w:cs="Times New Roman"/>
          <w:sz w:val="24"/>
          <w:szCs w:val="24"/>
          <w:lang w:eastAsia="tr-TR"/>
        </w:rPr>
        <w:t xml:space="preserve"> yükünün minimum 70 </w:t>
      </w:r>
      <w:proofErr w:type="spellStart"/>
      <w:r w:rsidRPr="002542DC">
        <w:rPr>
          <w:rFonts w:ascii="Times New Roman" w:eastAsia="Times New Roman" w:hAnsi="Times New Roman" w:cs="Times New Roman"/>
          <w:sz w:val="24"/>
          <w:szCs w:val="24"/>
          <w:lang w:eastAsia="tr-TR"/>
        </w:rPr>
        <w:t>kN</w:t>
      </w:r>
      <w:proofErr w:type="spellEnd"/>
      <w:r w:rsidRPr="002542DC">
        <w:rPr>
          <w:rFonts w:ascii="Times New Roman" w:eastAsia="Times New Roman" w:hAnsi="Times New Roman" w:cs="Times New Roman"/>
          <w:sz w:val="24"/>
          <w:szCs w:val="24"/>
          <w:lang w:eastAsia="tr-TR"/>
        </w:rPr>
        <w:t xml:space="preserve">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2542DC">
        <w:rPr>
          <w:rFonts w:ascii="Times New Roman" w:hAnsi="Times New Roman" w:cs="Times New Roman"/>
          <w:sz w:val="24"/>
          <w:szCs w:val="24"/>
        </w:rPr>
        <w:t>alevlenebilirliği</w:t>
      </w:r>
      <w:proofErr w:type="spellEnd"/>
      <w:r w:rsidRPr="002542DC">
        <w:rPr>
          <w:rFonts w:ascii="Times New Roman" w:hAnsi="Times New Roman" w:cs="Times New Roman"/>
          <w:sz w:val="24"/>
          <w:szCs w:val="24"/>
        </w:rPr>
        <w:t xml:space="preserve"> incelenerek uygun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Polietilen malzemelerin TS EN 71-2+A1:2014-04 standardına göre akredite edilmiş bir laboratuvar tarafından </w:t>
      </w:r>
      <w:proofErr w:type="spellStart"/>
      <w:r w:rsidRPr="002542DC">
        <w:rPr>
          <w:rFonts w:ascii="Times New Roman" w:hAnsi="Times New Roman" w:cs="Times New Roman"/>
          <w:sz w:val="24"/>
          <w:szCs w:val="24"/>
        </w:rPr>
        <w:t>alevlenebilirliği</w:t>
      </w:r>
      <w:proofErr w:type="spellEnd"/>
      <w:r w:rsidRPr="002542DC">
        <w:rPr>
          <w:rFonts w:ascii="Times New Roman" w:hAnsi="Times New Roman" w:cs="Times New Roman"/>
          <w:sz w:val="24"/>
          <w:szCs w:val="24"/>
        </w:rPr>
        <w:t xml:space="preserve"> incelenerek uygun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Plastik malzemelerin TS EN 868 Mart 2006 standardına göre incelendiğinde </w:t>
      </w:r>
      <w:proofErr w:type="spellStart"/>
      <w:r w:rsidRPr="002542DC">
        <w:rPr>
          <w:rFonts w:ascii="Times New Roman" w:hAnsi="Times New Roman" w:cs="Times New Roman"/>
          <w:sz w:val="24"/>
          <w:szCs w:val="24"/>
        </w:rPr>
        <w:t>Shore</w:t>
      </w:r>
      <w:proofErr w:type="spellEnd"/>
      <w:r w:rsidRPr="002542DC">
        <w:rPr>
          <w:rFonts w:ascii="Times New Roman" w:hAnsi="Times New Roman" w:cs="Times New Roman"/>
          <w:sz w:val="24"/>
          <w:szCs w:val="24"/>
        </w:rPr>
        <w:t xml:space="preserve"> D değerinin minimum 55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2542DC">
        <w:rPr>
          <w:rFonts w:ascii="Times New Roman" w:hAnsi="Times New Roman" w:cs="Times New Roman"/>
          <w:sz w:val="24"/>
          <w:szCs w:val="24"/>
        </w:rPr>
        <w:t>skala</w:t>
      </w:r>
      <w:proofErr w:type="gramEnd"/>
      <w:r w:rsidRPr="002542DC">
        <w:rPr>
          <w:rFonts w:ascii="Times New Roman" w:hAnsi="Times New Roman" w:cs="Times New Roman"/>
          <w:sz w:val="24"/>
          <w:szCs w:val="24"/>
        </w:rPr>
        <w:t xml:space="preserve"> değerinin minimum 8 olduğunu gösteren akredite edilmiş bir kurumdan alınan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Zırhlı çelik halatların gelişimsel bozukluğa sebep olan di-</w:t>
      </w:r>
      <w:proofErr w:type="spellStart"/>
      <w:r w:rsidRPr="002542DC">
        <w:rPr>
          <w:rFonts w:ascii="Times New Roman" w:hAnsi="Times New Roman" w:cs="Times New Roman"/>
          <w:sz w:val="24"/>
          <w:szCs w:val="24"/>
        </w:rPr>
        <w:t>isononyl</w:t>
      </w:r>
      <w:proofErr w:type="spellEnd"/>
      <w:r w:rsidRPr="002542DC">
        <w:rPr>
          <w:rFonts w:ascii="Times New Roman" w:hAnsi="Times New Roman" w:cs="Times New Roman"/>
          <w:sz w:val="24"/>
          <w:szCs w:val="24"/>
        </w:rPr>
        <w:t xml:space="preserve"> ve tüm çocuk ürünlerinde aranan kanserojen </w:t>
      </w:r>
      <w:proofErr w:type="spellStart"/>
      <w:r w:rsidRPr="002542DC">
        <w:rPr>
          <w:rFonts w:ascii="Times New Roman" w:hAnsi="Times New Roman" w:cs="Times New Roman"/>
          <w:sz w:val="24"/>
          <w:szCs w:val="24"/>
        </w:rPr>
        <w:t>diethylhexyl</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phthalate</w:t>
      </w:r>
      <w:proofErr w:type="spellEnd"/>
      <w:r w:rsidRPr="002542DC">
        <w:rPr>
          <w:rFonts w:ascii="Times New Roman" w:hAnsi="Times New Roman" w:cs="Times New Roman"/>
          <w:sz w:val="24"/>
          <w:szCs w:val="24"/>
        </w:rPr>
        <w:t xml:space="preserve"> maddelerinin tespit edilmediğini gösterir akredite edilmiş bir kurumdan alınan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2542DC">
        <w:rPr>
          <w:rFonts w:ascii="Times New Roman" w:eastAsia="Times New Roman" w:hAnsi="Times New Roman" w:cs="Times New Roman"/>
          <w:sz w:val="24"/>
          <w:szCs w:val="24"/>
          <w:lang w:eastAsia="tr-TR"/>
        </w:rPr>
        <w:t>kN</w:t>
      </w:r>
      <w:proofErr w:type="spellEnd"/>
      <w:r w:rsidRPr="002542DC">
        <w:rPr>
          <w:rFonts w:ascii="Times New Roman" w:eastAsia="Times New Roman" w:hAnsi="Times New Roman" w:cs="Times New Roman"/>
          <w:sz w:val="24"/>
          <w:szCs w:val="24"/>
          <w:lang w:eastAsia="tr-TR"/>
        </w:rPr>
        <w:t xml:space="preserve"> dayanım kuvvetine sahip olduğu deney raporu</w:t>
      </w:r>
      <w:r w:rsidR="00FA4E5B" w:rsidRPr="002542DC">
        <w:rPr>
          <w:rFonts w:ascii="Times New Roman" w:eastAsia="Times New Roman" w:hAnsi="Times New Roman" w:cs="Times New Roman"/>
          <w:sz w:val="24"/>
          <w:szCs w:val="24"/>
          <w:lang w:eastAsia="tr-TR"/>
        </w:rPr>
        <w:t>,</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proofErr w:type="gramStart"/>
      <w:r w:rsidRPr="002542DC">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2542DC">
        <w:rPr>
          <w:rFonts w:ascii="Times New Roman" w:eastAsia="Times New Roman" w:hAnsi="Times New Roman" w:cs="Times New Roman"/>
          <w:sz w:val="24"/>
          <w:szCs w:val="24"/>
          <w:lang w:eastAsia="tr-TR"/>
        </w:rPr>
        <w:t>nötral</w:t>
      </w:r>
      <w:proofErr w:type="spellEnd"/>
      <w:r w:rsidRPr="002542DC">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2542DC">
        <w:rPr>
          <w:rFonts w:ascii="Times New Roman" w:hAnsi="Times New Roman" w:cs="Times New Roman"/>
          <w:sz w:val="24"/>
          <w:szCs w:val="24"/>
        </w:rPr>
        <w:t>,</w:t>
      </w:r>
      <w:proofErr w:type="gramEnd"/>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Polietilen plakaların (kahverengi, krem, kırmızı, mor, mavi, pembe, sarı, </w:t>
      </w:r>
      <w:proofErr w:type="spellStart"/>
      <w:r w:rsidRPr="002542DC">
        <w:rPr>
          <w:rFonts w:ascii="Times New Roman" w:hAnsi="Times New Roman" w:cs="Times New Roman"/>
          <w:sz w:val="24"/>
          <w:szCs w:val="24"/>
        </w:rPr>
        <w:t>fuşya</w:t>
      </w:r>
      <w:proofErr w:type="spellEnd"/>
      <w:r w:rsidRPr="002542DC">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2542DC">
        <w:rPr>
          <w:rFonts w:ascii="Times New Roman" w:hAnsi="Times New Roman" w:cs="Times New Roman"/>
          <w:sz w:val="24"/>
          <w:szCs w:val="24"/>
        </w:rPr>
        <w:t>skala</w:t>
      </w:r>
      <w:proofErr w:type="gramEnd"/>
      <w:r w:rsidRPr="002542DC">
        <w:rPr>
          <w:rFonts w:ascii="Times New Roman" w:hAnsi="Times New Roman" w:cs="Times New Roman"/>
          <w:sz w:val="24"/>
          <w:szCs w:val="24"/>
        </w:rPr>
        <w:t xml:space="preserve"> değerlerinin 4 ve üzeri olduğunu gösteren TÜRKAK tarafından onaylı bir laboratuvardan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Galvaniz kaplanmış çelik parçaların (zincir, cıvata, somun) TS EN ISO 9227 standardına göre 100 saatlik </w:t>
      </w:r>
      <w:proofErr w:type="spellStart"/>
      <w:r w:rsidRPr="002542DC">
        <w:rPr>
          <w:rFonts w:ascii="Times New Roman" w:hAnsi="Times New Roman" w:cs="Times New Roman"/>
          <w:sz w:val="24"/>
          <w:szCs w:val="24"/>
        </w:rPr>
        <w:t>nötral</w:t>
      </w:r>
      <w:proofErr w:type="spellEnd"/>
      <w:r w:rsidRPr="002542DC">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Polietilen plakaların (turuncu, sarı, mavi renklerde) insan vücuduna girerek DNA'da mutasyona sebep olan </w:t>
      </w:r>
      <w:proofErr w:type="spellStart"/>
      <w:r w:rsidRPr="002542DC">
        <w:rPr>
          <w:rFonts w:ascii="Times New Roman" w:hAnsi="Times New Roman" w:cs="Times New Roman"/>
          <w:sz w:val="24"/>
          <w:szCs w:val="24"/>
        </w:rPr>
        <w:t>polyaromatik</w:t>
      </w:r>
      <w:proofErr w:type="spellEnd"/>
      <w:r w:rsidRPr="002542DC">
        <w:rPr>
          <w:rFonts w:ascii="Times New Roman" w:hAnsi="Times New Roman" w:cs="Times New Roman"/>
          <w:sz w:val="24"/>
          <w:szCs w:val="24"/>
        </w:rPr>
        <w:t xml:space="preserve"> hidrokarbonların </w:t>
      </w:r>
      <w:proofErr w:type="spellStart"/>
      <w:r w:rsidRPr="002542DC">
        <w:rPr>
          <w:rFonts w:ascii="Times New Roman" w:hAnsi="Times New Roman" w:cs="Times New Roman"/>
          <w:sz w:val="24"/>
          <w:szCs w:val="24"/>
        </w:rPr>
        <w:t>AfPS</w:t>
      </w:r>
      <w:proofErr w:type="spellEnd"/>
      <w:r w:rsidRPr="002542D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2542DC">
        <w:rPr>
          <w:rFonts w:ascii="Times New Roman" w:hAnsi="Times New Roman" w:cs="Times New Roman"/>
          <w:sz w:val="24"/>
          <w:szCs w:val="24"/>
        </w:rPr>
        <w:t>poliaromatik</w:t>
      </w:r>
      <w:proofErr w:type="spellEnd"/>
      <w:r w:rsidRPr="002542DC">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2542DC">
        <w:rPr>
          <w:rFonts w:ascii="Times New Roman" w:hAnsi="Times New Roman" w:cs="Times New Roman"/>
          <w:sz w:val="24"/>
          <w:szCs w:val="24"/>
        </w:rPr>
        <w:t>skala</w:t>
      </w:r>
      <w:proofErr w:type="gramEnd"/>
      <w:r w:rsidRPr="002542DC">
        <w:rPr>
          <w:rFonts w:ascii="Times New Roman" w:hAnsi="Times New Roman" w:cs="Times New Roman"/>
          <w:sz w:val="24"/>
          <w:szCs w:val="24"/>
        </w:rPr>
        <w:t xml:space="preserve"> değerinin 4 ve üzeri olduğunu gösteren TÜRKAK tarafından onaylı bir laboratuvardan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İnsan vücuduna girerek DNA'da mutasyona sebep olan </w:t>
      </w:r>
      <w:proofErr w:type="spellStart"/>
      <w:r w:rsidRPr="002542DC">
        <w:rPr>
          <w:rFonts w:ascii="Times New Roman" w:hAnsi="Times New Roman" w:cs="Times New Roman"/>
          <w:sz w:val="24"/>
          <w:szCs w:val="24"/>
        </w:rPr>
        <w:t>polyaromatik</w:t>
      </w:r>
      <w:proofErr w:type="spellEnd"/>
      <w:r w:rsidRPr="002542DC">
        <w:rPr>
          <w:rFonts w:ascii="Times New Roman" w:hAnsi="Times New Roman" w:cs="Times New Roman"/>
          <w:sz w:val="24"/>
          <w:szCs w:val="24"/>
        </w:rPr>
        <w:t xml:space="preserve"> hidrokarbonların zırhlı çelik halat malzemeler içerisinde </w:t>
      </w:r>
      <w:proofErr w:type="spellStart"/>
      <w:r w:rsidRPr="002542DC">
        <w:rPr>
          <w:rFonts w:ascii="Times New Roman" w:hAnsi="Times New Roman" w:cs="Times New Roman"/>
          <w:sz w:val="24"/>
          <w:szCs w:val="24"/>
        </w:rPr>
        <w:t>AfPS</w:t>
      </w:r>
      <w:proofErr w:type="spellEnd"/>
      <w:r w:rsidRPr="002542DC">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b/>
          <w:bCs/>
          <w:sz w:val="24"/>
          <w:szCs w:val="24"/>
        </w:rPr>
        <w:t>Ekonomik yeterlilik belgeleri,</w:t>
      </w:r>
    </w:p>
    <w:p w:rsidR="0035161E" w:rsidRPr="002542DC" w:rsidRDefault="0035161E" w:rsidP="002E6413">
      <w:pPr>
        <w:pStyle w:val="ListeParagraf"/>
        <w:numPr>
          <w:ilvl w:val="0"/>
          <w:numId w:val="1"/>
        </w:numPr>
        <w:spacing w:after="0"/>
        <w:contextualSpacing/>
        <w:jc w:val="both"/>
        <w:rPr>
          <w:rFonts w:ascii="Times New Roman" w:hAnsi="Times New Roman" w:cs="Times New Roman"/>
          <w:b/>
          <w:bCs/>
          <w:sz w:val="24"/>
          <w:szCs w:val="24"/>
        </w:rPr>
      </w:pPr>
      <w:r w:rsidRPr="002542DC">
        <w:rPr>
          <w:rFonts w:ascii="Times New Roman" w:hAnsi="Times New Roman" w:cs="Times New Roman"/>
          <w:b/>
          <w:bCs/>
          <w:sz w:val="24"/>
          <w:szCs w:val="24"/>
        </w:rPr>
        <w:t>İsteklinin ihalenin yapıldığı yıldan önceki yıla ait yılsonu bilançosu veya eşdeğer belgeleri:</w:t>
      </w:r>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2542DC">
        <w:rPr>
          <w:rFonts w:ascii="Times New Roman" w:hAnsi="Times New Roman" w:cs="Times New Roman"/>
          <w:sz w:val="24"/>
          <w:szCs w:val="24"/>
        </w:rPr>
        <w:t>kriterlerin</w:t>
      </w:r>
      <w:proofErr w:type="gramEnd"/>
      <w:r w:rsidRPr="002542DC">
        <w:rPr>
          <w:rFonts w:ascii="Times New Roman" w:hAnsi="Times New Roman" w:cs="Times New Roman"/>
          <w:sz w:val="24"/>
          <w:szCs w:val="24"/>
        </w:rPr>
        <w:t xml:space="preserve"> sağlandığını gösteren bölümlerini, </w:t>
      </w:r>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2542DC">
        <w:rPr>
          <w:rFonts w:ascii="Times New Roman" w:hAnsi="Times New Roman" w:cs="Times New Roman"/>
          <w:sz w:val="24"/>
          <w:szCs w:val="24"/>
        </w:rPr>
        <w:t>kriterlerin</w:t>
      </w:r>
      <w:proofErr w:type="gramEnd"/>
      <w:r w:rsidRPr="002542DC">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2542DC">
        <w:rPr>
          <w:rFonts w:ascii="Times New Roman" w:hAnsi="Times New Roman" w:cs="Times New Roman"/>
          <w:sz w:val="24"/>
          <w:szCs w:val="24"/>
        </w:rPr>
        <w:t>6.1/M) sunmaları gerekmektedir.</w:t>
      </w:r>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t>Sunulan bilanço veya eşdeğer belgelerde;</w:t>
      </w:r>
    </w:p>
    <w:p w:rsidR="0035161E" w:rsidRPr="002542DC" w:rsidRDefault="0035161E" w:rsidP="002E6413">
      <w:pPr>
        <w:pStyle w:val="ListeParagraf"/>
        <w:spacing w:after="0"/>
        <w:ind w:left="375"/>
        <w:jc w:val="both"/>
        <w:rPr>
          <w:rFonts w:ascii="Times New Roman" w:hAnsi="Times New Roman" w:cs="Times New Roman"/>
          <w:sz w:val="24"/>
          <w:szCs w:val="24"/>
        </w:rPr>
      </w:pPr>
      <w:proofErr w:type="gramStart"/>
      <w:r w:rsidRPr="002542DC">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2542DC">
        <w:rPr>
          <w:rFonts w:ascii="Times New Roman" w:hAnsi="Times New Roman" w:cs="Times New Roman"/>
          <w:sz w:val="24"/>
          <w:szCs w:val="24"/>
        </w:rPr>
        <w:t>hakediş</w:t>
      </w:r>
      <w:proofErr w:type="spellEnd"/>
      <w:r w:rsidRPr="002542DC">
        <w:rPr>
          <w:rFonts w:ascii="Times New Roman" w:hAnsi="Times New Roman" w:cs="Times New Roman"/>
          <w:sz w:val="24"/>
          <w:szCs w:val="24"/>
        </w:rPr>
        <w:t xml:space="preserve"> gelirleri ise kısa vadeli borçlardan düşülecektir.)</w:t>
      </w:r>
      <w:proofErr w:type="gramEnd"/>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toplam aktiflerden düşülecektir.)</w:t>
      </w:r>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t>c) Kısa vadeli banka borçlarının öz kaynaklara</w:t>
      </w:r>
      <w:r w:rsidR="007D2CCD" w:rsidRPr="002542DC">
        <w:rPr>
          <w:rFonts w:ascii="Times New Roman" w:hAnsi="Times New Roman" w:cs="Times New Roman"/>
          <w:sz w:val="24"/>
          <w:szCs w:val="24"/>
        </w:rPr>
        <w:t xml:space="preserve"> oranının 0,50'den küçük olması </w:t>
      </w:r>
      <w:r w:rsidRPr="002542DC">
        <w:rPr>
          <w:rFonts w:ascii="Times New Roman" w:hAnsi="Times New Roman" w:cs="Times New Roman"/>
          <w:sz w:val="24"/>
          <w:szCs w:val="24"/>
        </w:rPr>
        <w:t xml:space="preserve">ve belirtilen üç </w:t>
      </w:r>
      <w:proofErr w:type="gramStart"/>
      <w:r w:rsidRPr="002542DC">
        <w:rPr>
          <w:rFonts w:ascii="Times New Roman" w:hAnsi="Times New Roman" w:cs="Times New Roman"/>
          <w:sz w:val="24"/>
          <w:szCs w:val="24"/>
        </w:rPr>
        <w:t>kriterin</w:t>
      </w:r>
      <w:proofErr w:type="gramEnd"/>
      <w:r w:rsidRPr="002542DC">
        <w:rPr>
          <w:rFonts w:ascii="Times New Roman" w:hAnsi="Times New Roman" w:cs="Times New Roman"/>
          <w:sz w:val="24"/>
          <w:szCs w:val="24"/>
        </w:rPr>
        <w:t xml:space="preserve"> birlikte sağlanması zorunludur. Sunulan bilançolarda varsa yıllara yaygın inşaat maliyetleri ile </w:t>
      </w:r>
      <w:proofErr w:type="spellStart"/>
      <w:r w:rsidRPr="002542DC">
        <w:rPr>
          <w:rFonts w:ascii="Times New Roman" w:hAnsi="Times New Roman" w:cs="Times New Roman"/>
          <w:sz w:val="24"/>
          <w:szCs w:val="24"/>
        </w:rPr>
        <w:t>hakediş</w:t>
      </w:r>
      <w:proofErr w:type="spellEnd"/>
      <w:r w:rsidRPr="002542DC">
        <w:rPr>
          <w:rFonts w:ascii="Times New Roman" w:hAnsi="Times New Roman" w:cs="Times New Roman"/>
          <w:sz w:val="24"/>
          <w:szCs w:val="24"/>
        </w:rPr>
        <w:t xml:space="preserve"> gelirleri gösterilmelidir. </w:t>
      </w:r>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t xml:space="preserve">Yukarıda belirtilen </w:t>
      </w:r>
      <w:proofErr w:type="gramStart"/>
      <w:r w:rsidRPr="002542DC">
        <w:rPr>
          <w:rFonts w:ascii="Times New Roman" w:hAnsi="Times New Roman" w:cs="Times New Roman"/>
          <w:sz w:val="24"/>
          <w:szCs w:val="24"/>
        </w:rPr>
        <w:t>kriterleri</w:t>
      </w:r>
      <w:proofErr w:type="gramEnd"/>
      <w:r w:rsidRPr="002542DC">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2542DC">
        <w:rPr>
          <w:rFonts w:ascii="Times New Roman" w:hAnsi="Times New Roman" w:cs="Times New Roman"/>
          <w:sz w:val="24"/>
          <w:szCs w:val="24"/>
        </w:rPr>
        <w:t>kriterlerinin</w:t>
      </w:r>
      <w:proofErr w:type="gramEnd"/>
      <w:r w:rsidRPr="002542DC">
        <w:rPr>
          <w:rFonts w:ascii="Times New Roman" w:hAnsi="Times New Roman" w:cs="Times New Roman"/>
          <w:sz w:val="24"/>
          <w:szCs w:val="24"/>
        </w:rPr>
        <w:t xml:space="preserve"> sağlanıp sağlanmadığına bakılır.</w:t>
      </w:r>
    </w:p>
    <w:p w:rsidR="00433BFB" w:rsidRPr="002542DC" w:rsidRDefault="00433BFB" w:rsidP="002E6413">
      <w:pPr>
        <w:spacing w:after="0" w:line="276" w:lineRule="auto"/>
        <w:rPr>
          <w:rFonts w:ascii="Times New Roman" w:eastAsia="Calibri" w:hAnsi="Times New Roman" w:cs="Times New Roman"/>
          <w:sz w:val="24"/>
          <w:szCs w:val="24"/>
        </w:rPr>
      </w:pPr>
    </w:p>
    <w:p w:rsidR="005F1B17" w:rsidRPr="002542DC" w:rsidRDefault="0000008A" w:rsidP="002E6413">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11108" cy="1819275"/>
            <wp:effectExtent l="0" t="0" r="444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 309 (1).png"/>
                    <pic:cNvPicPr/>
                  </pic:nvPicPr>
                  <pic:blipFill rotWithShape="1">
                    <a:blip r:embed="rId9" cstate="print">
                      <a:extLst>
                        <a:ext uri="{28A0092B-C50C-407E-A947-70E740481C1C}">
                          <a14:useLocalDpi xmlns:a14="http://schemas.microsoft.com/office/drawing/2010/main" val="0"/>
                        </a:ext>
                      </a:extLst>
                    </a:blip>
                    <a:srcRect l="22983" t="45267" r="17163" b="18283"/>
                    <a:stretch/>
                  </pic:blipFill>
                  <pic:spPr bwMode="auto">
                    <a:xfrm>
                      <a:off x="0" y="0"/>
                      <a:ext cx="5317293" cy="1821394"/>
                    </a:xfrm>
                    <a:prstGeom prst="rect">
                      <a:avLst/>
                    </a:prstGeom>
                    <a:ln>
                      <a:noFill/>
                    </a:ln>
                    <a:extLst>
                      <a:ext uri="{53640926-AAD7-44D8-BBD7-CCE9431645EC}">
                        <a14:shadowObscured xmlns:a14="http://schemas.microsoft.com/office/drawing/2010/main"/>
                      </a:ext>
                    </a:extLst>
                  </pic:spPr>
                </pic:pic>
              </a:graphicData>
            </a:graphic>
          </wp:inline>
        </w:drawing>
      </w:r>
    </w:p>
    <w:p w:rsidR="005F1B17" w:rsidRPr="002542DC" w:rsidRDefault="005F1B17" w:rsidP="002E6413">
      <w:pPr>
        <w:pStyle w:val="ListeParagraf"/>
        <w:spacing w:after="0"/>
        <w:ind w:left="375"/>
        <w:jc w:val="center"/>
        <w:rPr>
          <w:rFonts w:ascii="Times New Roman" w:hAnsi="Times New Roman" w:cs="Times New Roman"/>
          <w:sz w:val="24"/>
          <w:szCs w:val="24"/>
        </w:rPr>
      </w:pPr>
    </w:p>
    <w:p w:rsidR="00055EB7" w:rsidRPr="002542DC" w:rsidRDefault="0000008A" w:rsidP="002E6413">
      <w:pPr>
        <w:pStyle w:val="ListeParagraf"/>
        <w:spacing w:after="0"/>
        <w:ind w:left="375"/>
        <w:jc w:val="center"/>
        <w:rPr>
          <w:rFonts w:ascii="Times New Roman" w:hAnsi="Times New Roman" w:cs="Times New Roman"/>
          <w:sz w:val="24"/>
          <w:szCs w:val="24"/>
        </w:rPr>
      </w:pPr>
      <w:r w:rsidRPr="0000008A">
        <w:rPr>
          <w:rFonts w:ascii="Times New Roman" w:hAnsi="Times New Roman" w:cs="Times New Roman"/>
          <w:noProof/>
          <w:sz w:val="24"/>
          <w:szCs w:val="24"/>
          <w:lang w:eastAsia="tr-TR"/>
        </w:rPr>
        <w:drawing>
          <wp:inline distT="0" distB="0" distL="0" distR="0">
            <wp:extent cx="5403478" cy="3076575"/>
            <wp:effectExtent l="0" t="0" r="6985" b="0"/>
            <wp:docPr id="4" name="Resim 4" descr="C:\Users\Pc\Desktop\2019 TEKNİK GÖRSELLERİ\5- İP SERİ\İP-309 G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19 TEKNİK GÖRSELLERİ\5- İP SERİ\İP-309 GEMİ.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80" t="10699" r="5743" b="21678"/>
                    <a:stretch/>
                  </pic:blipFill>
                  <pic:spPr bwMode="auto">
                    <a:xfrm>
                      <a:off x="0" y="0"/>
                      <a:ext cx="5405853" cy="3077927"/>
                    </a:xfrm>
                    <a:prstGeom prst="rect">
                      <a:avLst/>
                    </a:prstGeom>
                    <a:noFill/>
                    <a:ln>
                      <a:noFill/>
                    </a:ln>
                    <a:extLst>
                      <a:ext uri="{53640926-AAD7-44D8-BBD7-CCE9431645EC}">
                        <a14:shadowObscured xmlns:a14="http://schemas.microsoft.com/office/drawing/2010/main"/>
                      </a:ext>
                    </a:extLst>
                  </pic:spPr>
                </pic:pic>
              </a:graphicData>
            </a:graphic>
          </wp:inline>
        </w:drawing>
      </w:r>
    </w:p>
    <w:p w:rsidR="00B031F6" w:rsidRPr="002542DC" w:rsidRDefault="00B031F6" w:rsidP="00610501">
      <w:pPr>
        <w:spacing w:after="0" w:line="276" w:lineRule="auto"/>
        <w:jc w:val="center"/>
        <w:rPr>
          <w:rFonts w:ascii="Times New Roman" w:hAnsi="Times New Roman" w:cs="Times New Roman"/>
          <w:sz w:val="24"/>
          <w:szCs w:val="24"/>
        </w:rPr>
      </w:pPr>
    </w:p>
    <w:p w:rsidR="00610501" w:rsidRPr="00610501" w:rsidRDefault="00F8672E" w:rsidP="00610501">
      <w:pPr>
        <w:spacing w:after="0" w:line="276"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17000 x 45</w:t>
      </w:r>
      <w:r w:rsidR="00610501" w:rsidRPr="00610501">
        <w:rPr>
          <w:rFonts w:ascii="Times New Roman" w:hAnsi="Times New Roman" w:cs="Times New Roman"/>
          <w:color w:val="000000" w:themeColor="text1"/>
          <w:sz w:val="24"/>
          <w:szCs w:val="24"/>
        </w:rPr>
        <w:t xml:space="preserve">00 x </w:t>
      </w:r>
      <w:r>
        <w:rPr>
          <w:rFonts w:ascii="Times New Roman" w:hAnsi="Times New Roman" w:cs="Times New Roman"/>
          <w:color w:val="000000" w:themeColor="text1"/>
          <w:sz w:val="24"/>
          <w:szCs w:val="24"/>
        </w:rPr>
        <w:t>38</w:t>
      </w:r>
      <w:r w:rsidR="00610501" w:rsidRPr="00610501">
        <w:rPr>
          <w:rFonts w:ascii="Times New Roman" w:hAnsi="Times New Roman" w:cs="Times New Roman"/>
          <w:color w:val="000000" w:themeColor="text1"/>
          <w:sz w:val="24"/>
          <w:szCs w:val="24"/>
        </w:rPr>
        <w:t xml:space="preserve">00 mm </w:t>
      </w:r>
      <w:r w:rsidR="00326C8C">
        <w:rPr>
          <w:rFonts w:ascii="Times New Roman" w:hAnsi="Times New Roman" w:cs="Times New Roman"/>
          <w:color w:val="000000" w:themeColor="text1"/>
          <w:sz w:val="24"/>
          <w:szCs w:val="24"/>
        </w:rPr>
        <w:t>ölçülerinde olan kumanda kulesi</w:t>
      </w:r>
      <w:r w:rsidR="00610501" w:rsidRPr="00610501">
        <w:rPr>
          <w:rFonts w:ascii="Times New Roman" w:hAnsi="Times New Roman" w:cs="Times New Roman"/>
          <w:color w:val="000000" w:themeColor="text1"/>
          <w:sz w:val="24"/>
          <w:szCs w:val="24"/>
        </w:rPr>
        <w:t xml:space="preserve"> ve komando platformu teknik resimde belirtilen ölçülere göre </w:t>
      </w:r>
      <w:r w:rsidR="00610501">
        <w:rPr>
          <w:rFonts w:ascii="Times New Roman" w:hAnsi="Times New Roman" w:cs="Times New Roman"/>
          <w:color w:val="000000" w:themeColor="text1"/>
          <w:sz w:val="24"/>
          <w:szCs w:val="24"/>
        </w:rPr>
        <w:t>ana taşıyıcı boruları Ø114 x 2,</w:t>
      </w:r>
      <w:r w:rsidR="00610501" w:rsidRPr="00610501">
        <w:rPr>
          <w:rFonts w:ascii="Times New Roman" w:hAnsi="Times New Roman" w:cs="Times New Roman"/>
          <w:color w:val="000000" w:themeColor="text1"/>
          <w:sz w:val="24"/>
          <w:szCs w:val="24"/>
        </w:rPr>
        <w:t xml:space="preserve">5 mm SDM borudan üretilecek olup, kule korkulukları Ø27 </w:t>
      </w:r>
      <w:r w:rsidR="00610501">
        <w:rPr>
          <w:rFonts w:ascii="Times New Roman" w:hAnsi="Times New Roman" w:cs="Times New Roman"/>
          <w:color w:val="000000" w:themeColor="text1"/>
          <w:sz w:val="24"/>
          <w:szCs w:val="24"/>
        </w:rPr>
        <w:t xml:space="preserve">x 2 </w:t>
      </w:r>
      <w:r w:rsidR="00610501" w:rsidRPr="00610501">
        <w:rPr>
          <w:rFonts w:ascii="Times New Roman" w:hAnsi="Times New Roman" w:cs="Times New Roman"/>
          <w:color w:val="000000" w:themeColor="text1"/>
          <w:sz w:val="24"/>
          <w:szCs w:val="24"/>
        </w:rPr>
        <w:t>mm borulardan bükülüp araları tek</w:t>
      </w:r>
      <w:r w:rsidR="00610501">
        <w:rPr>
          <w:rFonts w:ascii="Times New Roman" w:hAnsi="Times New Roman" w:cs="Times New Roman"/>
          <w:color w:val="000000" w:themeColor="text1"/>
          <w:sz w:val="24"/>
          <w:szCs w:val="24"/>
        </w:rPr>
        <w:t>nik resimde belirtildiği gibi Ø</w:t>
      </w:r>
      <w:r w:rsidR="00610501" w:rsidRPr="00610501">
        <w:rPr>
          <w:rFonts w:ascii="Times New Roman" w:hAnsi="Times New Roman" w:cs="Times New Roman"/>
          <w:color w:val="000000" w:themeColor="text1"/>
          <w:sz w:val="24"/>
          <w:szCs w:val="24"/>
        </w:rPr>
        <w:t xml:space="preserve">21 </w:t>
      </w:r>
      <w:r w:rsidR="00610501">
        <w:rPr>
          <w:rFonts w:ascii="Times New Roman" w:hAnsi="Times New Roman" w:cs="Times New Roman"/>
          <w:color w:val="000000" w:themeColor="text1"/>
          <w:sz w:val="24"/>
          <w:szCs w:val="24"/>
        </w:rPr>
        <w:t xml:space="preserve">x 2 </w:t>
      </w:r>
      <w:r w:rsidR="00610501" w:rsidRPr="00610501">
        <w:rPr>
          <w:rFonts w:ascii="Times New Roman" w:hAnsi="Times New Roman" w:cs="Times New Roman"/>
          <w:color w:val="000000" w:themeColor="text1"/>
          <w:sz w:val="24"/>
          <w:szCs w:val="24"/>
        </w:rPr>
        <w:t>mm</w:t>
      </w:r>
      <w:r w:rsidR="00610501">
        <w:rPr>
          <w:rFonts w:ascii="Times New Roman" w:hAnsi="Times New Roman" w:cs="Times New Roman"/>
          <w:color w:val="000000" w:themeColor="text1"/>
          <w:sz w:val="24"/>
          <w:szCs w:val="24"/>
        </w:rPr>
        <w:t xml:space="preserve"> </w:t>
      </w:r>
      <w:r w:rsidR="00610501" w:rsidRPr="00610501">
        <w:rPr>
          <w:rFonts w:ascii="Times New Roman" w:hAnsi="Times New Roman" w:cs="Times New Roman"/>
          <w:color w:val="000000" w:themeColor="text1"/>
          <w:sz w:val="24"/>
          <w:szCs w:val="24"/>
        </w:rPr>
        <w:t>borularla örülecektir.</w:t>
      </w:r>
    </w:p>
    <w:p w:rsidR="00610501" w:rsidRPr="00610501" w:rsidRDefault="00610501" w:rsidP="00610501">
      <w:pPr>
        <w:spacing w:after="0" w:line="276" w:lineRule="auto"/>
        <w:ind w:firstLine="360"/>
        <w:jc w:val="both"/>
        <w:rPr>
          <w:rFonts w:ascii="Times New Roman" w:hAnsi="Times New Roman" w:cs="Times New Roman"/>
          <w:b/>
          <w:color w:val="000000" w:themeColor="text1"/>
          <w:sz w:val="24"/>
          <w:szCs w:val="24"/>
        </w:rPr>
      </w:pPr>
      <w:r w:rsidRPr="00610501">
        <w:rPr>
          <w:rFonts w:ascii="Times New Roman" w:hAnsi="Times New Roman" w:cs="Times New Roman"/>
          <w:color w:val="000000" w:themeColor="text1"/>
          <w:sz w:val="24"/>
          <w:szCs w:val="24"/>
        </w:rPr>
        <w:t>Komando platformunda Ø114 x 2,5 mm borudan üretilmiş yatay ana taşıyıcı dikey ana taşıyıcı üzerine teraziye alındıktan sonra dikey ana taşıyıcı ayaklar üzerine montajı kelepçe ile gerçekleşecektir.</w:t>
      </w:r>
    </w:p>
    <w:p w:rsidR="00610501" w:rsidRPr="00610501" w:rsidRDefault="00610501" w:rsidP="00610501">
      <w:pPr>
        <w:spacing w:after="0" w:line="276" w:lineRule="auto"/>
        <w:jc w:val="center"/>
        <w:rPr>
          <w:rFonts w:ascii="Times New Roman" w:hAnsi="Times New Roman" w:cs="Times New Roman"/>
          <w:b/>
          <w:color w:val="000000" w:themeColor="text1"/>
          <w:sz w:val="24"/>
          <w:szCs w:val="24"/>
        </w:rPr>
      </w:pPr>
      <w:r w:rsidRPr="00610501">
        <w:rPr>
          <w:rFonts w:ascii="Times New Roman" w:hAnsi="Times New Roman" w:cs="Times New Roman"/>
          <w:color w:val="000000" w:themeColor="text1"/>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68pt" o:ole="">
            <v:imagedata r:id="rId11" o:title=""/>
          </v:shape>
          <o:OLEObject Type="Embed" ProgID="PBrush" ShapeID="_x0000_i1025" DrawAspect="Content" ObjectID="_1667727633" r:id="rId12"/>
        </w:object>
      </w:r>
    </w:p>
    <w:p w:rsidR="00610501" w:rsidRPr="00610501" w:rsidRDefault="00610501" w:rsidP="00610501">
      <w:pPr>
        <w:spacing w:after="0" w:line="276" w:lineRule="auto"/>
        <w:ind w:firstLine="708"/>
        <w:jc w:val="both"/>
        <w:rPr>
          <w:rFonts w:ascii="Times New Roman" w:hAnsi="Times New Roman" w:cs="Times New Roman"/>
          <w:color w:val="000000" w:themeColor="text1"/>
          <w:sz w:val="24"/>
          <w:szCs w:val="24"/>
        </w:rPr>
      </w:pPr>
      <w:r w:rsidRPr="00610501">
        <w:rPr>
          <w:rFonts w:ascii="Times New Roman" w:hAnsi="Times New Roman" w:cs="Times New Roman"/>
          <w:color w:val="000000" w:themeColor="text1"/>
          <w:sz w:val="24"/>
          <w:szCs w:val="24"/>
        </w:rPr>
        <w:t>Kelepçeler estetikliği sağlamak ve</w:t>
      </w:r>
      <w:r>
        <w:rPr>
          <w:rFonts w:ascii="Times New Roman" w:hAnsi="Times New Roman" w:cs="Times New Roman"/>
          <w:color w:val="000000" w:themeColor="text1"/>
          <w:sz w:val="24"/>
          <w:szCs w:val="24"/>
        </w:rPr>
        <w:t xml:space="preserve"> mukavemeti artırmak amacıyla Ø</w:t>
      </w:r>
      <w:r w:rsidRPr="00610501">
        <w:rPr>
          <w:rFonts w:ascii="Times New Roman" w:hAnsi="Times New Roman" w:cs="Times New Roman"/>
          <w:color w:val="000000" w:themeColor="text1"/>
          <w:sz w:val="24"/>
          <w:szCs w:val="24"/>
        </w:rPr>
        <w:t xml:space="preserve">114 </w:t>
      </w:r>
      <w:r>
        <w:rPr>
          <w:rFonts w:ascii="Times New Roman" w:hAnsi="Times New Roman" w:cs="Times New Roman"/>
          <w:color w:val="000000" w:themeColor="text1"/>
          <w:sz w:val="24"/>
          <w:szCs w:val="24"/>
        </w:rPr>
        <w:t xml:space="preserve">x 2,5 </w:t>
      </w:r>
      <w:r w:rsidRPr="00610501">
        <w:rPr>
          <w:rFonts w:ascii="Times New Roman" w:hAnsi="Times New Roman" w:cs="Times New Roman"/>
          <w:color w:val="000000" w:themeColor="text1"/>
          <w:sz w:val="24"/>
          <w:szCs w:val="24"/>
        </w:rPr>
        <w:t xml:space="preserve">mm boruyu dıştan minimum 130 mm saracak şekilde </w:t>
      </w:r>
      <w:proofErr w:type="gramStart"/>
      <w:r w:rsidRPr="00610501">
        <w:rPr>
          <w:rFonts w:ascii="Times New Roman" w:hAnsi="Times New Roman" w:cs="Times New Roman"/>
          <w:color w:val="000000" w:themeColor="text1"/>
          <w:sz w:val="24"/>
          <w:szCs w:val="24"/>
        </w:rPr>
        <w:t>dizayn edilip</w:t>
      </w:r>
      <w:proofErr w:type="gramEnd"/>
      <w:r w:rsidRPr="00610501">
        <w:rPr>
          <w:rFonts w:ascii="Times New Roman" w:hAnsi="Times New Roman" w:cs="Times New Roman"/>
          <w:color w:val="000000" w:themeColor="text1"/>
          <w:sz w:val="24"/>
          <w:szCs w:val="24"/>
        </w:rPr>
        <w:t xml:space="preserve"> 4 noktadan galvanizli vidalarla </w:t>
      </w:r>
      <w:proofErr w:type="spellStart"/>
      <w:r w:rsidRPr="00610501">
        <w:rPr>
          <w:rFonts w:ascii="Times New Roman" w:hAnsi="Times New Roman" w:cs="Times New Roman"/>
          <w:color w:val="000000" w:themeColor="text1"/>
          <w:sz w:val="24"/>
          <w:szCs w:val="24"/>
        </w:rPr>
        <w:t>demonte</w:t>
      </w:r>
      <w:proofErr w:type="spellEnd"/>
      <w:r w:rsidRPr="00610501">
        <w:rPr>
          <w:rFonts w:ascii="Times New Roman" w:hAnsi="Times New Roman" w:cs="Times New Roman"/>
          <w:color w:val="000000" w:themeColor="text1"/>
          <w:sz w:val="24"/>
          <w:szCs w:val="24"/>
        </w:rPr>
        <w:t xml:space="preserve"> olacak şekilde montaj edilecektir. Mukavemet için kalıbı </w:t>
      </w:r>
      <w:proofErr w:type="spellStart"/>
      <w:r w:rsidRPr="00610501">
        <w:rPr>
          <w:rFonts w:ascii="Times New Roman" w:hAnsi="Times New Roman" w:cs="Times New Roman"/>
          <w:color w:val="000000" w:themeColor="text1"/>
          <w:sz w:val="24"/>
          <w:szCs w:val="24"/>
        </w:rPr>
        <w:t>federli</w:t>
      </w:r>
      <w:proofErr w:type="spellEnd"/>
      <w:r w:rsidRPr="00610501">
        <w:rPr>
          <w:rFonts w:ascii="Times New Roman" w:hAnsi="Times New Roman" w:cs="Times New Roman"/>
          <w:color w:val="000000" w:themeColor="text1"/>
          <w:sz w:val="24"/>
          <w:szCs w:val="24"/>
        </w:rPr>
        <w:t xml:space="preserve"> olarak </w:t>
      </w:r>
      <w:proofErr w:type="gramStart"/>
      <w:r w:rsidRPr="00610501">
        <w:rPr>
          <w:rFonts w:ascii="Times New Roman" w:hAnsi="Times New Roman" w:cs="Times New Roman"/>
          <w:color w:val="000000" w:themeColor="text1"/>
          <w:sz w:val="24"/>
          <w:szCs w:val="24"/>
        </w:rPr>
        <w:t>dizayn edilen</w:t>
      </w:r>
      <w:proofErr w:type="gramEnd"/>
      <w:r w:rsidRPr="00610501">
        <w:rPr>
          <w:rFonts w:ascii="Times New Roman" w:hAnsi="Times New Roman" w:cs="Times New Roman"/>
          <w:color w:val="000000" w:themeColor="text1"/>
          <w:sz w:val="24"/>
          <w:szCs w:val="24"/>
        </w:rPr>
        <w:t xml:space="preserve"> kelepçe kaynaksız tekparça olarak üretilecektir.</w:t>
      </w:r>
    </w:p>
    <w:p w:rsidR="00610501" w:rsidRDefault="00610501" w:rsidP="00610501">
      <w:pPr>
        <w:tabs>
          <w:tab w:val="left" w:pos="4636"/>
        </w:tabs>
        <w:spacing w:after="0" w:line="276" w:lineRule="auto"/>
        <w:ind w:firstLine="540"/>
        <w:jc w:val="both"/>
        <w:rPr>
          <w:rFonts w:ascii="Times New Roman" w:hAnsi="Times New Roman" w:cs="Times New Roman"/>
          <w:color w:val="000000" w:themeColor="text1"/>
          <w:sz w:val="24"/>
          <w:szCs w:val="24"/>
        </w:rPr>
      </w:pPr>
      <w:r w:rsidRPr="00610501">
        <w:rPr>
          <w:rFonts w:ascii="Times New Roman" w:hAnsi="Times New Roman" w:cs="Times New Roman"/>
          <w:color w:val="000000" w:themeColor="text1"/>
          <w:sz w:val="24"/>
          <w:szCs w:val="24"/>
        </w:rPr>
        <w:t>Oyun grubunda bölüm geçişlerinde çocukların üzerinde rahatça durabilecekleri ve bir sonraki etaba başlamalarına yardımcı platformlar mevcut olacaktır.</w:t>
      </w:r>
    </w:p>
    <w:p w:rsidR="00610501" w:rsidRPr="00610501" w:rsidRDefault="00610501" w:rsidP="00610501">
      <w:pPr>
        <w:tabs>
          <w:tab w:val="left" w:pos="4636"/>
        </w:tabs>
        <w:spacing w:after="0" w:line="276" w:lineRule="auto"/>
        <w:ind w:firstLine="540"/>
        <w:jc w:val="both"/>
        <w:rPr>
          <w:rFonts w:ascii="Times New Roman" w:hAnsi="Times New Roman" w:cs="Times New Roman"/>
          <w:color w:val="000000" w:themeColor="text1"/>
          <w:sz w:val="24"/>
          <w:szCs w:val="24"/>
        </w:rPr>
      </w:pPr>
    </w:p>
    <w:p w:rsidR="00BB3229" w:rsidRPr="00874789" w:rsidRDefault="00BB3229" w:rsidP="00BB3229">
      <w:pPr>
        <w:spacing w:after="0"/>
        <w:jc w:val="center"/>
        <w:rPr>
          <w:rFonts w:ascii="Times New Roman" w:hAnsi="Times New Roman" w:cs="Times New Roman"/>
          <w:b/>
          <w:color w:val="000000" w:themeColor="text1"/>
          <w:sz w:val="24"/>
          <w:szCs w:val="24"/>
        </w:rPr>
      </w:pPr>
      <w:r w:rsidRPr="00874789">
        <w:rPr>
          <w:rFonts w:ascii="Times New Roman" w:hAnsi="Times New Roman" w:cs="Times New Roman"/>
          <w:b/>
          <w:color w:val="000000" w:themeColor="text1"/>
          <w:sz w:val="24"/>
          <w:szCs w:val="24"/>
        </w:rPr>
        <w:t>ALTIGEN PLATFORM YARIM</w:t>
      </w:r>
    </w:p>
    <w:p w:rsidR="00BB3229" w:rsidRPr="00874789" w:rsidRDefault="00BB3229" w:rsidP="00BB3229">
      <w:pPr>
        <w:spacing w:after="0"/>
        <w:jc w:val="center"/>
        <w:rPr>
          <w:rFonts w:ascii="Times New Roman" w:hAnsi="Times New Roman" w:cs="Times New Roman"/>
          <w:noProof/>
          <w:color w:val="000000" w:themeColor="text1"/>
          <w:sz w:val="24"/>
          <w:szCs w:val="24"/>
          <w:lang w:eastAsia="tr-TR"/>
        </w:rPr>
      </w:pPr>
    </w:p>
    <w:p w:rsidR="00BB3229" w:rsidRDefault="00BB3229" w:rsidP="00BB3229">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30D7CB24" wp14:editId="6198F7EC">
            <wp:extent cx="3783626" cy="2166175"/>
            <wp:effectExtent l="0" t="0" r="762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5154" cy="2178500"/>
                    </a:xfrm>
                    <a:prstGeom prst="rect">
                      <a:avLst/>
                    </a:prstGeom>
                    <a:noFill/>
                    <a:ln>
                      <a:noFill/>
                    </a:ln>
                  </pic:spPr>
                </pic:pic>
              </a:graphicData>
            </a:graphic>
          </wp:inline>
        </w:drawing>
      </w:r>
    </w:p>
    <w:p w:rsidR="00BB3229" w:rsidRPr="00874789" w:rsidRDefault="00BB3229" w:rsidP="00BB3229">
      <w:pPr>
        <w:spacing w:after="0"/>
        <w:jc w:val="center"/>
        <w:rPr>
          <w:rFonts w:ascii="Times New Roman" w:hAnsi="Times New Roman" w:cs="Times New Roman"/>
          <w:color w:val="000000" w:themeColor="text1"/>
          <w:sz w:val="24"/>
          <w:szCs w:val="24"/>
        </w:rPr>
      </w:pPr>
    </w:p>
    <w:p w:rsidR="00BB3229" w:rsidRDefault="00BB3229" w:rsidP="00BB3229">
      <w:pPr>
        <w:spacing w:after="0"/>
        <w:ind w:firstLine="360"/>
        <w:jc w:val="both"/>
        <w:rPr>
          <w:rFonts w:ascii="Times New Roman" w:eastAsia="Arial Unicode MS" w:hAnsi="Times New Roman" w:cs="Times New Roman"/>
          <w:color w:val="000000" w:themeColor="text1"/>
          <w:sz w:val="24"/>
          <w:szCs w:val="24"/>
        </w:rPr>
      </w:pPr>
      <w:r w:rsidRPr="00874789">
        <w:rPr>
          <w:rFonts w:ascii="Times New Roman" w:hAnsi="Times New Roman" w:cs="Times New Roman"/>
          <w:color w:val="000000" w:themeColor="text1"/>
          <w:sz w:val="24"/>
          <w:szCs w:val="24"/>
        </w:rPr>
        <w:tab/>
        <w:t>Üzerinde yağmu</w:t>
      </w:r>
      <w:r w:rsidR="00610501">
        <w:rPr>
          <w:rFonts w:ascii="Times New Roman" w:hAnsi="Times New Roman" w:cs="Times New Roman"/>
          <w:color w:val="000000" w:themeColor="text1"/>
          <w:sz w:val="24"/>
          <w:szCs w:val="24"/>
        </w:rPr>
        <w:t>r sularını tasfiye etmek için Ø</w:t>
      </w:r>
      <w:r w:rsidRPr="00874789">
        <w:rPr>
          <w:rFonts w:ascii="Times New Roman" w:hAnsi="Times New Roman" w:cs="Times New Roman"/>
          <w:color w:val="000000" w:themeColor="text1"/>
          <w:sz w:val="24"/>
          <w:szCs w:val="24"/>
        </w:rPr>
        <w:t xml:space="preserve">25 mm delikler bulunduran 2 mm galvaniz sacın bükülmesiyle yan duvar yüksekliği 40 mm </w:t>
      </w:r>
      <w:r>
        <w:rPr>
          <w:rFonts w:ascii="Times New Roman" w:hAnsi="Times New Roman" w:cs="Times New Roman"/>
          <w:color w:val="000000" w:themeColor="text1"/>
          <w:sz w:val="24"/>
          <w:szCs w:val="24"/>
        </w:rPr>
        <w:t>olan</w:t>
      </w:r>
      <w:r w:rsidRPr="00874789">
        <w:rPr>
          <w:rFonts w:ascii="Times New Roman" w:hAnsi="Times New Roman" w:cs="Times New Roman"/>
          <w:color w:val="000000" w:themeColor="text1"/>
          <w:sz w:val="24"/>
          <w:szCs w:val="24"/>
        </w:rPr>
        <w:t xml:space="preserve"> platformun alt kısmına mukavemeti artırmak ve yüzeyde oluşabilecek olası dalgalanmaları ortadan kaldırmak amacıyla 40</w:t>
      </w:r>
      <w:r w:rsidR="00610501">
        <w:rPr>
          <w:rFonts w:ascii="Times New Roman" w:hAnsi="Times New Roman" w:cs="Times New Roman"/>
          <w:color w:val="000000" w:themeColor="text1"/>
          <w:sz w:val="24"/>
          <w:szCs w:val="24"/>
        </w:rPr>
        <w:t xml:space="preserve"> </w:t>
      </w:r>
      <w:r w:rsidRPr="00874789">
        <w:rPr>
          <w:rFonts w:ascii="Times New Roman" w:hAnsi="Times New Roman" w:cs="Times New Roman"/>
          <w:color w:val="000000" w:themeColor="text1"/>
          <w:sz w:val="24"/>
          <w:szCs w:val="24"/>
        </w:rPr>
        <w:t>x</w:t>
      </w:r>
      <w:r w:rsidR="00610501">
        <w:rPr>
          <w:rFonts w:ascii="Times New Roman" w:hAnsi="Times New Roman" w:cs="Times New Roman"/>
          <w:color w:val="000000" w:themeColor="text1"/>
          <w:sz w:val="24"/>
          <w:szCs w:val="24"/>
        </w:rPr>
        <w:t xml:space="preserve"> </w:t>
      </w:r>
      <w:r w:rsidRPr="00874789">
        <w:rPr>
          <w:rFonts w:ascii="Times New Roman" w:hAnsi="Times New Roman" w:cs="Times New Roman"/>
          <w:color w:val="000000" w:themeColor="text1"/>
          <w:sz w:val="24"/>
          <w:szCs w:val="24"/>
        </w:rPr>
        <w:t>40</w:t>
      </w:r>
      <w:r w:rsidR="00610501">
        <w:rPr>
          <w:rFonts w:ascii="Times New Roman" w:hAnsi="Times New Roman" w:cs="Times New Roman"/>
          <w:color w:val="000000" w:themeColor="text1"/>
          <w:sz w:val="24"/>
          <w:szCs w:val="24"/>
        </w:rPr>
        <w:t xml:space="preserve"> </w:t>
      </w:r>
      <w:r w:rsidRPr="00874789">
        <w:rPr>
          <w:rFonts w:ascii="Times New Roman" w:hAnsi="Times New Roman" w:cs="Times New Roman"/>
          <w:color w:val="000000" w:themeColor="text1"/>
          <w:sz w:val="24"/>
          <w:szCs w:val="24"/>
        </w:rPr>
        <w:t>x</w:t>
      </w:r>
      <w:r w:rsidR="00610501">
        <w:rPr>
          <w:rFonts w:ascii="Times New Roman" w:hAnsi="Times New Roman" w:cs="Times New Roman"/>
          <w:color w:val="000000" w:themeColor="text1"/>
          <w:sz w:val="24"/>
          <w:szCs w:val="24"/>
        </w:rPr>
        <w:t xml:space="preserve"> </w:t>
      </w:r>
      <w:r w:rsidRPr="00874789">
        <w:rPr>
          <w:rFonts w:ascii="Times New Roman" w:hAnsi="Times New Roman" w:cs="Times New Roman"/>
          <w:color w:val="000000" w:themeColor="text1"/>
          <w:sz w:val="24"/>
          <w:szCs w:val="24"/>
        </w:rPr>
        <w:t xml:space="preserve">2 mm </w:t>
      </w:r>
      <w:proofErr w:type="gramStart"/>
      <w:r w:rsidRPr="00874789">
        <w:rPr>
          <w:rFonts w:ascii="Times New Roman" w:hAnsi="Times New Roman" w:cs="Times New Roman"/>
          <w:color w:val="000000" w:themeColor="text1"/>
          <w:sz w:val="24"/>
          <w:szCs w:val="24"/>
        </w:rPr>
        <w:t>profilden</w:t>
      </w:r>
      <w:proofErr w:type="gramEnd"/>
      <w:r w:rsidRPr="00874789">
        <w:rPr>
          <w:rFonts w:ascii="Times New Roman" w:hAnsi="Times New Roman" w:cs="Times New Roman"/>
          <w:color w:val="000000" w:themeColor="text1"/>
          <w:sz w:val="24"/>
          <w:szCs w:val="24"/>
        </w:rPr>
        <w:t xml:space="preserve"> üçgen çerçeveler örülecek olup araları 40 x 5 mm silme ile </w:t>
      </w:r>
      <w:proofErr w:type="spellStart"/>
      <w:r w:rsidRPr="00874789">
        <w:rPr>
          <w:rFonts w:ascii="Times New Roman" w:hAnsi="Times New Roman" w:cs="Times New Roman"/>
          <w:color w:val="000000" w:themeColor="text1"/>
          <w:sz w:val="24"/>
          <w:szCs w:val="24"/>
        </w:rPr>
        <w:t>federlenecektir</w:t>
      </w:r>
      <w:proofErr w:type="spellEnd"/>
      <w:r w:rsidRPr="00874789">
        <w:rPr>
          <w:rFonts w:ascii="Times New Roman" w:hAnsi="Times New Roman" w:cs="Times New Roman"/>
          <w:color w:val="000000" w:themeColor="text1"/>
          <w:sz w:val="24"/>
          <w:szCs w:val="24"/>
        </w:rPr>
        <w:t xml:space="preserve">. Platformların köşeleri 114 mm çapında boruyu saracak şekilde R57 ters </w:t>
      </w:r>
      <w:proofErr w:type="spellStart"/>
      <w:r w:rsidRPr="00874789">
        <w:rPr>
          <w:rFonts w:ascii="Times New Roman" w:hAnsi="Times New Roman" w:cs="Times New Roman"/>
          <w:color w:val="000000" w:themeColor="text1"/>
          <w:sz w:val="24"/>
          <w:szCs w:val="24"/>
        </w:rPr>
        <w:t>radüs</w:t>
      </w:r>
      <w:proofErr w:type="spellEnd"/>
      <w:r w:rsidRPr="00874789">
        <w:rPr>
          <w:rFonts w:ascii="Times New Roman" w:hAnsi="Times New Roman" w:cs="Times New Roman"/>
          <w:color w:val="000000" w:themeColor="text1"/>
          <w:sz w:val="24"/>
          <w:szCs w:val="24"/>
        </w:rPr>
        <w:t xml:space="preserve"> olacaktır. </w:t>
      </w:r>
      <w:r>
        <w:rPr>
          <w:rFonts w:ascii="Times New Roman" w:hAnsi="Times New Roman" w:cs="Times New Roman"/>
          <w:color w:val="000000" w:themeColor="text1"/>
          <w:sz w:val="24"/>
          <w:szCs w:val="24"/>
        </w:rPr>
        <w:t>M</w:t>
      </w:r>
      <w:r w:rsidRPr="00CB08F7">
        <w:rPr>
          <w:rFonts w:ascii="Times New Roman" w:eastAsia="Arial Unicode MS" w:hAnsi="Times New Roman" w:cs="Times New Roman"/>
          <w:color w:val="000000" w:themeColor="text1"/>
          <w:sz w:val="24"/>
          <w:szCs w:val="24"/>
        </w:rPr>
        <w:t>ontaj</w:t>
      </w:r>
      <w:r>
        <w:rPr>
          <w:rFonts w:ascii="Times New Roman" w:eastAsia="Arial Unicode MS" w:hAnsi="Times New Roman" w:cs="Times New Roman"/>
          <w:color w:val="000000" w:themeColor="text1"/>
          <w:sz w:val="24"/>
          <w:szCs w:val="24"/>
        </w:rPr>
        <w:t xml:space="preserve"> </w:t>
      </w:r>
      <w:r w:rsidRPr="00CB08F7">
        <w:rPr>
          <w:rFonts w:ascii="Times New Roman" w:eastAsia="Arial Unicode MS" w:hAnsi="Times New Roman" w:cs="Times New Roman"/>
          <w:color w:val="000000" w:themeColor="text1"/>
          <w:sz w:val="24"/>
          <w:szCs w:val="24"/>
        </w:rPr>
        <w:t xml:space="preserve">sırasında kullanılacak bütün </w:t>
      </w:r>
      <w:r>
        <w:rPr>
          <w:rFonts w:ascii="Times New Roman" w:eastAsia="Arial Unicode MS" w:hAnsi="Times New Roman" w:cs="Times New Roman"/>
          <w:color w:val="000000" w:themeColor="text1"/>
          <w:sz w:val="24"/>
          <w:szCs w:val="24"/>
        </w:rPr>
        <w:t>bağlantı</w:t>
      </w:r>
      <w:r w:rsidRPr="00CB08F7">
        <w:rPr>
          <w:rFonts w:ascii="Times New Roman" w:eastAsia="Arial Unicode MS" w:hAnsi="Times New Roman" w:cs="Times New Roman"/>
          <w:color w:val="000000" w:themeColor="text1"/>
          <w:sz w:val="24"/>
          <w:szCs w:val="24"/>
        </w:rPr>
        <w:t xml:space="preserve"> delikleri platform hazırlanma aşamasında açılmış olacaktır (kaydırak, merdiven, korkuluk vs.) daha sonra herhangi bir delme işlemi yapılmayacaktır.</w:t>
      </w:r>
      <w:r w:rsidRPr="00874789">
        <w:rPr>
          <w:rFonts w:ascii="Times New Roman" w:eastAsia="Arial Unicode MS" w:hAnsi="Times New Roman" w:cs="Times New Roman"/>
          <w:color w:val="000000" w:themeColor="text1"/>
          <w:sz w:val="24"/>
          <w:szCs w:val="24"/>
        </w:rPr>
        <w:t xml:space="preserve"> </w:t>
      </w:r>
    </w:p>
    <w:p w:rsidR="00BB3229" w:rsidRDefault="00BB3229" w:rsidP="00BB3229">
      <w:pPr>
        <w:spacing w:after="0"/>
        <w:ind w:firstLine="360"/>
        <w:jc w:val="both"/>
        <w:rPr>
          <w:rFonts w:ascii="Times New Roman" w:eastAsia="Arial Unicode MS" w:hAnsi="Times New Roman" w:cs="Times New Roman"/>
          <w:color w:val="000000" w:themeColor="text1"/>
          <w:sz w:val="24"/>
          <w:szCs w:val="24"/>
        </w:rPr>
      </w:pPr>
      <w:r w:rsidRPr="00874789">
        <w:rPr>
          <w:rFonts w:ascii="Times New Roman" w:eastAsia="Arial Unicode MS" w:hAnsi="Times New Roman" w:cs="Times New Roman"/>
          <w:color w:val="000000" w:themeColor="text1"/>
          <w:sz w:val="24"/>
          <w:szCs w:val="24"/>
        </w:rPr>
        <w:t>Platformların</w:t>
      </w:r>
      <w:r w:rsidRPr="00874789">
        <w:rPr>
          <w:rFonts w:ascii="Times New Roman" w:eastAsia="Arial Unicode MS" w:hAnsi="Times New Roman" w:cs="Times New Roman"/>
          <w:b/>
          <w:color w:val="000000" w:themeColor="text1"/>
          <w:sz w:val="24"/>
          <w:szCs w:val="24"/>
        </w:rPr>
        <w:t xml:space="preserve"> </w:t>
      </w:r>
      <w:r w:rsidRPr="00874789">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D41C89" w:rsidRDefault="00D41C89" w:rsidP="00D41C89">
      <w:pPr>
        <w:spacing w:after="0"/>
        <w:ind w:firstLine="360"/>
        <w:jc w:val="center"/>
        <w:rPr>
          <w:rFonts w:ascii="Times New Roman" w:eastAsia="Arial Unicode MS" w:hAnsi="Times New Roman" w:cs="Times New Roman"/>
          <w:b/>
          <w:color w:val="000000" w:themeColor="text1"/>
          <w:sz w:val="24"/>
          <w:szCs w:val="24"/>
        </w:rPr>
      </w:pPr>
      <w:r>
        <w:rPr>
          <w:rFonts w:ascii="Times New Roman" w:eastAsia="Arial Unicode MS" w:hAnsi="Times New Roman" w:cs="Times New Roman"/>
          <w:b/>
          <w:noProof/>
          <w:color w:val="000000" w:themeColor="text1"/>
          <w:sz w:val="24"/>
          <w:szCs w:val="24"/>
          <w:lang w:eastAsia="tr-TR"/>
        </w:rPr>
        <w:lastRenderedPageBreak/>
        <w:drawing>
          <wp:inline distT="0" distB="0" distL="0" distR="0">
            <wp:extent cx="4124325" cy="32670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lat tırmanma.PNG"/>
                    <pic:cNvPicPr/>
                  </pic:nvPicPr>
                  <pic:blipFill rotWithShape="1">
                    <a:blip r:embed="rId14" cstate="print">
                      <a:extLst>
                        <a:ext uri="{28A0092B-C50C-407E-A947-70E740481C1C}">
                          <a14:useLocalDpi xmlns:a14="http://schemas.microsoft.com/office/drawing/2010/main" val="0"/>
                        </a:ext>
                      </a:extLst>
                    </a:blip>
                    <a:srcRect l="10251" t="9415" r="18155" b="17189"/>
                    <a:stretch/>
                  </pic:blipFill>
                  <pic:spPr bwMode="auto">
                    <a:xfrm>
                      <a:off x="0" y="0"/>
                      <a:ext cx="4124325" cy="3267075"/>
                    </a:xfrm>
                    <a:prstGeom prst="rect">
                      <a:avLst/>
                    </a:prstGeom>
                    <a:ln>
                      <a:noFill/>
                    </a:ln>
                    <a:extLst>
                      <a:ext uri="{53640926-AAD7-44D8-BBD7-CCE9431645EC}">
                        <a14:shadowObscured xmlns:a14="http://schemas.microsoft.com/office/drawing/2010/main"/>
                      </a:ext>
                    </a:extLst>
                  </pic:spPr>
                </pic:pic>
              </a:graphicData>
            </a:graphic>
          </wp:inline>
        </w:drawing>
      </w:r>
    </w:p>
    <w:p w:rsidR="00360891" w:rsidRPr="00EA1A90" w:rsidRDefault="00EA1A90" w:rsidP="00F63BE2">
      <w:pPr>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2900 x 15</w:t>
      </w:r>
      <w:r w:rsidR="00360891" w:rsidRPr="00EA1A90">
        <w:rPr>
          <w:rFonts w:ascii="Times New Roman" w:hAnsi="Times New Roman" w:cs="Times New Roman"/>
          <w:color w:val="000000" w:themeColor="text1"/>
          <w:sz w:val="24"/>
          <w:szCs w:val="24"/>
        </w:rPr>
        <w:t>00 mm ölçülerinde olan güverte engebesi oyun elemanını yerden yüksekliği 1500 mm olacaktır.</w:t>
      </w:r>
      <w:r w:rsidR="00F63BE2">
        <w:rPr>
          <w:rFonts w:ascii="Times New Roman" w:hAnsi="Times New Roman" w:cs="Times New Roman"/>
          <w:color w:val="000000" w:themeColor="text1"/>
          <w:sz w:val="24"/>
          <w:szCs w:val="24"/>
        </w:rPr>
        <w:t xml:space="preserve"> </w:t>
      </w:r>
      <w:r w:rsidR="00360891" w:rsidRPr="00EA1A90">
        <w:rPr>
          <w:rFonts w:ascii="Times New Roman" w:hAnsi="Times New Roman" w:cs="Times New Roman"/>
          <w:color w:val="000000" w:themeColor="text1"/>
          <w:sz w:val="24"/>
          <w:szCs w:val="24"/>
        </w:rPr>
        <w:t>Engebeli oyun elemanı ana taşıyıcı direği teknik resimde belirtilen ölçülerde Ø</w:t>
      </w:r>
      <w:r>
        <w:rPr>
          <w:rFonts w:ascii="Times New Roman" w:hAnsi="Times New Roman" w:cs="Times New Roman"/>
          <w:color w:val="000000" w:themeColor="text1"/>
          <w:sz w:val="24"/>
          <w:szCs w:val="24"/>
        </w:rPr>
        <w:t>114 x 2,</w:t>
      </w:r>
      <w:r w:rsidR="00360891" w:rsidRPr="00EA1A90">
        <w:rPr>
          <w:rFonts w:ascii="Times New Roman" w:hAnsi="Times New Roman" w:cs="Times New Roman"/>
          <w:color w:val="000000" w:themeColor="text1"/>
          <w:sz w:val="24"/>
          <w:szCs w:val="24"/>
        </w:rPr>
        <w:t xml:space="preserve">5 mm SDM borudan dikey borunun uç kısmına yüksek mukavemet özelliği ve görsel zenginlik için kurtağzı açılarak T şeklinde üretilecek olup teknik resme uygun olarak çelik halat ile örülecektir. </w:t>
      </w:r>
    </w:p>
    <w:p w:rsidR="00360891" w:rsidRPr="00EA1A90" w:rsidRDefault="00360891" w:rsidP="00D41C89">
      <w:pPr>
        <w:spacing w:after="0"/>
        <w:ind w:firstLine="360"/>
        <w:jc w:val="center"/>
        <w:rPr>
          <w:rFonts w:ascii="Times New Roman" w:eastAsia="Arial Unicode MS" w:hAnsi="Times New Roman" w:cs="Times New Roman"/>
          <w:b/>
          <w:color w:val="000000" w:themeColor="text1"/>
          <w:sz w:val="24"/>
          <w:szCs w:val="24"/>
        </w:rPr>
      </w:pPr>
    </w:p>
    <w:p w:rsidR="00360891" w:rsidRPr="00EA1A90" w:rsidRDefault="00610501" w:rsidP="00D41C89">
      <w:pPr>
        <w:spacing w:after="0"/>
        <w:ind w:firstLine="360"/>
        <w:jc w:val="center"/>
        <w:rPr>
          <w:rFonts w:ascii="Times New Roman" w:hAnsi="Times New Roman" w:cs="Times New Roman"/>
          <w:b/>
          <w:noProof/>
          <w:color w:val="000000" w:themeColor="text1"/>
          <w:sz w:val="24"/>
          <w:szCs w:val="24"/>
          <w:lang w:eastAsia="tr-TR"/>
        </w:rPr>
      </w:pPr>
      <w:r w:rsidRPr="00EA1A90">
        <w:rPr>
          <w:rFonts w:ascii="Times New Roman" w:hAnsi="Times New Roman" w:cs="Times New Roman"/>
          <w:b/>
          <w:noProof/>
          <w:color w:val="000000" w:themeColor="text1"/>
          <w:sz w:val="24"/>
          <w:szCs w:val="24"/>
          <w:lang w:eastAsia="tr-TR"/>
        </w:rPr>
        <w:drawing>
          <wp:inline distT="0" distB="0" distL="0" distR="0">
            <wp:extent cx="4286250" cy="30003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ka.PNG"/>
                    <pic:cNvPicPr/>
                  </pic:nvPicPr>
                  <pic:blipFill rotWithShape="1">
                    <a:blip r:embed="rId15" cstate="print">
                      <a:extLst>
                        <a:ext uri="{28A0092B-C50C-407E-A947-70E740481C1C}">
                          <a14:useLocalDpi xmlns:a14="http://schemas.microsoft.com/office/drawing/2010/main" val="0"/>
                        </a:ext>
                      </a:extLst>
                    </a:blip>
                    <a:srcRect l="14054" t="13053" r="11541" b="19544"/>
                    <a:stretch/>
                  </pic:blipFill>
                  <pic:spPr bwMode="auto">
                    <a:xfrm>
                      <a:off x="0" y="0"/>
                      <a:ext cx="4286250" cy="3000375"/>
                    </a:xfrm>
                    <a:prstGeom prst="rect">
                      <a:avLst/>
                    </a:prstGeom>
                    <a:ln>
                      <a:noFill/>
                    </a:ln>
                    <a:extLst>
                      <a:ext uri="{53640926-AAD7-44D8-BBD7-CCE9431645EC}">
                        <a14:shadowObscured xmlns:a14="http://schemas.microsoft.com/office/drawing/2010/main"/>
                      </a:ext>
                    </a:extLst>
                  </pic:spPr>
                </pic:pic>
              </a:graphicData>
            </a:graphic>
          </wp:inline>
        </w:drawing>
      </w:r>
    </w:p>
    <w:p w:rsidR="00360891" w:rsidRPr="00EA1A90" w:rsidRDefault="00BD2392" w:rsidP="00F64ED3">
      <w:pPr>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r w:rsidR="00360891" w:rsidRPr="00EA1A90">
        <w:rPr>
          <w:rFonts w:ascii="Times New Roman" w:hAnsi="Times New Roman" w:cs="Times New Roman"/>
          <w:color w:val="000000" w:themeColor="text1"/>
          <w:sz w:val="24"/>
          <w:szCs w:val="24"/>
        </w:rPr>
        <w:t xml:space="preserve">00 x </w:t>
      </w:r>
      <w:r w:rsidR="00EA1A90">
        <w:rPr>
          <w:rFonts w:ascii="Times New Roman" w:hAnsi="Times New Roman" w:cs="Times New Roman"/>
          <w:color w:val="000000" w:themeColor="text1"/>
          <w:sz w:val="24"/>
          <w:szCs w:val="24"/>
        </w:rPr>
        <w:t>25</w:t>
      </w:r>
      <w:r w:rsidR="00360891" w:rsidRPr="00EA1A90">
        <w:rPr>
          <w:rFonts w:ascii="Times New Roman" w:hAnsi="Times New Roman" w:cs="Times New Roman"/>
          <w:color w:val="000000" w:themeColor="text1"/>
          <w:sz w:val="24"/>
          <w:szCs w:val="24"/>
        </w:rPr>
        <w:t xml:space="preserve">00 mm ölçülerinde olan gemi </w:t>
      </w:r>
      <w:r w:rsidR="00F63BE2">
        <w:rPr>
          <w:rFonts w:ascii="Times New Roman" w:hAnsi="Times New Roman" w:cs="Times New Roman"/>
          <w:color w:val="000000" w:themeColor="text1"/>
          <w:sz w:val="24"/>
          <w:szCs w:val="24"/>
        </w:rPr>
        <w:t>kuyruğunun</w:t>
      </w:r>
      <w:r w:rsidR="00360891" w:rsidRPr="00EA1A90">
        <w:rPr>
          <w:rFonts w:ascii="Times New Roman" w:hAnsi="Times New Roman" w:cs="Times New Roman"/>
          <w:color w:val="000000" w:themeColor="text1"/>
          <w:sz w:val="24"/>
          <w:szCs w:val="24"/>
        </w:rPr>
        <w:t xml:space="preserve"> yerden yüksekliği </w:t>
      </w:r>
      <w:r w:rsidR="00EA1A90">
        <w:rPr>
          <w:rFonts w:ascii="Times New Roman" w:hAnsi="Times New Roman" w:cs="Times New Roman"/>
          <w:color w:val="000000" w:themeColor="text1"/>
          <w:sz w:val="24"/>
          <w:szCs w:val="24"/>
        </w:rPr>
        <w:t>1880 mm olacak şekilde Ø60 x 2,</w:t>
      </w:r>
      <w:r w:rsidR="00360891" w:rsidRPr="00EA1A90">
        <w:rPr>
          <w:rFonts w:ascii="Times New Roman" w:hAnsi="Times New Roman" w:cs="Times New Roman"/>
          <w:color w:val="000000" w:themeColor="text1"/>
          <w:sz w:val="24"/>
          <w:szCs w:val="24"/>
        </w:rPr>
        <w:t>5 mm SDM borudan bükülerek halat ile örülecektir.</w:t>
      </w:r>
    </w:p>
    <w:p w:rsidR="003B7FB5" w:rsidRPr="00EA1A90" w:rsidRDefault="00610501" w:rsidP="00D41C89">
      <w:pPr>
        <w:spacing w:after="0"/>
        <w:ind w:firstLine="360"/>
        <w:jc w:val="center"/>
        <w:rPr>
          <w:rFonts w:ascii="Times New Roman" w:hAnsi="Times New Roman" w:cs="Times New Roman"/>
          <w:b/>
          <w:noProof/>
          <w:color w:val="000000" w:themeColor="text1"/>
          <w:sz w:val="24"/>
          <w:szCs w:val="24"/>
          <w:lang w:eastAsia="tr-TR"/>
        </w:rPr>
      </w:pPr>
      <w:r w:rsidRPr="00EA1A90">
        <w:rPr>
          <w:rFonts w:ascii="Times New Roman" w:hAnsi="Times New Roman" w:cs="Times New Roman"/>
          <w:b/>
          <w:noProof/>
          <w:color w:val="000000" w:themeColor="text1"/>
          <w:sz w:val="24"/>
          <w:szCs w:val="24"/>
          <w:lang w:eastAsia="tr-TR"/>
        </w:rPr>
        <w:lastRenderedPageBreak/>
        <w:drawing>
          <wp:inline distT="0" distB="0" distL="0" distR="0">
            <wp:extent cx="3778250" cy="274428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run.PNG"/>
                    <pic:cNvPicPr/>
                  </pic:nvPicPr>
                  <pic:blipFill rotWithShape="1">
                    <a:blip r:embed="rId16" cstate="print">
                      <a:extLst>
                        <a:ext uri="{28A0092B-C50C-407E-A947-70E740481C1C}">
                          <a14:useLocalDpi xmlns:a14="http://schemas.microsoft.com/office/drawing/2010/main" val="0"/>
                        </a:ext>
                      </a:extLst>
                    </a:blip>
                    <a:srcRect l="10251" t="6847" r="9391" b="17618"/>
                    <a:stretch/>
                  </pic:blipFill>
                  <pic:spPr bwMode="auto">
                    <a:xfrm>
                      <a:off x="0" y="0"/>
                      <a:ext cx="3796593" cy="2757607"/>
                    </a:xfrm>
                    <a:prstGeom prst="rect">
                      <a:avLst/>
                    </a:prstGeom>
                    <a:ln>
                      <a:noFill/>
                    </a:ln>
                    <a:extLst>
                      <a:ext uri="{53640926-AAD7-44D8-BBD7-CCE9431645EC}">
                        <a14:shadowObscured xmlns:a14="http://schemas.microsoft.com/office/drawing/2010/main"/>
                      </a:ext>
                    </a:extLst>
                  </pic:spPr>
                </pic:pic>
              </a:graphicData>
            </a:graphic>
          </wp:inline>
        </w:drawing>
      </w:r>
    </w:p>
    <w:p w:rsidR="00360891" w:rsidRPr="00EA1A90" w:rsidRDefault="00EA1A90" w:rsidP="00F64ED3">
      <w:pPr>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r w:rsidR="00360891" w:rsidRPr="00EA1A90">
        <w:rPr>
          <w:rFonts w:ascii="Times New Roman" w:hAnsi="Times New Roman" w:cs="Times New Roman"/>
          <w:color w:val="000000" w:themeColor="text1"/>
          <w:sz w:val="24"/>
          <w:szCs w:val="24"/>
        </w:rPr>
        <w:t xml:space="preserve">00 x </w:t>
      </w:r>
      <w:r>
        <w:rPr>
          <w:rFonts w:ascii="Times New Roman" w:hAnsi="Times New Roman" w:cs="Times New Roman"/>
          <w:color w:val="000000" w:themeColor="text1"/>
          <w:sz w:val="24"/>
          <w:szCs w:val="24"/>
        </w:rPr>
        <w:t>30</w:t>
      </w:r>
      <w:r w:rsidR="00360891" w:rsidRPr="00EA1A90">
        <w:rPr>
          <w:rFonts w:ascii="Times New Roman" w:hAnsi="Times New Roman" w:cs="Times New Roman"/>
          <w:color w:val="000000" w:themeColor="text1"/>
          <w:sz w:val="24"/>
          <w:szCs w:val="24"/>
        </w:rPr>
        <w:t xml:space="preserve">00 mm ölçülerinde olan </w:t>
      </w:r>
      <w:r w:rsidR="00F63BE2">
        <w:rPr>
          <w:rFonts w:ascii="Times New Roman" w:hAnsi="Times New Roman" w:cs="Times New Roman"/>
          <w:color w:val="000000" w:themeColor="text1"/>
          <w:sz w:val="24"/>
          <w:szCs w:val="24"/>
        </w:rPr>
        <w:t>gemi ön burnunun</w:t>
      </w:r>
      <w:r w:rsidR="00360891" w:rsidRPr="00EA1A90">
        <w:rPr>
          <w:rFonts w:ascii="Times New Roman" w:hAnsi="Times New Roman" w:cs="Times New Roman"/>
          <w:color w:val="000000" w:themeColor="text1"/>
          <w:sz w:val="24"/>
          <w:szCs w:val="24"/>
        </w:rPr>
        <w:t xml:space="preserve"> tırmanma oyun elemanının yerden yüksekliği </w:t>
      </w:r>
      <w:r>
        <w:rPr>
          <w:rFonts w:ascii="Times New Roman" w:hAnsi="Times New Roman" w:cs="Times New Roman"/>
          <w:color w:val="000000" w:themeColor="text1"/>
          <w:sz w:val="24"/>
          <w:szCs w:val="24"/>
        </w:rPr>
        <w:t>200</w:t>
      </w:r>
      <w:r w:rsidR="00360891" w:rsidRPr="00EA1A90">
        <w:rPr>
          <w:rFonts w:ascii="Times New Roman" w:hAnsi="Times New Roman" w:cs="Times New Roman"/>
          <w:color w:val="000000" w:themeColor="text1"/>
          <w:sz w:val="24"/>
          <w:szCs w:val="24"/>
        </w:rPr>
        <w:t>0 mm olacak şekilde teknik resimdeki ölçülere uygun olacak şekilde Ø60 x 2,5 mm SDM borudan bükülüp halat ile örülecektir.</w:t>
      </w:r>
    </w:p>
    <w:p w:rsidR="00360891" w:rsidRPr="00EA1A90" w:rsidRDefault="00360891" w:rsidP="00360891">
      <w:pPr>
        <w:jc w:val="center"/>
        <w:rPr>
          <w:rFonts w:ascii="Times New Roman" w:hAnsi="Times New Roman" w:cs="Times New Roman"/>
          <w:b/>
          <w:color w:val="000000" w:themeColor="text1"/>
          <w:sz w:val="24"/>
          <w:szCs w:val="24"/>
        </w:rPr>
      </w:pPr>
      <w:r w:rsidRPr="00EA1A90">
        <w:rPr>
          <w:rFonts w:ascii="Times New Roman" w:hAnsi="Times New Roman" w:cs="Times New Roman"/>
          <w:b/>
          <w:color w:val="000000" w:themeColor="text1"/>
          <w:sz w:val="24"/>
          <w:szCs w:val="24"/>
        </w:rPr>
        <w:t>HDPE PANO</w:t>
      </w:r>
    </w:p>
    <w:p w:rsidR="00360891" w:rsidRPr="00EA1A90" w:rsidRDefault="004D7D84" w:rsidP="00360891">
      <w:pPr>
        <w:jc w:val="center"/>
        <w:rPr>
          <w:rFonts w:ascii="Times New Roman" w:hAnsi="Times New Roman" w:cs="Times New Roman"/>
          <w:b/>
          <w:color w:val="000000" w:themeColor="text1"/>
          <w:sz w:val="24"/>
          <w:szCs w:val="24"/>
        </w:rPr>
      </w:pPr>
      <w:r w:rsidRPr="00EA1A90">
        <w:rPr>
          <w:rFonts w:ascii="Times New Roman" w:hAnsi="Times New Roman" w:cs="Times New Roman"/>
          <w:b/>
          <w:noProof/>
          <w:color w:val="000000" w:themeColor="text1"/>
          <w:sz w:val="24"/>
          <w:szCs w:val="24"/>
          <w:lang w:eastAsia="tr-TR"/>
        </w:rPr>
        <w:drawing>
          <wp:inline distT="0" distB="0" distL="0" distR="0" wp14:anchorId="4A1DF529" wp14:editId="08E8329F">
            <wp:extent cx="3218674" cy="2609850"/>
            <wp:effectExtent l="0" t="0" r="127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3712" cy="2630152"/>
                    </a:xfrm>
                    <a:prstGeom prst="rect">
                      <a:avLst/>
                    </a:prstGeom>
                  </pic:spPr>
                </pic:pic>
              </a:graphicData>
            </a:graphic>
          </wp:inline>
        </w:drawing>
      </w:r>
    </w:p>
    <w:p w:rsidR="00360891" w:rsidRPr="00EA1A90" w:rsidRDefault="00360891" w:rsidP="00EA1A90">
      <w:pPr>
        <w:spacing w:after="0" w:line="276" w:lineRule="auto"/>
        <w:jc w:val="both"/>
        <w:rPr>
          <w:rFonts w:ascii="Times New Roman" w:hAnsi="Times New Roman" w:cs="Times New Roman"/>
          <w:color w:val="000000" w:themeColor="text1"/>
          <w:sz w:val="24"/>
          <w:szCs w:val="24"/>
        </w:rPr>
      </w:pPr>
      <w:r w:rsidRPr="00EA1A90">
        <w:rPr>
          <w:rFonts w:ascii="Times New Roman" w:hAnsi="Times New Roman" w:cs="Times New Roman"/>
          <w:b/>
          <w:color w:val="000000" w:themeColor="text1"/>
          <w:sz w:val="24"/>
          <w:szCs w:val="24"/>
        </w:rPr>
        <w:tab/>
      </w:r>
      <w:r w:rsidRPr="00EA1A90">
        <w:rPr>
          <w:rFonts w:ascii="Times New Roman" w:hAnsi="Times New Roman" w:cs="Times New Roman"/>
          <w:color w:val="000000" w:themeColor="text1"/>
          <w:sz w:val="24"/>
          <w:szCs w:val="24"/>
        </w:rPr>
        <w:t>HDPE malzeme 2 renkten oluşan çift katmanlı olarak teknik resimdeki gibi 890 x 1070 x 19 mm ölçülerinde üretilecektir.</w:t>
      </w:r>
    </w:p>
    <w:p w:rsidR="00360891" w:rsidRPr="00EA1A90" w:rsidRDefault="00360891" w:rsidP="00EA1A90">
      <w:pPr>
        <w:spacing w:after="0" w:line="276" w:lineRule="auto"/>
        <w:ind w:firstLine="540"/>
        <w:jc w:val="both"/>
        <w:rPr>
          <w:rFonts w:ascii="Times New Roman" w:hAnsi="Times New Roman" w:cs="Times New Roman"/>
          <w:color w:val="000000" w:themeColor="text1"/>
          <w:sz w:val="24"/>
          <w:szCs w:val="24"/>
        </w:rPr>
      </w:pPr>
      <w:r w:rsidRPr="00EA1A90">
        <w:rPr>
          <w:rFonts w:ascii="Times New Roman" w:hAnsi="Times New Roman" w:cs="Times New Roman"/>
          <w:color w:val="000000" w:themeColor="text1"/>
          <w:sz w:val="24"/>
          <w:szCs w:val="24"/>
        </w:rPr>
        <w:t xml:space="preserve">Ürünler teknik çizime uygun olarak, minimum 19 mm HDPE (yüksek yoğunluklu polietilen) malzemeden konsepte uygun olacak formlarda CNC ROUTER </w:t>
      </w:r>
      <w:proofErr w:type="gramStart"/>
      <w:r w:rsidRPr="00EA1A90">
        <w:rPr>
          <w:rFonts w:ascii="Times New Roman" w:hAnsi="Times New Roman" w:cs="Times New Roman"/>
          <w:color w:val="000000" w:themeColor="text1"/>
          <w:sz w:val="24"/>
          <w:szCs w:val="24"/>
        </w:rPr>
        <w:t>tezgahlar</w:t>
      </w:r>
      <w:proofErr w:type="gramEnd"/>
      <w:r w:rsidRPr="00EA1A90">
        <w:rPr>
          <w:rFonts w:ascii="Times New Roman" w:hAnsi="Times New Roman" w:cs="Times New Roman"/>
          <w:color w:val="000000" w:themeColor="text1"/>
          <w:sz w:val="24"/>
          <w:szCs w:val="24"/>
        </w:rPr>
        <w:t xml:space="preserve"> da kesilmelidir Uygun görülen yerlerde min</w:t>
      </w:r>
      <w:r w:rsidR="00F64ED3">
        <w:rPr>
          <w:rFonts w:ascii="Times New Roman" w:hAnsi="Times New Roman" w:cs="Times New Roman"/>
          <w:color w:val="000000" w:themeColor="text1"/>
          <w:sz w:val="24"/>
          <w:szCs w:val="24"/>
        </w:rPr>
        <w:t>imum</w:t>
      </w:r>
      <w:r w:rsidRPr="00EA1A90">
        <w:rPr>
          <w:rFonts w:ascii="Times New Roman" w:hAnsi="Times New Roman" w:cs="Times New Roman"/>
          <w:color w:val="000000" w:themeColor="text1"/>
          <w:sz w:val="24"/>
          <w:szCs w:val="24"/>
        </w:rPr>
        <w:t xml:space="preserve"> 19 mm HDPE malzeme üzerine aksesuar olarak min. 10mm HDPE konulabilir. </w:t>
      </w:r>
      <w:r w:rsidR="00EA1A90">
        <w:rPr>
          <w:rFonts w:ascii="Times New Roman" w:hAnsi="Times New Roman" w:cs="Times New Roman"/>
          <w:color w:val="000000" w:themeColor="text1"/>
          <w:sz w:val="24"/>
          <w:szCs w:val="24"/>
        </w:rPr>
        <w:t xml:space="preserve"> </w:t>
      </w:r>
      <w:r w:rsidRPr="00EA1A90">
        <w:rPr>
          <w:rFonts w:ascii="Times New Roman" w:hAnsi="Times New Roman" w:cs="Times New Roman"/>
          <w:color w:val="000000" w:themeColor="text1"/>
          <w:sz w:val="24"/>
          <w:szCs w:val="24"/>
        </w:rPr>
        <w:t>HDPE malzemede kesinlikle ateş yürümezlik özelliği olmalıdır.</w:t>
      </w:r>
    </w:p>
    <w:p w:rsidR="00360891" w:rsidRPr="00EA1A90" w:rsidRDefault="00360891" w:rsidP="00EA1A90">
      <w:pPr>
        <w:tabs>
          <w:tab w:val="left" w:pos="4636"/>
        </w:tabs>
        <w:spacing w:after="0" w:line="276" w:lineRule="auto"/>
        <w:ind w:firstLine="540"/>
        <w:jc w:val="both"/>
        <w:rPr>
          <w:rFonts w:ascii="Times New Roman" w:hAnsi="Times New Roman" w:cs="Times New Roman"/>
          <w:color w:val="000000" w:themeColor="text1"/>
          <w:sz w:val="24"/>
          <w:szCs w:val="24"/>
        </w:rPr>
      </w:pPr>
      <w:r w:rsidRPr="00EA1A90">
        <w:rPr>
          <w:rFonts w:ascii="Times New Roman" w:hAnsi="Times New Roman" w:cs="Times New Roman"/>
          <w:color w:val="000000" w:themeColor="text1"/>
          <w:sz w:val="24"/>
          <w:szCs w:val="24"/>
        </w:rPr>
        <w:t>Üzerine yapılan işlemeler CNC ROUTER tezgahlarda işlenip yüzeyinde keskin ve sivri alan bulundurmayacak şekilde üretilecek olup, işlemeler kesinlikle folyo, yapıştı</w:t>
      </w:r>
      <w:r w:rsidR="00EA1A90">
        <w:rPr>
          <w:rFonts w:ascii="Times New Roman" w:hAnsi="Times New Roman" w:cs="Times New Roman"/>
          <w:color w:val="000000" w:themeColor="text1"/>
          <w:sz w:val="24"/>
          <w:szCs w:val="24"/>
        </w:rPr>
        <w:t xml:space="preserve">rma </w:t>
      </w:r>
      <w:proofErr w:type="gramStart"/>
      <w:r w:rsidR="00EA1A90">
        <w:rPr>
          <w:rFonts w:ascii="Times New Roman" w:hAnsi="Times New Roman" w:cs="Times New Roman"/>
          <w:color w:val="000000" w:themeColor="text1"/>
          <w:sz w:val="24"/>
          <w:szCs w:val="24"/>
        </w:rPr>
        <w:t>yada</w:t>
      </w:r>
      <w:proofErr w:type="gramEnd"/>
      <w:r w:rsidR="00EA1A90">
        <w:rPr>
          <w:rFonts w:ascii="Times New Roman" w:hAnsi="Times New Roman" w:cs="Times New Roman"/>
          <w:color w:val="000000" w:themeColor="text1"/>
          <w:sz w:val="24"/>
          <w:szCs w:val="24"/>
        </w:rPr>
        <w:t xml:space="preserve"> şablon üzeri boyama ol</w:t>
      </w:r>
      <w:r w:rsidRPr="00EA1A90">
        <w:rPr>
          <w:rFonts w:ascii="Times New Roman" w:hAnsi="Times New Roman" w:cs="Times New Roman"/>
          <w:color w:val="000000" w:themeColor="text1"/>
          <w:sz w:val="24"/>
          <w:szCs w:val="24"/>
        </w:rPr>
        <w:t>maya</w:t>
      </w:r>
      <w:r w:rsidR="00EA1A90">
        <w:rPr>
          <w:rFonts w:ascii="Times New Roman" w:hAnsi="Times New Roman" w:cs="Times New Roman"/>
          <w:color w:val="000000" w:themeColor="text1"/>
          <w:sz w:val="24"/>
          <w:szCs w:val="24"/>
        </w:rPr>
        <w:t>ca</w:t>
      </w:r>
      <w:r w:rsidRPr="00EA1A90">
        <w:rPr>
          <w:rFonts w:ascii="Times New Roman" w:hAnsi="Times New Roman" w:cs="Times New Roman"/>
          <w:color w:val="000000" w:themeColor="text1"/>
          <w:sz w:val="24"/>
          <w:szCs w:val="24"/>
        </w:rPr>
        <w:t>ktır.</w:t>
      </w:r>
      <w:r w:rsidR="00EA1A90">
        <w:rPr>
          <w:rFonts w:ascii="Times New Roman" w:hAnsi="Times New Roman" w:cs="Times New Roman"/>
          <w:color w:val="000000" w:themeColor="text1"/>
          <w:sz w:val="24"/>
          <w:szCs w:val="24"/>
        </w:rPr>
        <w:t xml:space="preserve"> </w:t>
      </w:r>
      <w:r w:rsidRPr="00EA1A90">
        <w:rPr>
          <w:rFonts w:ascii="Times New Roman" w:hAnsi="Times New Roman" w:cs="Times New Roman"/>
          <w:color w:val="000000" w:themeColor="text1"/>
          <w:sz w:val="24"/>
          <w:szCs w:val="24"/>
        </w:rPr>
        <w:t>Korkuluğun kuleye montajı dış kuvvetlere karşı yüksek mukavemet gösterebilmesi için teknik resimde belirtildiği gibi ürün üst yüzeyinden tüm boy boyunca geçecek olan Ø</w:t>
      </w:r>
      <w:r w:rsidR="00EA1A90" w:rsidRPr="00EA1A90">
        <w:rPr>
          <w:rFonts w:ascii="Times New Roman" w:hAnsi="Times New Roman" w:cs="Times New Roman"/>
          <w:color w:val="000000" w:themeColor="text1"/>
          <w:sz w:val="24"/>
          <w:szCs w:val="24"/>
        </w:rPr>
        <w:t>27 x 2,</w:t>
      </w:r>
      <w:r w:rsidRPr="00EA1A90">
        <w:rPr>
          <w:rFonts w:ascii="Times New Roman" w:hAnsi="Times New Roman" w:cs="Times New Roman"/>
          <w:color w:val="000000" w:themeColor="text1"/>
          <w:sz w:val="24"/>
          <w:szCs w:val="24"/>
        </w:rPr>
        <w:t>5 mm galvanizli borunun uç kısımlarından polietilen kelepçe ve kelepçe aparatları yardımı ile kuleye de monte montajı gerçekleşecektir.</w:t>
      </w:r>
    </w:p>
    <w:p w:rsidR="00360891" w:rsidRDefault="00360891" w:rsidP="00EA1A90">
      <w:pPr>
        <w:spacing w:after="0"/>
        <w:rPr>
          <w:rFonts w:ascii="Times New Roman" w:hAnsi="Times New Roman" w:cs="Times New Roman"/>
          <w:b/>
          <w:noProof/>
          <w:color w:val="000000" w:themeColor="text1"/>
          <w:sz w:val="24"/>
          <w:szCs w:val="24"/>
          <w:lang w:eastAsia="tr-TR"/>
        </w:rPr>
      </w:pPr>
    </w:p>
    <w:p w:rsidR="0089351F" w:rsidRPr="0089351F" w:rsidRDefault="0089351F" w:rsidP="0089351F">
      <w:pPr>
        <w:spacing w:after="0" w:line="276" w:lineRule="auto"/>
        <w:jc w:val="center"/>
        <w:rPr>
          <w:rFonts w:ascii="Times New Roman" w:eastAsia="Arial Unicode MS" w:hAnsi="Times New Roman" w:cs="Times New Roman"/>
          <w:b/>
          <w:sz w:val="24"/>
          <w:szCs w:val="24"/>
        </w:rPr>
      </w:pPr>
      <w:r w:rsidRPr="0089351F">
        <w:rPr>
          <w:rFonts w:ascii="Times New Roman" w:eastAsia="Arial Unicode MS" w:hAnsi="Times New Roman" w:cs="Times New Roman"/>
          <w:b/>
          <w:noProof/>
          <w:sz w:val="24"/>
          <w:szCs w:val="24"/>
          <w:lang w:eastAsia="tr-TR"/>
        </w:rPr>
        <w:drawing>
          <wp:inline distT="0" distB="0" distL="0" distR="0" wp14:anchorId="04C3BDD4" wp14:editId="64562875">
            <wp:extent cx="2857161" cy="2549175"/>
            <wp:effectExtent l="0" t="0" r="635"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04"/>
                    <a:stretch/>
                  </pic:blipFill>
                  <pic:spPr bwMode="auto">
                    <a:xfrm>
                      <a:off x="0" y="0"/>
                      <a:ext cx="2867158" cy="2558094"/>
                    </a:xfrm>
                    <a:prstGeom prst="rect">
                      <a:avLst/>
                    </a:prstGeom>
                    <a:noFill/>
                    <a:ln>
                      <a:noFill/>
                    </a:ln>
                    <a:extLst>
                      <a:ext uri="{53640926-AAD7-44D8-BBD7-CCE9431645EC}">
                        <a14:shadowObscured xmlns:a14="http://schemas.microsoft.com/office/drawing/2010/main"/>
                      </a:ext>
                    </a:extLst>
                  </pic:spPr>
                </pic:pic>
              </a:graphicData>
            </a:graphic>
          </wp:inline>
        </w:drawing>
      </w:r>
    </w:p>
    <w:p w:rsidR="0089351F" w:rsidRPr="0089351F" w:rsidRDefault="0089351F" w:rsidP="0089351F">
      <w:pPr>
        <w:spacing w:after="0" w:line="276" w:lineRule="auto"/>
        <w:ind w:firstLine="708"/>
        <w:jc w:val="both"/>
        <w:rPr>
          <w:rFonts w:ascii="Times New Roman" w:hAnsi="Times New Roman" w:cs="Times New Roman"/>
          <w:sz w:val="24"/>
          <w:szCs w:val="24"/>
        </w:rPr>
      </w:pPr>
      <w:r w:rsidRPr="0089351F">
        <w:rPr>
          <w:rFonts w:ascii="Times New Roman" w:hAnsi="Times New Roman" w:cs="Times New Roman"/>
          <w:sz w:val="24"/>
          <w:szCs w:val="24"/>
        </w:rPr>
        <w:t>610 x 930 x 1205 mm ölçülerinde 1. Sınıf polietilen malzemeden rotasyon yöntemi ile çift cidarlı ve tek parça olarak minimum 17 kg ağırlığında üretilecek olan yelken figürü çocukların ilgisini çekecek şekilde canlı renklerden üretilmiş olacaktır.</w:t>
      </w:r>
    </w:p>
    <w:p w:rsidR="0089351F" w:rsidRPr="0089351F" w:rsidRDefault="0089351F" w:rsidP="0089351F">
      <w:pPr>
        <w:spacing w:after="0" w:line="276" w:lineRule="auto"/>
        <w:ind w:firstLine="708"/>
        <w:jc w:val="both"/>
        <w:rPr>
          <w:rFonts w:ascii="Times New Roman" w:hAnsi="Times New Roman" w:cs="Times New Roman"/>
          <w:sz w:val="24"/>
          <w:szCs w:val="24"/>
        </w:rPr>
      </w:pPr>
      <w:r w:rsidRPr="0089351F">
        <w:rPr>
          <w:rFonts w:ascii="Times New Roman" w:hAnsi="Times New Roman" w:cs="Times New Roman"/>
          <w:sz w:val="24"/>
          <w:szCs w:val="24"/>
        </w:rPr>
        <w:t xml:space="preserve">Yelken figürünün </w:t>
      </w:r>
      <w:proofErr w:type="gramStart"/>
      <w:r w:rsidRPr="0089351F">
        <w:rPr>
          <w:rFonts w:ascii="Times New Roman" w:hAnsi="Times New Roman" w:cs="Times New Roman"/>
          <w:sz w:val="24"/>
          <w:szCs w:val="24"/>
        </w:rPr>
        <w:t>dizaynı</w:t>
      </w:r>
      <w:proofErr w:type="gramEnd"/>
      <w:r w:rsidRPr="0089351F">
        <w:rPr>
          <w:rFonts w:ascii="Times New Roman" w:hAnsi="Times New Roman" w:cs="Times New Roman"/>
          <w:sz w:val="24"/>
          <w:szCs w:val="24"/>
        </w:rPr>
        <w:t xml:space="preserve"> teknik resimde belirtildiği gibi üç katlı yelken görünümünde olacak olup, </w:t>
      </w:r>
      <w:proofErr w:type="spellStart"/>
      <w:r w:rsidRPr="0089351F">
        <w:rPr>
          <w:rFonts w:ascii="Times New Roman" w:hAnsi="Times New Roman" w:cs="Times New Roman"/>
          <w:sz w:val="24"/>
          <w:szCs w:val="24"/>
        </w:rPr>
        <w:t>radüslü</w:t>
      </w:r>
      <w:proofErr w:type="spellEnd"/>
      <w:r w:rsidRPr="0089351F">
        <w:rPr>
          <w:rFonts w:ascii="Times New Roman" w:hAnsi="Times New Roman" w:cs="Times New Roman"/>
          <w:sz w:val="24"/>
          <w:szCs w:val="24"/>
        </w:rPr>
        <w:t xml:space="preserve"> bir yapıya sahip olup yüzeyinde keskin ve sivri alan bulundurmayacaktır.</w:t>
      </w:r>
    </w:p>
    <w:p w:rsidR="0089351F" w:rsidRPr="0089351F" w:rsidRDefault="0089351F" w:rsidP="0089351F">
      <w:pPr>
        <w:spacing w:after="0" w:line="276" w:lineRule="auto"/>
        <w:ind w:firstLine="708"/>
        <w:jc w:val="both"/>
        <w:rPr>
          <w:rFonts w:ascii="Times New Roman" w:hAnsi="Times New Roman" w:cs="Times New Roman"/>
          <w:sz w:val="24"/>
          <w:szCs w:val="24"/>
        </w:rPr>
      </w:pPr>
      <w:r w:rsidRPr="0089351F">
        <w:rPr>
          <w:rFonts w:ascii="Times New Roman" w:hAnsi="Times New Roman" w:cs="Times New Roman"/>
          <w:sz w:val="24"/>
          <w:szCs w:val="24"/>
        </w:rPr>
        <w:t xml:space="preserve">Yelken yüzeyi </w:t>
      </w:r>
      <w:proofErr w:type="spellStart"/>
      <w:r w:rsidRPr="0089351F">
        <w:rPr>
          <w:rFonts w:ascii="Times New Roman" w:hAnsi="Times New Roman" w:cs="Times New Roman"/>
          <w:sz w:val="24"/>
          <w:szCs w:val="24"/>
        </w:rPr>
        <w:t>radüslü</w:t>
      </w:r>
      <w:proofErr w:type="spellEnd"/>
      <w:r w:rsidRPr="0089351F">
        <w:rPr>
          <w:rFonts w:ascii="Times New Roman" w:hAnsi="Times New Roman" w:cs="Times New Roman"/>
          <w:sz w:val="24"/>
          <w:szCs w:val="24"/>
        </w:rPr>
        <w:t xml:space="preserve"> tasarımı çevre etkilerine karşı yüksek mukavemet özelliği sağlayacak şekilde tasarlanıp, yüksek dayanımlı mukavemetli montaj için; üretim esnasında Ø114 mm boruyu tek taraflı saracak biçimde kendiliğinden yataklı olarak üretilecektir. </w:t>
      </w:r>
    </w:p>
    <w:p w:rsidR="0089351F" w:rsidRDefault="0089351F" w:rsidP="0089351F">
      <w:pPr>
        <w:spacing w:after="0" w:line="276" w:lineRule="auto"/>
        <w:jc w:val="center"/>
        <w:rPr>
          <w:rFonts w:ascii="Times New Roman" w:hAnsi="Times New Roman" w:cs="Times New Roman"/>
          <w:b/>
          <w:bCs/>
          <w:sz w:val="24"/>
          <w:szCs w:val="24"/>
        </w:rPr>
      </w:pPr>
    </w:p>
    <w:p w:rsidR="0089351F" w:rsidRPr="0089351F" w:rsidRDefault="0089351F" w:rsidP="0089351F">
      <w:pPr>
        <w:spacing w:after="0" w:line="276" w:lineRule="auto"/>
        <w:jc w:val="center"/>
        <w:rPr>
          <w:rFonts w:ascii="Times New Roman" w:hAnsi="Times New Roman" w:cs="Times New Roman"/>
          <w:sz w:val="24"/>
          <w:szCs w:val="24"/>
        </w:rPr>
      </w:pPr>
      <w:r w:rsidRPr="0089351F">
        <w:rPr>
          <w:rFonts w:ascii="Times New Roman" w:hAnsi="Times New Roman" w:cs="Times New Roman"/>
          <w:noProof/>
          <w:sz w:val="24"/>
          <w:szCs w:val="24"/>
          <w:lang w:eastAsia="tr-TR"/>
        </w:rPr>
        <w:drawing>
          <wp:inline distT="0" distB="0" distL="0" distR="0" wp14:anchorId="4693FAB2" wp14:editId="3605665E">
            <wp:extent cx="3124200" cy="2048357"/>
            <wp:effectExtent l="0" t="0" r="0" b="9525"/>
            <wp:docPr id="1" name="Resim 1" descr="C:\Users\Pc\Desktop\Yeni klasör (2)\22- YEDEK PARÇALAR-resim\EKSTRA PARÇALAR\GEMİ PARÇALARI\YG-08 TEKLİ YEL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GEMİ PARÇALARI\YG-08 TEKLİ YELKEN.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55" t="9846" r="9031" b="18020"/>
                    <a:stretch/>
                  </pic:blipFill>
                  <pic:spPr bwMode="auto">
                    <a:xfrm>
                      <a:off x="0" y="0"/>
                      <a:ext cx="3131747" cy="2053305"/>
                    </a:xfrm>
                    <a:prstGeom prst="rect">
                      <a:avLst/>
                    </a:prstGeom>
                    <a:noFill/>
                    <a:ln>
                      <a:noFill/>
                    </a:ln>
                    <a:extLst>
                      <a:ext uri="{53640926-AAD7-44D8-BBD7-CCE9431645EC}">
                        <a14:shadowObscured xmlns:a14="http://schemas.microsoft.com/office/drawing/2010/main"/>
                      </a:ext>
                    </a:extLst>
                  </pic:spPr>
                </pic:pic>
              </a:graphicData>
            </a:graphic>
          </wp:inline>
        </w:drawing>
      </w:r>
    </w:p>
    <w:p w:rsidR="0089351F" w:rsidRPr="0089351F" w:rsidRDefault="0089351F" w:rsidP="0089351F">
      <w:pPr>
        <w:spacing w:after="0" w:line="276" w:lineRule="auto"/>
        <w:ind w:firstLine="708"/>
        <w:jc w:val="both"/>
        <w:rPr>
          <w:rFonts w:ascii="Times New Roman" w:hAnsi="Times New Roman" w:cs="Times New Roman"/>
          <w:sz w:val="24"/>
          <w:szCs w:val="24"/>
        </w:rPr>
      </w:pPr>
      <w:r w:rsidRPr="0089351F">
        <w:rPr>
          <w:rFonts w:ascii="Times New Roman" w:hAnsi="Times New Roman" w:cs="Times New Roman"/>
          <w:sz w:val="24"/>
          <w:szCs w:val="24"/>
        </w:rPr>
        <w:t>110 x 580 x 460 mm ölçülerinde 1. Sınıf polietilen malzemeden rotasyon yöntemi ile çift cidarlı olarak minimum 2,5 kg ağırlığında üretilecek olan tekli yelken figürü çocukların ilgisini çekecek şekilde canlı renklerden üretilmiş olacaktır.</w:t>
      </w:r>
    </w:p>
    <w:p w:rsidR="0089351F" w:rsidRPr="0089351F" w:rsidRDefault="0089351F" w:rsidP="0089351F">
      <w:pPr>
        <w:spacing w:after="0" w:line="276" w:lineRule="auto"/>
        <w:ind w:firstLine="708"/>
        <w:jc w:val="both"/>
        <w:rPr>
          <w:rFonts w:ascii="Times New Roman" w:hAnsi="Times New Roman" w:cs="Times New Roman"/>
          <w:sz w:val="24"/>
          <w:szCs w:val="24"/>
        </w:rPr>
      </w:pPr>
      <w:r w:rsidRPr="0089351F">
        <w:rPr>
          <w:rFonts w:ascii="Times New Roman" w:hAnsi="Times New Roman" w:cs="Times New Roman"/>
          <w:sz w:val="24"/>
          <w:szCs w:val="24"/>
        </w:rPr>
        <w:t xml:space="preserve">Oyun </w:t>
      </w:r>
      <w:proofErr w:type="gramStart"/>
      <w:r w:rsidRPr="0089351F">
        <w:rPr>
          <w:rFonts w:ascii="Times New Roman" w:hAnsi="Times New Roman" w:cs="Times New Roman"/>
          <w:sz w:val="24"/>
          <w:szCs w:val="24"/>
        </w:rPr>
        <w:t>ekipmanı</w:t>
      </w:r>
      <w:proofErr w:type="gramEnd"/>
      <w:r w:rsidRPr="0089351F">
        <w:rPr>
          <w:rFonts w:ascii="Times New Roman" w:hAnsi="Times New Roman" w:cs="Times New Roman"/>
          <w:sz w:val="24"/>
          <w:szCs w:val="24"/>
        </w:rPr>
        <w:t xml:space="preserve"> gemi temasına uygun şekilde üretilecek olup, sivri kenar ve köşeleri yuvarlatılacaktır. Yelken yüzeyi </w:t>
      </w:r>
      <w:proofErr w:type="spellStart"/>
      <w:r w:rsidRPr="0089351F">
        <w:rPr>
          <w:rFonts w:ascii="Times New Roman" w:hAnsi="Times New Roman" w:cs="Times New Roman"/>
          <w:sz w:val="24"/>
          <w:szCs w:val="24"/>
        </w:rPr>
        <w:t>radüslü</w:t>
      </w:r>
      <w:proofErr w:type="spellEnd"/>
      <w:r w:rsidRPr="0089351F">
        <w:rPr>
          <w:rFonts w:ascii="Times New Roman" w:hAnsi="Times New Roman" w:cs="Times New Roman"/>
          <w:sz w:val="24"/>
          <w:szCs w:val="24"/>
        </w:rPr>
        <w:t xml:space="preserve"> tasarımı oluşabilecek rüzgâr gibi dış kuvvetlere karşı yüksek mukavemet özelliği sağlayacak şekilde tasarlanıp, katmanlı yapısıyla görsel zenginlik sağlayacaktır.</w:t>
      </w:r>
    </w:p>
    <w:p w:rsidR="0089351F" w:rsidRPr="0089351F" w:rsidRDefault="00BD2392" w:rsidP="0089351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adet y</w:t>
      </w:r>
      <w:r w:rsidR="0089351F" w:rsidRPr="0089351F">
        <w:rPr>
          <w:rFonts w:ascii="Times New Roman" w:hAnsi="Times New Roman" w:cs="Times New Roman"/>
          <w:sz w:val="24"/>
          <w:szCs w:val="24"/>
        </w:rPr>
        <w:t>elken figü</w:t>
      </w:r>
      <w:r>
        <w:rPr>
          <w:rFonts w:ascii="Times New Roman" w:hAnsi="Times New Roman" w:cs="Times New Roman"/>
          <w:sz w:val="24"/>
          <w:szCs w:val="24"/>
        </w:rPr>
        <w:t>rü</w:t>
      </w:r>
      <w:r w:rsidR="0089351F" w:rsidRPr="0089351F">
        <w:rPr>
          <w:rFonts w:ascii="Times New Roman" w:hAnsi="Times New Roman" w:cs="Times New Roman"/>
          <w:sz w:val="24"/>
          <w:szCs w:val="24"/>
        </w:rPr>
        <w:t xml:space="preserve"> Ø34 x 3 mm galvaniz boru yardımı ile birbirine bağlanacaktır. Montaj sonrasında bağlantıları elemanları plastik kapaklarla gizlenecektir.</w:t>
      </w:r>
    </w:p>
    <w:p w:rsidR="00D41C89" w:rsidRPr="002E6413" w:rsidRDefault="00D41C89" w:rsidP="0089351F">
      <w:pPr>
        <w:spacing w:after="0"/>
        <w:jc w:val="both"/>
        <w:rPr>
          <w:rFonts w:ascii="Times New Roman" w:hAnsi="Times New Roman" w:cs="Times New Roman"/>
          <w:b/>
          <w:noProof/>
          <w:color w:val="000000" w:themeColor="text1"/>
          <w:sz w:val="24"/>
          <w:szCs w:val="24"/>
          <w:lang w:eastAsia="tr-TR"/>
        </w:rPr>
      </w:pPr>
    </w:p>
    <w:p w:rsidR="00AA4DA6" w:rsidRDefault="00AA4DA6">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2E6413" w:rsidRPr="00A36D57" w:rsidRDefault="002E6413" w:rsidP="002E6413">
      <w:pPr>
        <w:spacing w:after="0" w:line="276" w:lineRule="auto"/>
        <w:ind w:firstLine="708"/>
        <w:jc w:val="center"/>
        <w:rPr>
          <w:rFonts w:ascii="Times New Roman" w:hAnsi="Times New Roman" w:cs="Times New Roman"/>
          <w:b/>
          <w:noProof/>
          <w:color w:val="000000" w:themeColor="text1"/>
          <w:sz w:val="24"/>
          <w:szCs w:val="24"/>
          <w:lang w:eastAsia="tr-TR"/>
        </w:rPr>
      </w:pPr>
      <w:r w:rsidRPr="00A36D57">
        <w:rPr>
          <w:rFonts w:ascii="Times New Roman" w:hAnsi="Times New Roman" w:cs="Times New Roman"/>
          <w:b/>
          <w:noProof/>
          <w:color w:val="000000" w:themeColor="text1"/>
          <w:sz w:val="24"/>
          <w:szCs w:val="24"/>
          <w:lang w:eastAsia="tr-TR"/>
        </w:rPr>
        <w:lastRenderedPageBreak/>
        <w:t>HALAT SİSTEMLERİ</w:t>
      </w:r>
    </w:p>
    <w:p w:rsidR="002E6413" w:rsidRDefault="002E6413" w:rsidP="002E6413">
      <w:pPr>
        <w:spacing w:after="0" w:line="276" w:lineRule="auto"/>
        <w:ind w:firstLine="708"/>
        <w:jc w:val="both"/>
        <w:rPr>
          <w:rFonts w:ascii="Times New Roman" w:hAnsi="Times New Roman" w:cs="Times New Roman"/>
          <w:noProof/>
          <w:color w:val="000000" w:themeColor="text1"/>
          <w:sz w:val="24"/>
          <w:szCs w:val="24"/>
          <w:lang w:eastAsia="tr-TR"/>
        </w:rPr>
      </w:pPr>
    </w:p>
    <w:p w:rsidR="003B7FB5" w:rsidRPr="002542DC" w:rsidRDefault="003B7FB5" w:rsidP="002E6413">
      <w:pPr>
        <w:spacing w:after="0" w:line="276" w:lineRule="auto"/>
        <w:ind w:firstLine="708"/>
        <w:jc w:val="both"/>
        <w:rPr>
          <w:rFonts w:ascii="Times New Roman" w:hAnsi="Times New Roman" w:cs="Times New Roman"/>
          <w:noProof/>
          <w:color w:val="000000" w:themeColor="text1"/>
          <w:sz w:val="24"/>
          <w:szCs w:val="24"/>
          <w:lang w:eastAsia="tr-TR"/>
        </w:rPr>
      </w:pPr>
      <w:r w:rsidRPr="002542DC">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2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D25F91"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2542DC">
        <w:rPr>
          <w:rFonts w:ascii="Times New Roman" w:hAnsi="Times New Roman" w:cs="Times New Roman"/>
          <w:color w:val="000000" w:themeColor="text1"/>
          <w:sz w:val="24"/>
          <w:szCs w:val="24"/>
        </w:rPr>
        <w:t>polipropilen</w:t>
      </w:r>
      <w:proofErr w:type="spellEnd"/>
      <w:r w:rsidRPr="002542DC">
        <w:rPr>
          <w:rFonts w:ascii="Times New Roman" w:hAnsi="Times New Roman" w:cs="Times New Roman"/>
          <w:color w:val="000000" w:themeColor="text1"/>
          <w:sz w:val="24"/>
          <w:szCs w:val="24"/>
        </w:rPr>
        <w:t xml:space="preserve"> malzemeden lif şeklinde ip olacaktır.</w:t>
      </w:r>
      <w:r w:rsidRPr="002542DC">
        <w:rPr>
          <w:rFonts w:ascii="Times New Roman" w:hAnsi="Times New Roman" w:cs="Times New Roman"/>
          <w:noProof/>
          <w:color w:val="000000" w:themeColor="text1"/>
          <w:sz w:val="24"/>
          <w:szCs w:val="24"/>
        </w:rPr>
        <w:t xml:space="preserve"> </w:t>
      </w:r>
      <w:r w:rsidRPr="002542DC">
        <w:rPr>
          <w:rFonts w:ascii="Times New Roman" w:hAnsi="Times New Roman" w:cs="Times New Roman"/>
          <w:color w:val="000000" w:themeColor="text1"/>
          <w:sz w:val="24"/>
          <w:szCs w:val="24"/>
        </w:rPr>
        <w:t xml:space="preserve">İçeriğinde ve boyasında toksin madde içermeyen halatın Ultraviyole </w:t>
      </w:r>
      <w:proofErr w:type="spellStart"/>
      <w:r w:rsidRPr="002542DC">
        <w:rPr>
          <w:rFonts w:ascii="Times New Roman" w:hAnsi="Times New Roman" w:cs="Times New Roman"/>
          <w:color w:val="000000" w:themeColor="text1"/>
          <w:sz w:val="24"/>
          <w:szCs w:val="24"/>
        </w:rPr>
        <w:t>Stabilizanlı</w:t>
      </w:r>
      <w:proofErr w:type="spellEnd"/>
      <w:r w:rsidRPr="002542DC">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2542DC">
        <w:rPr>
          <w:rFonts w:ascii="Times New Roman" w:hAnsi="Times New Roman" w:cs="Times New Roman"/>
          <w:color w:val="000000" w:themeColor="text1"/>
          <w:sz w:val="24"/>
          <w:szCs w:val="24"/>
        </w:rPr>
        <w:t>kN’a</w:t>
      </w:r>
      <w:proofErr w:type="spellEnd"/>
      <w:r w:rsidRPr="002542DC">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2542DC">
        <w:rPr>
          <w:rFonts w:ascii="Times New Roman" w:hAnsi="Times New Roman" w:cs="Times New Roman"/>
          <w:color w:val="000000" w:themeColor="text1"/>
          <w:sz w:val="24"/>
          <w:szCs w:val="24"/>
        </w:rPr>
        <w:t>presle</w:t>
      </w:r>
      <w:proofErr w:type="gramEnd"/>
      <w:r w:rsidRPr="002542DC">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606651">
        <w:rPr>
          <w:rFonts w:ascii="Times New Roman" w:hAnsi="Times New Roman" w:cs="Times New Roman"/>
          <w:color w:val="000000" w:themeColor="text1"/>
          <w:sz w:val="24"/>
          <w:szCs w:val="24"/>
        </w:rPr>
        <w:t>H</w:t>
      </w:r>
      <w:r w:rsidRPr="002542DC">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E6413" w:rsidRDefault="002E6413"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r w:rsidRPr="002542DC">
        <w:rPr>
          <w:rFonts w:ascii="Times New Roman" w:hAnsi="Times New Roman" w:cs="Times New Roman"/>
          <w:b/>
          <w:color w:val="000000" w:themeColor="text1"/>
          <w:sz w:val="24"/>
          <w:szCs w:val="24"/>
        </w:rPr>
        <w:t>METAL BAĞLANTI ELEMANLARI</w:t>
      </w:r>
    </w:p>
    <w:p w:rsidR="003B7FB5" w:rsidRPr="002542DC" w:rsidRDefault="003B7FB5" w:rsidP="002E6413">
      <w:pPr>
        <w:autoSpaceDE w:val="0"/>
        <w:autoSpaceDN w:val="0"/>
        <w:adjustRightInd w:val="0"/>
        <w:spacing w:after="0" w:line="276" w:lineRule="auto"/>
        <w:rPr>
          <w:rFonts w:ascii="Times New Roman" w:hAnsi="Times New Roman" w:cs="Times New Roman"/>
          <w:color w:val="000000" w:themeColor="text1"/>
          <w:sz w:val="24"/>
          <w:szCs w:val="24"/>
        </w:rPr>
      </w:pPr>
      <w:r w:rsidRPr="002542DC">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2542DC">
        <w:rPr>
          <w:rFonts w:ascii="Times New Roman" w:hAnsi="Times New Roman" w:cs="Times New Roman"/>
          <w:color w:val="000000" w:themeColor="text1"/>
          <w:sz w:val="24"/>
          <w:szCs w:val="24"/>
        </w:rPr>
        <w:t xml:space="preserve">                                                </w:t>
      </w:r>
      <w:r w:rsidRPr="002542DC">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2542DC">
        <w:rPr>
          <w:rFonts w:ascii="Times New Roman" w:hAnsi="Times New Roman" w:cs="Times New Roman"/>
          <w:color w:val="000000" w:themeColor="text1"/>
          <w:sz w:val="24"/>
          <w:szCs w:val="24"/>
        </w:rPr>
        <w:t xml:space="preserve">            </w:t>
      </w:r>
      <w:r w:rsidRPr="002542DC">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2542DC" w:rsidRDefault="003B7FB5" w:rsidP="002E6413">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2542DC" w:rsidRDefault="003B7FB5" w:rsidP="002E6413">
      <w:pPr>
        <w:autoSpaceDE w:val="0"/>
        <w:autoSpaceDN w:val="0"/>
        <w:adjustRightInd w:val="0"/>
        <w:spacing w:after="0" w:line="276" w:lineRule="auto"/>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   Kesişim Noktası                  Alüminyum Yüzük                            Alüminyum Sıkma</w:t>
      </w: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p>
    <w:p w:rsidR="000329A4"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2542DC">
        <w:rPr>
          <w:rFonts w:ascii="Times New Roman" w:hAnsi="Times New Roman" w:cs="Times New Roman"/>
          <w:color w:val="000000" w:themeColor="text1"/>
          <w:sz w:val="24"/>
          <w:szCs w:val="24"/>
        </w:rPr>
        <w:t>preslenmesi</w:t>
      </w:r>
      <w:proofErr w:type="gramEnd"/>
      <w:r w:rsidRPr="002542DC">
        <w:rPr>
          <w:rFonts w:ascii="Times New Roman" w:hAnsi="Times New Roman" w:cs="Times New Roman"/>
          <w:color w:val="000000" w:themeColor="text1"/>
          <w:sz w:val="24"/>
          <w:szCs w:val="24"/>
        </w:rPr>
        <w:t xml:space="preserve"> yöntemi ile olacaktır. Alüminyum bağlantı parçaları </w:t>
      </w:r>
      <w:proofErr w:type="gramStart"/>
      <w:r w:rsidRPr="002542DC">
        <w:rPr>
          <w:rFonts w:ascii="Times New Roman" w:hAnsi="Times New Roman" w:cs="Times New Roman"/>
          <w:color w:val="000000" w:themeColor="text1"/>
          <w:sz w:val="24"/>
          <w:szCs w:val="24"/>
        </w:rPr>
        <w:t>preslenmeden</w:t>
      </w:r>
      <w:proofErr w:type="gramEnd"/>
      <w:r w:rsidRPr="002542DC">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3B7FB5" w:rsidRPr="002542DC" w:rsidRDefault="003B7FB5" w:rsidP="002E6413">
      <w:pPr>
        <w:spacing w:after="0" w:line="276" w:lineRule="auto"/>
        <w:jc w:val="both"/>
        <w:rPr>
          <w:rFonts w:ascii="Times New Roman" w:hAnsi="Times New Roman" w:cs="Times New Roman"/>
          <w:b/>
          <w:color w:val="000000" w:themeColor="text1"/>
          <w:sz w:val="24"/>
          <w:szCs w:val="24"/>
        </w:rPr>
      </w:pPr>
      <w:r w:rsidRPr="002542DC">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2542DC">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2542DC">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rPr>
          <w:rFonts w:ascii="Times New Roman" w:hAnsi="Times New Roman" w:cs="Times New Roman"/>
          <w:b/>
          <w:color w:val="000000" w:themeColor="text1"/>
          <w:sz w:val="24"/>
          <w:szCs w:val="24"/>
        </w:rPr>
      </w:pPr>
    </w:p>
    <w:p w:rsidR="003B7FB5" w:rsidRPr="002542DC" w:rsidRDefault="003B7FB5" w:rsidP="002E6413">
      <w:pPr>
        <w:spacing w:after="0" w:line="276" w:lineRule="auto"/>
        <w:rPr>
          <w:rFonts w:ascii="Times New Roman" w:hAnsi="Times New Roman" w:cs="Times New Roman"/>
          <w:b/>
          <w:color w:val="000000" w:themeColor="text1"/>
          <w:sz w:val="24"/>
          <w:szCs w:val="24"/>
        </w:rPr>
      </w:pPr>
    </w:p>
    <w:p w:rsidR="00FE3B6A" w:rsidRPr="002542DC" w:rsidRDefault="00FE3B6A" w:rsidP="002E6413">
      <w:pPr>
        <w:spacing w:after="0"/>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r w:rsidRPr="002542DC">
        <w:rPr>
          <w:rFonts w:ascii="Times New Roman" w:hAnsi="Times New Roman" w:cs="Times New Roman"/>
          <w:b/>
          <w:color w:val="000000" w:themeColor="text1"/>
          <w:sz w:val="24"/>
          <w:szCs w:val="24"/>
        </w:rPr>
        <w:t>PLASTİK BAĞLANTI ELEMANLARI</w:t>
      </w: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2542DC">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İp kesişim yerlerinde kullanılan plastik x bağlantı 1. Sınıf </w:t>
      </w:r>
      <w:proofErr w:type="spellStart"/>
      <w:r w:rsidRPr="002542DC">
        <w:rPr>
          <w:rFonts w:ascii="Times New Roman" w:hAnsi="Times New Roman" w:cs="Times New Roman"/>
          <w:color w:val="000000" w:themeColor="text1"/>
          <w:sz w:val="24"/>
          <w:szCs w:val="24"/>
        </w:rPr>
        <w:t>polyamid</w:t>
      </w:r>
      <w:proofErr w:type="spellEnd"/>
      <w:r w:rsidRPr="002542DC">
        <w:rPr>
          <w:rFonts w:ascii="Times New Roman" w:hAnsi="Times New Roman" w:cs="Times New Roman"/>
          <w:color w:val="000000" w:themeColor="text1"/>
          <w:sz w:val="24"/>
          <w:szCs w:val="24"/>
        </w:rPr>
        <w:t xml:space="preserve"> ham mamulünden minimum 2 x 50 g (100 g) olarak plastik </w:t>
      </w:r>
      <w:proofErr w:type="gramStart"/>
      <w:r w:rsidRPr="002542DC">
        <w:rPr>
          <w:rFonts w:ascii="Times New Roman" w:hAnsi="Times New Roman" w:cs="Times New Roman"/>
          <w:color w:val="000000" w:themeColor="text1"/>
          <w:sz w:val="24"/>
          <w:szCs w:val="24"/>
        </w:rPr>
        <w:t>enjeksiyon</w:t>
      </w:r>
      <w:proofErr w:type="gramEnd"/>
      <w:r w:rsidRPr="002542DC">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w:t>
      </w:r>
      <w:r w:rsidR="002E6413">
        <w:rPr>
          <w:rFonts w:ascii="Times New Roman" w:hAnsi="Times New Roman" w:cs="Times New Roman"/>
          <w:color w:val="000000" w:themeColor="text1"/>
          <w:sz w:val="24"/>
          <w:szCs w:val="24"/>
        </w:rPr>
        <w:t xml:space="preserve">neden olmayacağı şekilde </w:t>
      </w:r>
      <w:proofErr w:type="gramStart"/>
      <w:r w:rsidR="002E6413">
        <w:rPr>
          <w:rFonts w:ascii="Times New Roman" w:hAnsi="Times New Roman" w:cs="Times New Roman"/>
          <w:color w:val="000000" w:themeColor="text1"/>
          <w:sz w:val="24"/>
          <w:szCs w:val="24"/>
        </w:rPr>
        <w:t xml:space="preserve">dizayn </w:t>
      </w:r>
      <w:r w:rsidRPr="002542DC">
        <w:rPr>
          <w:rFonts w:ascii="Times New Roman" w:hAnsi="Times New Roman" w:cs="Times New Roman"/>
          <w:color w:val="000000" w:themeColor="text1"/>
          <w:sz w:val="24"/>
          <w:szCs w:val="24"/>
        </w:rPr>
        <w:t>edilip</w:t>
      </w:r>
      <w:proofErr w:type="gramEnd"/>
      <w:r w:rsidRPr="002542DC">
        <w:rPr>
          <w:rFonts w:ascii="Times New Roman" w:hAnsi="Times New Roman" w:cs="Times New Roman"/>
          <w:color w:val="000000" w:themeColor="text1"/>
          <w:sz w:val="24"/>
          <w:szCs w:val="24"/>
        </w:rPr>
        <w:t xml:space="preserve"> yüzeyde herhangi metal çıkıntı bulunmaması gerekmektedir.</w:t>
      </w: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2542DC">
        <w:rPr>
          <w:rFonts w:ascii="Times New Roman" w:hAnsi="Times New Roman" w:cs="Times New Roman"/>
          <w:color w:val="000000" w:themeColor="text1"/>
          <w:sz w:val="24"/>
          <w:szCs w:val="24"/>
        </w:rPr>
        <w:t xml:space="preserve">   </w:t>
      </w:r>
      <w:r w:rsidRPr="002542DC">
        <w:rPr>
          <w:rFonts w:ascii="Times New Roman" w:hAnsi="Times New Roman" w:cs="Times New Roman"/>
          <w:color w:val="000000" w:themeColor="text1"/>
          <w:sz w:val="24"/>
          <w:szCs w:val="24"/>
        </w:rPr>
        <w:object w:dxaOrig="5325" w:dyaOrig="3720">
          <v:shape id="_x0000_i1026" type="#_x0000_t75" style="width:266.25pt;height:186.75pt" o:ole="">
            <v:imagedata r:id="rId30" o:title=""/>
          </v:shape>
          <o:OLEObject Type="Embed" ProgID="PBrush" ShapeID="_x0000_i1026" DrawAspect="Content" ObjectID="_1667727634" r:id="rId31"/>
        </w:object>
      </w: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2542DC">
        <w:rPr>
          <w:rFonts w:ascii="Times New Roman" w:hAnsi="Times New Roman" w:cs="Times New Roman"/>
          <w:color w:val="000000" w:themeColor="text1"/>
          <w:sz w:val="24"/>
          <w:szCs w:val="24"/>
        </w:rPr>
        <w:t>moblen</w:t>
      </w:r>
      <w:proofErr w:type="spellEnd"/>
      <w:r w:rsidRPr="002542DC">
        <w:rPr>
          <w:rFonts w:ascii="Times New Roman" w:hAnsi="Times New Roman" w:cs="Times New Roman"/>
          <w:color w:val="000000" w:themeColor="text1"/>
          <w:sz w:val="24"/>
          <w:szCs w:val="24"/>
        </w:rPr>
        <w:t xml:space="preserve"> ham mamulünden minimum 2 x 28 g (56 g) olarak plastik </w:t>
      </w:r>
      <w:proofErr w:type="gramStart"/>
      <w:r w:rsidRPr="002542DC">
        <w:rPr>
          <w:rFonts w:ascii="Times New Roman" w:hAnsi="Times New Roman" w:cs="Times New Roman"/>
          <w:color w:val="000000" w:themeColor="text1"/>
          <w:sz w:val="24"/>
          <w:szCs w:val="24"/>
        </w:rPr>
        <w:t>enjeksiyon</w:t>
      </w:r>
      <w:proofErr w:type="gramEnd"/>
      <w:r w:rsidRPr="002542DC">
        <w:rPr>
          <w:rFonts w:ascii="Times New Roman" w:hAnsi="Times New Roman" w:cs="Times New Roman"/>
          <w:color w:val="000000" w:themeColor="text1"/>
          <w:sz w:val="24"/>
          <w:szCs w:val="24"/>
        </w:rPr>
        <w:t xml:space="preserve"> yöntemiyle yarı mamul olarak üretilecektir. Yüzeyi R30 </w:t>
      </w:r>
      <w:proofErr w:type="spellStart"/>
      <w:r w:rsidRPr="002542DC">
        <w:rPr>
          <w:rFonts w:ascii="Times New Roman" w:hAnsi="Times New Roman" w:cs="Times New Roman"/>
          <w:color w:val="000000" w:themeColor="text1"/>
          <w:sz w:val="24"/>
          <w:szCs w:val="24"/>
        </w:rPr>
        <w:t>radyuslu</w:t>
      </w:r>
      <w:proofErr w:type="spellEnd"/>
      <w:r w:rsidRPr="002542DC">
        <w:rPr>
          <w:rFonts w:ascii="Times New Roman" w:hAnsi="Times New Roman" w:cs="Times New Roman"/>
          <w:color w:val="000000" w:themeColor="text1"/>
          <w:sz w:val="24"/>
          <w:szCs w:val="24"/>
        </w:rPr>
        <w:t xml:space="preserve"> ve temas yüzeyi 15 mm olarak şekilde </w:t>
      </w:r>
      <w:proofErr w:type="gramStart"/>
      <w:r w:rsidRPr="002542DC">
        <w:rPr>
          <w:rFonts w:ascii="Times New Roman" w:hAnsi="Times New Roman" w:cs="Times New Roman"/>
          <w:color w:val="000000" w:themeColor="text1"/>
          <w:sz w:val="24"/>
          <w:szCs w:val="24"/>
        </w:rPr>
        <w:t>dizayn edilecek</w:t>
      </w:r>
      <w:proofErr w:type="gramEnd"/>
      <w:r w:rsidRPr="002542DC">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2542DC">
        <w:rPr>
          <w:rFonts w:ascii="Times New Roman" w:hAnsi="Times New Roman" w:cs="Times New Roman"/>
          <w:color w:val="000000" w:themeColor="text1"/>
          <w:sz w:val="24"/>
          <w:szCs w:val="24"/>
        </w:rPr>
        <w:t>civata</w:t>
      </w:r>
      <w:proofErr w:type="spellEnd"/>
      <w:r w:rsidRPr="002542DC">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2542DC">
        <w:rPr>
          <w:rFonts w:ascii="Times New Roman" w:hAnsi="Times New Roman" w:cs="Times New Roman"/>
          <w:color w:val="000000" w:themeColor="text1"/>
          <w:sz w:val="24"/>
          <w:szCs w:val="24"/>
        </w:rPr>
        <w:t>dizayn edilip</w:t>
      </w:r>
      <w:proofErr w:type="gramEnd"/>
      <w:r w:rsidRPr="002542DC">
        <w:rPr>
          <w:rFonts w:ascii="Times New Roman" w:hAnsi="Times New Roman" w:cs="Times New Roman"/>
          <w:color w:val="000000" w:themeColor="text1"/>
          <w:sz w:val="24"/>
          <w:szCs w:val="24"/>
        </w:rPr>
        <w:t xml:space="preserve"> yüzeyde herhangi metal bulunmaması gerekmektedir.</w:t>
      </w:r>
    </w:p>
    <w:p w:rsidR="003B7FB5" w:rsidRDefault="003B7FB5" w:rsidP="002E6413">
      <w:pPr>
        <w:spacing w:after="0" w:line="276" w:lineRule="auto"/>
        <w:jc w:val="both"/>
        <w:rPr>
          <w:rFonts w:ascii="Times New Roman" w:hAnsi="Times New Roman" w:cs="Times New Roman"/>
          <w:color w:val="000000" w:themeColor="text1"/>
          <w:sz w:val="24"/>
          <w:szCs w:val="24"/>
        </w:rPr>
      </w:pPr>
      <w:r w:rsidRPr="002542DC">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2542DC">
        <w:rPr>
          <w:rFonts w:ascii="Times New Roman" w:hAnsi="Times New Roman" w:cs="Times New Roman"/>
          <w:color w:val="000000" w:themeColor="text1"/>
          <w:sz w:val="24"/>
          <w:szCs w:val="24"/>
        </w:rPr>
        <w:t xml:space="preserve"> </w:t>
      </w:r>
      <w:r w:rsidRPr="002542DC">
        <w:rPr>
          <w:rFonts w:ascii="Times New Roman" w:hAnsi="Times New Roman" w:cs="Times New Roman"/>
          <w:color w:val="000000" w:themeColor="text1"/>
          <w:sz w:val="24"/>
          <w:szCs w:val="24"/>
        </w:rPr>
        <w:object w:dxaOrig="6000" w:dyaOrig="4110">
          <v:shape id="_x0000_i1027" type="#_x0000_t75" style="width:303pt;height:208.5pt" o:ole="">
            <v:imagedata r:id="rId33" o:title=""/>
          </v:shape>
          <o:OLEObject Type="Embed" ProgID="PBrush" ShapeID="_x0000_i1027" DrawAspect="Content" ObjectID="_1667727635" r:id="rId34"/>
        </w:object>
      </w:r>
    </w:p>
    <w:p w:rsidR="002E6413" w:rsidRPr="002542DC" w:rsidRDefault="002E6413" w:rsidP="002E6413">
      <w:pPr>
        <w:spacing w:after="0" w:line="276" w:lineRule="auto"/>
        <w:jc w:val="both"/>
        <w:rPr>
          <w:rFonts w:ascii="Times New Roman" w:hAnsi="Times New Roman" w:cs="Times New Roman"/>
          <w:color w:val="000000" w:themeColor="text1"/>
          <w:sz w:val="24"/>
          <w:szCs w:val="24"/>
        </w:rPr>
      </w:pP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2542DC">
        <w:rPr>
          <w:rFonts w:ascii="Times New Roman" w:hAnsi="Times New Roman" w:cs="Times New Roman"/>
          <w:color w:val="000000" w:themeColor="text1"/>
          <w:sz w:val="24"/>
          <w:szCs w:val="24"/>
        </w:rPr>
        <w:t>moblen</w:t>
      </w:r>
      <w:proofErr w:type="spellEnd"/>
      <w:r w:rsidRPr="002542DC">
        <w:rPr>
          <w:rFonts w:ascii="Times New Roman" w:hAnsi="Times New Roman" w:cs="Times New Roman"/>
          <w:color w:val="000000" w:themeColor="text1"/>
          <w:sz w:val="24"/>
          <w:szCs w:val="24"/>
        </w:rPr>
        <w:t xml:space="preserve"> ham mamulünden minimum 2x20 g (40 g) olarak plastik </w:t>
      </w:r>
      <w:proofErr w:type="gramStart"/>
      <w:r w:rsidRPr="002542DC">
        <w:rPr>
          <w:rFonts w:ascii="Times New Roman" w:hAnsi="Times New Roman" w:cs="Times New Roman"/>
          <w:color w:val="000000" w:themeColor="text1"/>
          <w:sz w:val="24"/>
          <w:szCs w:val="24"/>
        </w:rPr>
        <w:t>enjeksiyon</w:t>
      </w:r>
      <w:proofErr w:type="gramEnd"/>
      <w:r w:rsidRPr="002542DC">
        <w:rPr>
          <w:rFonts w:ascii="Times New Roman" w:hAnsi="Times New Roman" w:cs="Times New Roman"/>
          <w:color w:val="000000" w:themeColor="text1"/>
          <w:sz w:val="24"/>
          <w:szCs w:val="24"/>
        </w:rPr>
        <w:t xml:space="preserve"> yöntemiyle yarı mamul olarak üretilecektir. Yüzeyi R22 </w:t>
      </w:r>
      <w:proofErr w:type="spellStart"/>
      <w:r w:rsidRPr="002542DC">
        <w:rPr>
          <w:rFonts w:ascii="Times New Roman" w:hAnsi="Times New Roman" w:cs="Times New Roman"/>
          <w:color w:val="000000" w:themeColor="text1"/>
          <w:sz w:val="24"/>
          <w:szCs w:val="24"/>
        </w:rPr>
        <w:t>radyuslu</w:t>
      </w:r>
      <w:proofErr w:type="spellEnd"/>
      <w:r w:rsidRPr="002542DC">
        <w:rPr>
          <w:rFonts w:ascii="Times New Roman" w:hAnsi="Times New Roman" w:cs="Times New Roman"/>
          <w:color w:val="000000" w:themeColor="text1"/>
          <w:sz w:val="24"/>
          <w:szCs w:val="24"/>
        </w:rPr>
        <w:t xml:space="preserve"> ve temas yüzeyi 10 mm olarak şekilde </w:t>
      </w:r>
      <w:proofErr w:type="gramStart"/>
      <w:r w:rsidRPr="002542DC">
        <w:rPr>
          <w:rFonts w:ascii="Times New Roman" w:hAnsi="Times New Roman" w:cs="Times New Roman"/>
          <w:color w:val="000000" w:themeColor="text1"/>
          <w:sz w:val="24"/>
          <w:szCs w:val="24"/>
        </w:rPr>
        <w:t>dizayn edilecek</w:t>
      </w:r>
      <w:proofErr w:type="gramEnd"/>
      <w:r w:rsidRPr="002542DC">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2542DC">
        <w:rPr>
          <w:rFonts w:ascii="Times New Roman" w:hAnsi="Times New Roman" w:cs="Times New Roman"/>
          <w:color w:val="000000" w:themeColor="text1"/>
          <w:sz w:val="24"/>
          <w:szCs w:val="24"/>
        </w:rPr>
        <w:t>dizayn edilip</w:t>
      </w:r>
      <w:proofErr w:type="gramEnd"/>
      <w:r w:rsidRPr="002542DC">
        <w:rPr>
          <w:rFonts w:ascii="Times New Roman" w:hAnsi="Times New Roman" w:cs="Times New Roman"/>
          <w:color w:val="000000" w:themeColor="text1"/>
          <w:sz w:val="24"/>
          <w:szCs w:val="24"/>
        </w:rPr>
        <w:t xml:space="preserve"> yüzeyde herhangi metal bulunmaması gerekmektedir.</w:t>
      </w:r>
    </w:p>
    <w:p w:rsidR="005F1B17" w:rsidRPr="002542DC" w:rsidRDefault="005F1B17" w:rsidP="002E6413">
      <w:pPr>
        <w:spacing w:after="0"/>
        <w:jc w:val="both"/>
        <w:rPr>
          <w:rFonts w:ascii="Times New Roman" w:hAnsi="Times New Roman" w:cs="Times New Roman"/>
          <w:sz w:val="24"/>
          <w:szCs w:val="24"/>
        </w:rPr>
      </w:pPr>
    </w:p>
    <w:p w:rsidR="002D0029" w:rsidRPr="008B3FD7" w:rsidRDefault="002D0029" w:rsidP="002D0029">
      <w:pPr>
        <w:spacing w:after="0" w:line="276" w:lineRule="auto"/>
        <w:ind w:firstLine="708"/>
        <w:jc w:val="center"/>
        <w:rPr>
          <w:rFonts w:ascii="Times New Roman" w:hAnsi="Times New Roman" w:cs="Times New Roman"/>
          <w:b/>
          <w:bCs/>
          <w:sz w:val="24"/>
          <w:szCs w:val="24"/>
        </w:rPr>
      </w:pPr>
      <w:r w:rsidRPr="008B3FD7">
        <w:rPr>
          <w:rFonts w:ascii="Times New Roman" w:hAnsi="Times New Roman" w:cs="Times New Roman"/>
          <w:b/>
          <w:bCs/>
          <w:sz w:val="24"/>
          <w:szCs w:val="24"/>
        </w:rPr>
        <w:lastRenderedPageBreak/>
        <w:t>TOPRAK ZEMİNE MONTAJ DETAYLARI</w:t>
      </w:r>
    </w:p>
    <w:p w:rsidR="002D0029" w:rsidRPr="008B3FD7" w:rsidRDefault="002D0029" w:rsidP="002D0029">
      <w:pPr>
        <w:spacing w:after="0" w:line="276" w:lineRule="auto"/>
        <w:ind w:firstLine="708"/>
        <w:jc w:val="center"/>
        <w:rPr>
          <w:rFonts w:ascii="Times New Roman" w:hAnsi="Times New Roman" w:cs="Times New Roman"/>
          <w:b/>
          <w:bCs/>
          <w:sz w:val="24"/>
          <w:szCs w:val="24"/>
        </w:rPr>
      </w:pPr>
    </w:p>
    <w:p w:rsidR="002D0029" w:rsidRPr="008B3FD7" w:rsidRDefault="002D0029" w:rsidP="002D0029">
      <w:pPr>
        <w:spacing w:after="0" w:line="276" w:lineRule="auto"/>
        <w:ind w:firstLine="708"/>
        <w:jc w:val="both"/>
        <w:rPr>
          <w:rFonts w:ascii="Times New Roman" w:hAnsi="Times New Roman" w:cs="Times New Roman"/>
          <w:sz w:val="24"/>
          <w:szCs w:val="24"/>
        </w:rPr>
      </w:pPr>
      <w:r w:rsidRPr="008B3FD7">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8B3FD7">
        <w:rPr>
          <w:rFonts w:ascii="Times New Roman" w:hAnsi="Times New Roman" w:cs="Times New Roman"/>
          <w:sz w:val="24"/>
          <w:szCs w:val="24"/>
        </w:rPr>
        <w:t>profil</w:t>
      </w:r>
      <w:proofErr w:type="gramEnd"/>
      <w:r w:rsidRPr="008B3FD7">
        <w:rPr>
          <w:rFonts w:ascii="Times New Roman" w:hAnsi="Times New Roman" w:cs="Times New Roman"/>
          <w:sz w:val="24"/>
          <w:szCs w:val="24"/>
        </w:rPr>
        <w:t xml:space="preserve"> </w:t>
      </w:r>
      <w:proofErr w:type="spellStart"/>
      <w:r w:rsidRPr="008B3FD7">
        <w:rPr>
          <w:rFonts w:ascii="Times New Roman" w:hAnsi="Times New Roman" w:cs="Times New Roman"/>
          <w:sz w:val="24"/>
          <w:szCs w:val="24"/>
        </w:rPr>
        <w:t>gazaltı</w:t>
      </w:r>
      <w:proofErr w:type="spellEnd"/>
      <w:r w:rsidRPr="008B3FD7">
        <w:rPr>
          <w:rFonts w:ascii="Times New Roman" w:hAnsi="Times New Roman" w:cs="Times New Roman"/>
          <w:sz w:val="24"/>
          <w:szCs w:val="24"/>
        </w:rPr>
        <w:t xml:space="preserve"> kaynak yöntemiyle birleştirilecektir.  Alanda planlama yapıldıktan sonra alt taşıyıcı şasesinin konulacağı ayaklar için yer 50</w:t>
      </w:r>
      <w:r>
        <w:rPr>
          <w:rFonts w:ascii="Times New Roman" w:hAnsi="Times New Roman" w:cs="Times New Roman"/>
          <w:sz w:val="24"/>
          <w:szCs w:val="24"/>
        </w:rPr>
        <w:t>0 x</w:t>
      </w:r>
      <w:r w:rsidRPr="008B3FD7">
        <w:rPr>
          <w:rFonts w:ascii="Times New Roman" w:hAnsi="Times New Roman" w:cs="Times New Roman"/>
          <w:sz w:val="24"/>
          <w:szCs w:val="24"/>
        </w:rPr>
        <w:t xml:space="preserve"> 50</w:t>
      </w:r>
      <w:r>
        <w:rPr>
          <w:rFonts w:ascii="Times New Roman" w:hAnsi="Times New Roman" w:cs="Times New Roman"/>
          <w:sz w:val="24"/>
          <w:szCs w:val="24"/>
        </w:rPr>
        <w:t>0 m</w:t>
      </w:r>
      <w:r w:rsidRPr="008B3FD7">
        <w:rPr>
          <w:rFonts w:ascii="Times New Roman" w:hAnsi="Times New Roman" w:cs="Times New Roman"/>
          <w:sz w:val="24"/>
          <w:szCs w:val="24"/>
        </w:rPr>
        <w:t>m ölçülerinde 20</w:t>
      </w:r>
      <w:r>
        <w:rPr>
          <w:rFonts w:ascii="Times New Roman" w:hAnsi="Times New Roman" w:cs="Times New Roman"/>
          <w:sz w:val="24"/>
          <w:szCs w:val="24"/>
        </w:rPr>
        <w:t>0 m</w:t>
      </w:r>
      <w:r w:rsidRPr="008B3FD7">
        <w:rPr>
          <w:rFonts w:ascii="Times New Roman" w:hAnsi="Times New Roman" w:cs="Times New Roman"/>
          <w:sz w:val="24"/>
          <w:szCs w:val="24"/>
        </w:rPr>
        <w:t xml:space="preserve">m derinliğinde kazılacaktır. Kazılan alana şase yerleştirilip teraziye alındıktan sonra kum, çakıl ve çimento karışımlı beton ile betonlanacaktır. </w:t>
      </w:r>
    </w:p>
    <w:p w:rsidR="00335AD5" w:rsidRPr="002542DC" w:rsidRDefault="00335AD5" w:rsidP="002E6413">
      <w:pPr>
        <w:spacing w:after="0" w:line="276" w:lineRule="auto"/>
        <w:rPr>
          <w:rFonts w:ascii="Times New Roman" w:hAnsi="Times New Roman" w:cs="Times New Roman"/>
          <w:b/>
          <w:sz w:val="24"/>
          <w:szCs w:val="24"/>
        </w:rPr>
      </w:pPr>
    </w:p>
    <w:p w:rsidR="003B7FB5" w:rsidRPr="002542DC" w:rsidRDefault="003B7FB5" w:rsidP="002E6413">
      <w:pPr>
        <w:spacing w:after="0" w:line="276" w:lineRule="auto"/>
        <w:ind w:firstLine="708"/>
        <w:jc w:val="center"/>
        <w:rPr>
          <w:rFonts w:ascii="Times New Roman" w:hAnsi="Times New Roman" w:cs="Times New Roman"/>
          <w:b/>
          <w:bCs/>
          <w:sz w:val="24"/>
          <w:szCs w:val="24"/>
        </w:rPr>
      </w:pPr>
      <w:r w:rsidRPr="002542DC">
        <w:rPr>
          <w:rFonts w:ascii="Times New Roman" w:hAnsi="Times New Roman" w:cs="Times New Roman"/>
          <w:b/>
          <w:sz w:val="24"/>
          <w:szCs w:val="24"/>
        </w:rPr>
        <w:t xml:space="preserve">BETON </w:t>
      </w:r>
      <w:r w:rsidRPr="002542DC">
        <w:rPr>
          <w:rFonts w:ascii="Times New Roman" w:hAnsi="Times New Roman" w:cs="Times New Roman"/>
          <w:b/>
          <w:bCs/>
          <w:sz w:val="24"/>
          <w:szCs w:val="24"/>
        </w:rPr>
        <w:t>ZEMİNE MONTAJ DETAYLARI</w:t>
      </w:r>
    </w:p>
    <w:p w:rsidR="003B7FB5" w:rsidRPr="002542DC" w:rsidRDefault="003B7FB5" w:rsidP="002E6413">
      <w:pPr>
        <w:spacing w:after="0" w:line="276" w:lineRule="auto"/>
        <w:ind w:firstLine="708"/>
        <w:jc w:val="center"/>
        <w:rPr>
          <w:rFonts w:ascii="Times New Roman" w:hAnsi="Times New Roman" w:cs="Times New Roman"/>
          <w:b/>
          <w:bCs/>
          <w:sz w:val="24"/>
          <w:szCs w:val="24"/>
        </w:rPr>
      </w:pPr>
    </w:p>
    <w:p w:rsidR="003B7FB5" w:rsidRPr="002542DC" w:rsidRDefault="003B7FB5" w:rsidP="002E6413">
      <w:pPr>
        <w:spacing w:after="0" w:line="276" w:lineRule="auto"/>
        <w:ind w:firstLine="708"/>
        <w:jc w:val="both"/>
        <w:rPr>
          <w:rFonts w:ascii="Times New Roman" w:hAnsi="Times New Roman" w:cs="Times New Roman"/>
          <w:sz w:val="24"/>
          <w:szCs w:val="24"/>
        </w:rPr>
      </w:pPr>
      <w:r w:rsidRPr="002542DC">
        <w:rPr>
          <w:rFonts w:ascii="Times New Roman" w:hAnsi="Times New Roman" w:cs="Times New Roman"/>
          <w:sz w:val="24"/>
          <w:szCs w:val="24"/>
        </w:rPr>
        <w:t>Alanın betonu terazili bir biçimde atılmış olması gerekmektedir. A</w:t>
      </w:r>
      <w:r w:rsidR="00347CE2" w:rsidRPr="002542DC">
        <w:rPr>
          <w:rFonts w:ascii="Times New Roman" w:hAnsi="Times New Roman" w:cs="Times New Roman"/>
          <w:sz w:val="24"/>
          <w:szCs w:val="24"/>
        </w:rPr>
        <w:t>na</w:t>
      </w:r>
      <w:r w:rsidRPr="002542DC">
        <w:rPr>
          <w:rFonts w:ascii="Times New Roman" w:hAnsi="Times New Roman" w:cs="Times New Roman"/>
          <w:sz w:val="24"/>
          <w:szCs w:val="24"/>
        </w:rPr>
        <w:t xml:space="preserve"> taşıyıcı gövde ayaklarında betona montaj için </w:t>
      </w:r>
      <w:r w:rsidR="002D0029">
        <w:rPr>
          <w:rFonts w:ascii="Times New Roman" w:hAnsi="Times New Roman" w:cs="Times New Roman"/>
          <w:sz w:val="24"/>
          <w:szCs w:val="24"/>
        </w:rPr>
        <w:t>1</w:t>
      </w:r>
      <w:r w:rsidR="00E02566" w:rsidRPr="002542DC">
        <w:rPr>
          <w:rFonts w:ascii="Times New Roman" w:hAnsi="Times New Roman" w:cs="Times New Roman"/>
          <w:sz w:val="24"/>
          <w:szCs w:val="24"/>
        </w:rPr>
        <w:t xml:space="preserve">50 </w:t>
      </w:r>
      <w:r w:rsidR="002D0029">
        <w:rPr>
          <w:rFonts w:ascii="Times New Roman" w:hAnsi="Times New Roman" w:cs="Times New Roman"/>
          <w:sz w:val="24"/>
          <w:szCs w:val="24"/>
        </w:rPr>
        <w:t xml:space="preserve">x 150 </w:t>
      </w:r>
      <w:r w:rsidR="00E02566" w:rsidRPr="002542DC">
        <w:rPr>
          <w:rFonts w:ascii="Times New Roman" w:hAnsi="Times New Roman" w:cs="Times New Roman"/>
          <w:sz w:val="24"/>
          <w:szCs w:val="24"/>
        </w:rPr>
        <w:t>x 4</w:t>
      </w:r>
      <w:r w:rsidR="009F4564" w:rsidRPr="002542DC">
        <w:rPr>
          <w:rFonts w:ascii="Times New Roman" w:hAnsi="Times New Roman" w:cs="Times New Roman"/>
          <w:sz w:val="24"/>
          <w:szCs w:val="24"/>
        </w:rPr>
        <w:t xml:space="preserve"> </w:t>
      </w:r>
      <w:r w:rsidRPr="002542DC">
        <w:rPr>
          <w:rFonts w:ascii="Times New Roman" w:hAnsi="Times New Roman" w:cs="Times New Roman"/>
          <w:sz w:val="24"/>
          <w:szCs w:val="24"/>
        </w:rPr>
        <w:t>mm ebatlarında</w:t>
      </w:r>
      <w:r w:rsidR="009F4564" w:rsidRPr="002542DC">
        <w:rPr>
          <w:rFonts w:ascii="Times New Roman" w:hAnsi="Times New Roman" w:cs="Times New Roman"/>
          <w:sz w:val="24"/>
          <w:szCs w:val="24"/>
        </w:rPr>
        <w:t xml:space="preserve"> </w:t>
      </w:r>
      <w:proofErr w:type="gramStart"/>
      <w:r w:rsidR="009F4564" w:rsidRPr="002542DC">
        <w:rPr>
          <w:rFonts w:ascii="Times New Roman" w:hAnsi="Times New Roman" w:cs="Times New Roman"/>
          <w:sz w:val="24"/>
          <w:szCs w:val="24"/>
        </w:rPr>
        <w:t>profillere</w:t>
      </w:r>
      <w:proofErr w:type="gramEnd"/>
      <w:r w:rsidRPr="002542DC">
        <w:rPr>
          <w:rFonts w:ascii="Times New Roman" w:hAnsi="Times New Roman" w:cs="Times New Roman"/>
          <w:sz w:val="24"/>
          <w:szCs w:val="24"/>
        </w:rPr>
        <w:t xml:space="preserve"> kaynak yöntemiyle birleştirilmiş olacaktır. Ayaklar teraziye alındıktan sonra tabla/</w:t>
      </w:r>
      <w:proofErr w:type="spellStart"/>
      <w:r w:rsidRPr="002542DC">
        <w:rPr>
          <w:rFonts w:ascii="Times New Roman" w:hAnsi="Times New Roman" w:cs="Times New Roman"/>
          <w:sz w:val="24"/>
          <w:szCs w:val="24"/>
        </w:rPr>
        <w:t>flanşta</w:t>
      </w:r>
      <w:proofErr w:type="spellEnd"/>
      <w:r w:rsidRPr="002542DC">
        <w:rPr>
          <w:rFonts w:ascii="Times New Roman" w:hAnsi="Times New Roman" w:cs="Times New Roman"/>
          <w:sz w:val="24"/>
          <w:szCs w:val="24"/>
        </w:rPr>
        <w:t xml:space="preserve"> bulunan delikler yardımıyla zemine montajı çelik/kimyasal dübel ve 10 x 100 mm </w:t>
      </w:r>
      <w:proofErr w:type="spellStart"/>
      <w:r w:rsidRPr="002542DC">
        <w:rPr>
          <w:rFonts w:ascii="Times New Roman" w:hAnsi="Times New Roman" w:cs="Times New Roman"/>
          <w:sz w:val="24"/>
          <w:szCs w:val="24"/>
        </w:rPr>
        <w:t>flanşlı</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trifon</w:t>
      </w:r>
      <w:proofErr w:type="spellEnd"/>
      <w:r w:rsidRPr="002542DC">
        <w:rPr>
          <w:rFonts w:ascii="Times New Roman" w:hAnsi="Times New Roman" w:cs="Times New Roman"/>
          <w:sz w:val="24"/>
          <w:szCs w:val="24"/>
        </w:rPr>
        <w:t xml:space="preserve"> vida ile montaj edilecektir.</w:t>
      </w:r>
    </w:p>
    <w:sectPr w:rsidR="003B7FB5" w:rsidRPr="002542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08A"/>
    <w:rsid w:val="0000059E"/>
    <w:rsid w:val="00017308"/>
    <w:rsid w:val="00031510"/>
    <w:rsid w:val="000329A4"/>
    <w:rsid w:val="000378F1"/>
    <w:rsid w:val="000455AA"/>
    <w:rsid w:val="00055EB7"/>
    <w:rsid w:val="000641F7"/>
    <w:rsid w:val="00067FE4"/>
    <w:rsid w:val="00074925"/>
    <w:rsid w:val="0008225B"/>
    <w:rsid w:val="00083DF5"/>
    <w:rsid w:val="000B6A9A"/>
    <w:rsid w:val="000C34E4"/>
    <w:rsid w:val="000D656D"/>
    <w:rsid w:val="00101A05"/>
    <w:rsid w:val="001027C8"/>
    <w:rsid w:val="00125D8C"/>
    <w:rsid w:val="00134BE4"/>
    <w:rsid w:val="001508EC"/>
    <w:rsid w:val="00154CB6"/>
    <w:rsid w:val="00161C2A"/>
    <w:rsid w:val="001665EB"/>
    <w:rsid w:val="001873D8"/>
    <w:rsid w:val="001B2F1D"/>
    <w:rsid w:val="001B5EBF"/>
    <w:rsid w:val="001C528D"/>
    <w:rsid w:val="001D4609"/>
    <w:rsid w:val="00216965"/>
    <w:rsid w:val="0022165C"/>
    <w:rsid w:val="00227351"/>
    <w:rsid w:val="00227855"/>
    <w:rsid w:val="00245B53"/>
    <w:rsid w:val="00246CA0"/>
    <w:rsid w:val="00246D84"/>
    <w:rsid w:val="00250EFB"/>
    <w:rsid w:val="002542DC"/>
    <w:rsid w:val="0026149C"/>
    <w:rsid w:val="002631E7"/>
    <w:rsid w:val="00266590"/>
    <w:rsid w:val="00283A28"/>
    <w:rsid w:val="00285F10"/>
    <w:rsid w:val="00292BD5"/>
    <w:rsid w:val="002B4DBF"/>
    <w:rsid w:val="002C1E00"/>
    <w:rsid w:val="002C55A1"/>
    <w:rsid w:val="002C5791"/>
    <w:rsid w:val="002D0029"/>
    <w:rsid w:val="002E6413"/>
    <w:rsid w:val="002F39B8"/>
    <w:rsid w:val="002F6228"/>
    <w:rsid w:val="003049F3"/>
    <w:rsid w:val="00305E9F"/>
    <w:rsid w:val="00316C02"/>
    <w:rsid w:val="00325ACB"/>
    <w:rsid w:val="0032632A"/>
    <w:rsid w:val="00326C8C"/>
    <w:rsid w:val="00335AD5"/>
    <w:rsid w:val="00335F4B"/>
    <w:rsid w:val="00337EB7"/>
    <w:rsid w:val="00347CE2"/>
    <w:rsid w:val="0035161E"/>
    <w:rsid w:val="00360891"/>
    <w:rsid w:val="00361A84"/>
    <w:rsid w:val="00366D96"/>
    <w:rsid w:val="003743CE"/>
    <w:rsid w:val="0039198F"/>
    <w:rsid w:val="00396FBD"/>
    <w:rsid w:val="003A0A55"/>
    <w:rsid w:val="003B7FB5"/>
    <w:rsid w:val="003E20BE"/>
    <w:rsid w:val="003E6F40"/>
    <w:rsid w:val="003E7341"/>
    <w:rsid w:val="004003B0"/>
    <w:rsid w:val="0041595F"/>
    <w:rsid w:val="00416BD2"/>
    <w:rsid w:val="00430613"/>
    <w:rsid w:val="00433BFB"/>
    <w:rsid w:val="004412CB"/>
    <w:rsid w:val="00492109"/>
    <w:rsid w:val="004A78E9"/>
    <w:rsid w:val="004B36B0"/>
    <w:rsid w:val="004B4457"/>
    <w:rsid w:val="004D3BD0"/>
    <w:rsid w:val="004D4E25"/>
    <w:rsid w:val="004D5822"/>
    <w:rsid w:val="004D7D84"/>
    <w:rsid w:val="00510F6A"/>
    <w:rsid w:val="0053002F"/>
    <w:rsid w:val="0054046D"/>
    <w:rsid w:val="00555444"/>
    <w:rsid w:val="00562D78"/>
    <w:rsid w:val="0056310D"/>
    <w:rsid w:val="00584D6F"/>
    <w:rsid w:val="005900FF"/>
    <w:rsid w:val="0059582F"/>
    <w:rsid w:val="005B406B"/>
    <w:rsid w:val="005D540B"/>
    <w:rsid w:val="005F077C"/>
    <w:rsid w:val="005F1B17"/>
    <w:rsid w:val="00606651"/>
    <w:rsid w:val="00610501"/>
    <w:rsid w:val="00610CED"/>
    <w:rsid w:val="0061601A"/>
    <w:rsid w:val="0063571D"/>
    <w:rsid w:val="00640450"/>
    <w:rsid w:val="00646BDD"/>
    <w:rsid w:val="006579A1"/>
    <w:rsid w:val="00663CAD"/>
    <w:rsid w:val="006746E4"/>
    <w:rsid w:val="00675F2C"/>
    <w:rsid w:val="00687A06"/>
    <w:rsid w:val="006A17B9"/>
    <w:rsid w:val="006B39F0"/>
    <w:rsid w:val="006B4EA0"/>
    <w:rsid w:val="006B6A4D"/>
    <w:rsid w:val="006B7DBD"/>
    <w:rsid w:val="006B7ECF"/>
    <w:rsid w:val="006D2DC5"/>
    <w:rsid w:val="006D62DF"/>
    <w:rsid w:val="006D64D7"/>
    <w:rsid w:val="006D6907"/>
    <w:rsid w:val="006F5482"/>
    <w:rsid w:val="00712AA1"/>
    <w:rsid w:val="007165AE"/>
    <w:rsid w:val="00740EA9"/>
    <w:rsid w:val="007451AB"/>
    <w:rsid w:val="007511F9"/>
    <w:rsid w:val="00754796"/>
    <w:rsid w:val="00761129"/>
    <w:rsid w:val="00762736"/>
    <w:rsid w:val="00772301"/>
    <w:rsid w:val="00780728"/>
    <w:rsid w:val="0078344E"/>
    <w:rsid w:val="00784393"/>
    <w:rsid w:val="007A1249"/>
    <w:rsid w:val="007B0D29"/>
    <w:rsid w:val="007B360B"/>
    <w:rsid w:val="007C7DF5"/>
    <w:rsid w:val="007D2CCD"/>
    <w:rsid w:val="007D72E5"/>
    <w:rsid w:val="007E2A11"/>
    <w:rsid w:val="007E475B"/>
    <w:rsid w:val="007F660C"/>
    <w:rsid w:val="00800CDE"/>
    <w:rsid w:val="00825811"/>
    <w:rsid w:val="00825E89"/>
    <w:rsid w:val="00836259"/>
    <w:rsid w:val="00836A15"/>
    <w:rsid w:val="00842149"/>
    <w:rsid w:val="00843D26"/>
    <w:rsid w:val="00852381"/>
    <w:rsid w:val="008676EA"/>
    <w:rsid w:val="0086791C"/>
    <w:rsid w:val="0087281F"/>
    <w:rsid w:val="0089351F"/>
    <w:rsid w:val="008A1180"/>
    <w:rsid w:val="008A1B6E"/>
    <w:rsid w:val="008A20BD"/>
    <w:rsid w:val="008B0D4B"/>
    <w:rsid w:val="008B5381"/>
    <w:rsid w:val="008C3BB1"/>
    <w:rsid w:val="008D04B0"/>
    <w:rsid w:val="008E08E5"/>
    <w:rsid w:val="008E5904"/>
    <w:rsid w:val="008F2A1B"/>
    <w:rsid w:val="009015B5"/>
    <w:rsid w:val="00902DE5"/>
    <w:rsid w:val="00903F21"/>
    <w:rsid w:val="00910101"/>
    <w:rsid w:val="009271BA"/>
    <w:rsid w:val="009602C1"/>
    <w:rsid w:val="009626FD"/>
    <w:rsid w:val="00971AD8"/>
    <w:rsid w:val="009747BA"/>
    <w:rsid w:val="009A4C95"/>
    <w:rsid w:val="009C32F7"/>
    <w:rsid w:val="009D3FE7"/>
    <w:rsid w:val="009E0967"/>
    <w:rsid w:val="009F4564"/>
    <w:rsid w:val="00A02E18"/>
    <w:rsid w:val="00A05AE4"/>
    <w:rsid w:val="00A07E27"/>
    <w:rsid w:val="00A11286"/>
    <w:rsid w:val="00A12D7C"/>
    <w:rsid w:val="00A17AFF"/>
    <w:rsid w:val="00A236FE"/>
    <w:rsid w:val="00A26EE9"/>
    <w:rsid w:val="00A30DEE"/>
    <w:rsid w:val="00A3102B"/>
    <w:rsid w:val="00A3627C"/>
    <w:rsid w:val="00A36D57"/>
    <w:rsid w:val="00A512B7"/>
    <w:rsid w:val="00A86487"/>
    <w:rsid w:val="00AA4DA6"/>
    <w:rsid w:val="00AB2A05"/>
    <w:rsid w:val="00AB3DB2"/>
    <w:rsid w:val="00AB518D"/>
    <w:rsid w:val="00AC44D9"/>
    <w:rsid w:val="00AD04DD"/>
    <w:rsid w:val="00AD3A43"/>
    <w:rsid w:val="00AD7928"/>
    <w:rsid w:val="00AF0525"/>
    <w:rsid w:val="00B031F6"/>
    <w:rsid w:val="00B137E1"/>
    <w:rsid w:val="00B26B4E"/>
    <w:rsid w:val="00B30EF8"/>
    <w:rsid w:val="00B328A5"/>
    <w:rsid w:val="00B40D0A"/>
    <w:rsid w:val="00B61FB6"/>
    <w:rsid w:val="00B71B29"/>
    <w:rsid w:val="00B77417"/>
    <w:rsid w:val="00B87350"/>
    <w:rsid w:val="00BB3229"/>
    <w:rsid w:val="00BB6983"/>
    <w:rsid w:val="00BD2392"/>
    <w:rsid w:val="00BD665F"/>
    <w:rsid w:val="00BE68B1"/>
    <w:rsid w:val="00BF6F98"/>
    <w:rsid w:val="00C2025E"/>
    <w:rsid w:val="00C211D7"/>
    <w:rsid w:val="00C5068B"/>
    <w:rsid w:val="00C61B47"/>
    <w:rsid w:val="00C704E0"/>
    <w:rsid w:val="00C739A6"/>
    <w:rsid w:val="00C85289"/>
    <w:rsid w:val="00CB0774"/>
    <w:rsid w:val="00CB28FA"/>
    <w:rsid w:val="00CB4813"/>
    <w:rsid w:val="00CC780E"/>
    <w:rsid w:val="00CD6209"/>
    <w:rsid w:val="00CE3782"/>
    <w:rsid w:val="00D114EB"/>
    <w:rsid w:val="00D25F91"/>
    <w:rsid w:val="00D41C89"/>
    <w:rsid w:val="00D540C8"/>
    <w:rsid w:val="00D542A1"/>
    <w:rsid w:val="00D74F95"/>
    <w:rsid w:val="00D76EBE"/>
    <w:rsid w:val="00D844DB"/>
    <w:rsid w:val="00DC5150"/>
    <w:rsid w:val="00DC68FA"/>
    <w:rsid w:val="00DD1A57"/>
    <w:rsid w:val="00DE064A"/>
    <w:rsid w:val="00DE0975"/>
    <w:rsid w:val="00DE3CFF"/>
    <w:rsid w:val="00DF6A52"/>
    <w:rsid w:val="00E02566"/>
    <w:rsid w:val="00E02A90"/>
    <w:rsid w:val="00E44774"/>
    <w:rsid w:val="00E5601A"/>
    <w:rsid w:val="00E623FF"/>
    <w:rsid w:val="00E649D5"/>
    <w:rsid w:val="00E67685"/>
    <w:rsid w:val="00E73528"/>
    <w:rsid w:val="00E94840"/>
    <w:rsid w:val="00EA0C68"/>
    <w:rsid w:val="00EA1A90"/>
    <w:rsid w:val="00EA2CD3"/>
    <w:rsid w:val="00EA4F53"/>
    <w:rsid w:val="00EC1A34"/>
    <w:rsid w:val="00EF2510"/>
    <w:rsid w:val="00F00D46"/>
    <w:rsid w:val="00F01411"/>
    <w:rsid w:val="00F04835"/>
    <w:rsid w:val="00F16B01"/>
    <w:rsid w:val="00F324FF"/>
    <w:rsid w:val="00F54D95"/>
    <w:rsid w:val="00F63BE2"/>
    <w:rsid w:val="00F64717"/>
    <w:rsid w:val="00F64ED3"/>
    <w:rsid w:val="00F84E5C"/>
    <w:rsid w:val="00F8672E"/>
    <w:rsid w:val="00F93622"/>
    <w:rsid w:val="00F957F4"/>
    <w:rsid w:val="00F973BD"/>
    <w:rsid w:val="00FA4794"/>
    <w:rsid w:val="00FA4E5B"/>
    <w:rsid w:val="00FB1613"/>
    <w:rsid w:val="00FB40FA"/>
    <w:rsid w:val="00FE3B6A"/>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oleObject" Target="embeddings/oleObject3.bin"/><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2510C-BC43-4768-96D4-C6C3EA2AB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3734</Words>
  <Characters>21288</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37</cp:revision>
  <dcterms:created xsi:type="dcterms:W3CDTF">2020-06-08T08:17:00Z</dcterms:created>
  <dcterms:modified xsi:type="dcterms:W3CDTF">2020-11-24T09:54:00Z</dcterms:modified>
</cp:coreProperties>
</file>