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Default="00B86E19"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BANKI TEKNİK ŞARTNAMESİ</w:t>
      </w:r>
    </w:p>
    <w:p w:rsidR="008014A7" w:rsidRPr="00B86E19" w:rsidRDefault="008014A7" w:rsidP="00B86E19">
      <w:pPr>
        <w:spacing w:after="0"/>
        <w:jc w:val="center"/>
        <w:rPr>
          <w:rFonts w:ascii="Times New Roman" w:hAnsi="Times New Roman" w:cs="Times New Roman"/>
          <w:b/>
          <w:sz w:val="24"/>
          <w:szCs w:val="24"/>
        </w:rPr>
      </w:pPr>
    </w:p>
    <w:p w:rsidR="00797FDF" w:rsidRPr="00B86E19" w:rsidRDefault="00E17A34" w:rsidP="00B86E19">
      <w:pPr>
        <w:jc w:val="center"/>
        <w:rPr>
          <w:rFonts w:ascii="Times New Roman" w:hAnsi="Times New Roman" w:cs="Times New Roman"/>
          <w:b/>
          <w:sz w:val="24"/>
          <w:szCs w:val="24"/>
        </w:rPr>
      </w:pPr>
      <w:r w:rsidRPr="00E17A34">
        <w:rPr>
          <w:rFonts w:ascii="Times New Roman" w:hAnsi="Times New Roman" w:cs="Times New Roman"/>
          <w:b/>
          <w:noProof/>
          <w:sz w:val="24"/>
          <w:szCs w:val="24"/>
          <w:lang w:eastAsia="tr-TR"/>
        </w:rPr>
        <w:drawing>
          <wp:inline distT="0" distB="0" distL="0" distR="0">
            <wp:extent cx="4320000" cy="2901373"/>
            <wp:effectExtent l="0" t="0" r="4445" b="0"/>
            <wp:docPr id="2" name="Resim 2" descr="C:\Users\Pc\Desktop\2019 TEKNİK GÖRSELLERİ\21- KENT MOBİLYALARI\BANKLAR\B-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233.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069" t="7856" r="10034" b="19227"/>
                    <a:stretch/>
                  </pic:blipFill>
                  <pic:spPr bwMode="auto">
                    <a:xfrm>
                      <a:off x="0" y="0"/>
                      <a:ext cx="4320000" cy="2901373"/>
                    </a:xfrm>
                    <a:prstGeom prst="rect">
                      <a:avLst/>
                    </a:prstGeom>
                    <a:noFill/>
                    <a:ln>
                      <a:noFill/>
                    </a:ln>
                    <a:extLst>
                      <a:ext uri="{53640926-AAD7-44D8-BBD7-CCE9431645EC}">
                        <a14:shadowObscured xmlns:a14="http://schemas.microsoft.com/office/drawing/2010/main"/>
                      </a:ext>
                    </a:extLst>
                  </pic:spPr>
                </pic:pic>
              </a:graphicData>
            </a:graphic>
          </wp:inline>
        </w:drawing>
      </w:r>
    </w:p>
    <w:p w:rsidR="005E6829" w:rsidRPr="00837BA2" w:rsidRDefault="008014A7" w:rsidP="005E6829">
      <w:pPr>
        <w:spacing w:after="0"/>
        <w:ind w:firstLine="708"/>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1450 x </w:t>
      </w:r>
      <w:r w:rsidR="00E17A34">
        <w:rPr>
          <w:rFonts w:ascii="Times New Roman" w:hAnsi="Times New Roman" w:cs="Times New Roman"/>
          <w:sz w:val="24"/>
          <w:szCs w:val="24"/>
        </w:rPr>
        <w:t>78</w:t>
      </w:r>
      <w:r w:rsidR="00CF060B">
        <w:rPr>
          <w:rFonts w:ascii="Times New Roman" w:hAnsi="Times New Roman" w:cs="Times New Roman"/>
          <w:sz w:val="24"/>
          <w:szCs w:val="24"/>
        </w:rPr>
        <w:t>0</w:t>
      </w:r>
      <w:r w:rsidR="009C11DD" w:rsidRPr="00B86E19">
        <w:rPr>
          <w:rFonts w:ascii="Times New Roman" w:hAnsi="Times New Roman" w:cs="Times New Roman"/>
          <w:sz w:val="24"/>
          <w:szCs w:val="24"/>
        </w:rPr>
        <w:t xml:space="preserve"> mm ölçülerinde olan otu</w:t>
      </w:r>
      <w:r>
        <w:rPr>
          <w:rFonts w:ascii="Times New Roman" w:hAnsi="Times New Roman" w:cs="Times New Roman"/>
          <w:sz w:val="24"/>
          <w:szCs w:val="24"/>
        </w:rPr>
        <w:t xml:space="preserve">rma bankının yerden yüksekliği </w:t>
      </w:r>
      <w:r w:rsidR="00E17A34">
        <w:rPr>
          <w:rFonts w:ascii="Times New Roman" w:hAnsi="Times New Roman" w:cs="Times New Roman"/>
          <w:sz w:val="24"/>
          <w:szCs w:val="24"/>
        </w:rPr>
        <w:t>860</w:t>
      </w:r>
      <w:r w:rsidR="009C11DD" w:rsidRPr="00B86E19">
        <w:rPr>
          <w:rFonts w:ascii="Times New Roman" w:hAnsi="Times New Roman" w:cs="Times New Roman"/>
          <w:sz w:val="24"/>
          <w:szCs w:val="24"/>
        </w:rPr>
        <w:t xml:space="preserve"> mm </w:t>
      </w:r>
      <w:r w:rsidR="004420D6">
        <w:rPr>
          <w:rFonts w:ascii="Times New Roman" w:hAnsi="Times New Roman" w:cs="Times New Roman"/>
          <w:sz w:val="24"/>
          <w:szCs w:val="24"/>
        </w:rPr>
        <w:t>olup metal konstrüksiyondan üretilecektir. Oturma bankının</w:t>
      </w:r>
      <w:r w:rsidR="006D62D4">
        <w:rPr>
          <w:rFonts w:ascii="Times New Roman" w:hAnsi="Times New Roman" w:cs="Times New Roman"/>
          <w:sz w:val="24"/>
          <w:szCs w:val="24"/>
        </w:rPr>
        <w:t xml:space="preserve"> oturak ve sırtlık bölümünde toplam 3</w:t>
      </w:r>
      <w:r w:rsidR="004420D6">
        <w:rPr>
          <w:rFonts w:ascii="Times New Roman" w:hAnsi="Times New Roman" w:cs="Times New Roman"/>
          <w:sz w:val="24"/>
          <w:szCs w:val="24"/>
        </w:rPr>
        <w:t>1</w:t>
      </w:r>
      <w:r w:rsidR="006D62D4">
        <w:rPr>
          <w:rFonts w:ascii="Times New Roman" w:hAnsi="Times New Roman" w:cs="Times New Roman"/>
          <w:sz w:val="24"/>
          <w:szCs w:val="24"/>
        </w:rPr>
        <w:t xml:space="preserve"> adet</w:t>
      </w:r>
      <w:r w:rsidR="009C11DD" w:rsidRPr="00B86E19">
        <w:rPr>
          <w:rFonts w:ascii="Times New Roman" w:hAnsi="Times New Roman" w:cs="Times New Roman"/>
          <w:sz w:val="24"/>
          <w:szCs w:val="24"/>
        </w:rPr>
        <w:t xml:space="preserve"> </w:t>
      </w:r>
      <w:r w:rsidR="006D62D4">
        <w:rPr>
          <w:rFonts w:ascii="Times New Roman" w:hAnsi="Times New Roman" w:cs="Times New Roman"/>
          <w:sz w:val="24"/>
          <w:szCs w:val="24"/>
        </w:rPr>
        <w:t>Ø</w:t>
      </w:r>
      <w:r w:rsidR="00E86872">
        <w:rPr>
          <w:rFonts w:ascii="Times New Roman" w:hAnsi="Times New Roman" w:cs="Times New Roman"/>
          <w:sz w:val="24"/>
          <w:szCs w:val="24"/>
        </w:rPr>
        <w:t xml:space="preserve">21 x 2 mm SDM boru banka göre tasarlanmış konstrüksiyon şekline sahip </w:t>
      </w:r>
      <w:r w:rsidR="006E1C73">
        <w:rPr>
          <w:rFonts w:ascii="Times New Roman" w:hAnsi="Times New Roman" w:cs="Times New Roman"/>
          <w:sz w:val="24"/>
          <w:szCs w:val="24"/>
        </w:rPr>
        <w:t>4</w:t>
      </w:r>
      <w:r w:rsidR="00E86872">
        <w:rPr>
          <w:rFonts w:ascii="Times New Roman" w:hAnsi="Times New Roman" w:cs="Times New Roman"/>
          <w:sz w:val="24"/>
          <w:szCs w:val="24"/>
        </w:rPr>
        <w:t xml:space="preserve"> mm kalınlığında sac malzemeye kaynak yöntemiyle birleştirilecektir.</w:t>
      </w:r>
      <w:r w:rsidR="001D0E59">
        <w:rPr>
          <w:rFonts w:ascii="Times New Roman" w:hAnsi="Times New Roman" w:cs="Times New Roman"/>
          <w:sz w:val="24"/>
          <w:szCs w:val="24"/>
        </w:rPr>
        <w:t xml:space="preserve"> Taşıyıcı metal konstrüksiyon 8 mm kalınlığında platine malzemeden lazer kesim yapılarak zemine montajında </w:t>
      </w:r>
      <w:r w:rsidR="003E0AFA">
        <w:rPr>
          <w:rFonts w:ascii="Times New Roman" w:hAnsi="Times New Roman" w:cs="Times New Roman"/>
          <w:sz w:val="24"/>
          <w:szCs w:val="24"/>
        </w:rPr>
        <w:t xml:space="preserve">da </w:t>
      </w:r>
      <w:r w:rsidR="001D0E59">
        <w:rPr>
          <w:rFonts w:ascii="Times New Roman" w:hAnsi="Times New Roman" w:cs="Times New Roman"/>
          <w:sz w:val="24"/>
          <w:szCs w:val="24"/>
        </w:rPr>
        <w:t>kullanılacak</w:t>
      </w:r>
      <w:r w:rsidR="003E0AFA">
        <w:rPr>
          <w:rFonts w:ascii="Times New Roman" w:hAnsi="Times New Roman" w:cs="Times New Roman"/>
          <w:sz w:val="24"/>
          <w:szCs w:val="24"/>
        </w:rPr>
        <w:t xml:space="preserve"> olan </w:t>
      </w:r>
      <w:r w:rsidR="003C5970">
        <w:rPr>
          <w:rFonts w:ascii="Times New Roman" w:hAnsi="Times New Roman" w:cs="Times New Roman"/>
          <w:sz w:val="24"/>
          <w:szCs w:val="24"/>
        </w:rPr>
        <w:t xml:space="preserve">minimum 4 mm kalınlığında sac </w:t>
      </w:r>
      <w:r w:rsidR="003E0AFA">
        <w:rPr>
          <w:rFonts w:ascii="Times New Roman" w:hAnsi="Times New Roman" w:cs="Times New Roman"/>
          <w:sz w:val="24"/>
          <w:szCs w:val="24"/>
        </w:rPr>
        <w:t>tabla</w:t>
      </w:r>
      <w:r w:rsidR="001D0E59">
        <w:rPr>
          <w:rFonts w:ascii="Times New Roman" w:hAnsi="Times New Roman" w:cs="Times New Roman"/>
          <w:sz w:val="24"/>
          <w:szCs w:val="24"/>
        </w:rPr>
        <w:t xml:space="preserve"> kaynak yöntemi ile birleştirilecektir. Taşıyıcı ve oturak, sırtlık bölümü malzemeler üzerinde</w:t>
      </w:r>
      <w:r w:rsidR="004C32FC">
        <w:rPr>
          <w:rFonts w:ascii="Times New Roman" w:hAnsi="Times New Roman" w:cs="Times New Roman"/>
          <w:sz w:val="24"/>
          <w:szCs w:val="24"/>
        </w:rPr>
        <w:t xml:space="preserve">ki delikler yardımıyla </w:t>
      </w:r>
      <w:r w:rsidR="001D0E59">
        <w:rPr>
          <w:rFonts w:ascii="Times New Roman" w:hAnsi="Times New Roman" w:cs="Times New Roman"/>
          <w:sz w:val="24"/>
          <w:szCs w:val="24"/>
        </w:rPr>
        <w:t>paslanmaz bağlantı elemanları kullanılarak monte edilecektir.</w:t>
      </w:r>
      <w:r w:rsidR="004C32FC">
        <w:rPr>
          <w:rFonts w:ascii="Times New Roman" w:hAnsi="Times New Roman" w:cs="Times New Roman"/>
          <w:sz w:val="24"/>
          <w:szCs w:val="24"/>
        </w:rPr>
        <w:t xml:space="preserve"> Oturma bankının üretiminde meydan</w:t>
      </w:r>
      <w:r w:rsidR="006E1C73">
        <w:rPr>
          <w:rFonts w:ascii="Times New Roman" w:hAnsi="Times New Roman" w:cs="Times New Roman"/>
          <w:sz w:val="24"/>
          <w:szCs w:val="24"/>
        </w:rPr>
        <w:t>a gelebilecek kaynak</w:t>
      </w:r>
      <w:r w:rsidR="004C32FC">
        <w:rPr>
          <w:rFonts w:ascii="Times New Roman" w:hAnsi="Times New Roman" w:cs="Times New Roman"/>
          <w:sz w:val="24"/>
          <w:szCs w:val="24"/>
        </w:rPr>
        <w:t xml:space="preserve"> kalıntıları temizlenerek pürüzsüz yüzeye sahip olacaktır.</w:t>
      </w:r>
      <w:r w:rsidR="003E0AFA">
        <w:rPr>
          <w:rFonts w:ascii="Times New Roman" w:hAnsi="Times New Roman" w:cs="Times New Roman"/>
          <w:sz w:val="24"/>
          <w:szCs w:val="24"/>
        </w:rPr>
        <w:t xml:space="preserve"> Bankın </w:t>
      </w:r>
      <w:r w:rsidR="003C5970">
        <w:rPr>
          <w:rFonts w:ascii="Times New Roman" w:hAnsi="Times New Roman" w:cs="Times New Roman"/>
          <w:sz w:val="24"/>
          <w:szCs w:val="24"/>
        </w:rPr>
        <w:t xml:space="preserve">tabanında bulunan </w:t>
      </w:r>
      <w:r w:rsidR="005E6829">
        <w:rPr>
          <w:rFonts w:ascii="Times New Roman" w:hAnsi="Times New Roman" w:cs="Times New Roman"/>
          <w:sz w:val="24"/>
          <w:szCs w:val="24"/>
        </w:rPr>
        <w:t>tablada</w:t>
      </w:r>
      <w:r w:rsidR="003C5970">
        <w:rPr>
          <w:rFonts w:ascii="Times New Roman" w:hAnsi="Times New Roman" w:cs="Times New Roman"/>
          <w:sz w:val="24"/>
          <w:szCs w:val="24"/>
        </w:rPr>
        <w:t>ki</w:t>
      </w:r>
      <w:r w:rsidR="005E6829">
        <w:rPr>
          <w:rFonts w:ascii="Times New Roman" w:hAnsi="Times New Roman" w:cs="Times New Roman"/>
          <w:sz w:val="24"/>
          <w:szCs w:val="24"/>
        </w:rPr>
        <w:t xml:space="preserve"> </w:t>
      </w:r>
      <w:r w:rsidR="003C5970">
        <w:rPr>
          <w:rFonts w:ascii="Times New Roman" w:hAnsi="Times New Roman" w:cs="Times New Roman"/>
          <w:sz w:val="24"/>
          <w:szCs w:val="24"/>
        </w:rPr>
        <w:t>delikler ya</w:t>
      </w:r>
      <w:r w:rsidR="001F5505">
        <w:rPr>
          <w:rFonts w:ascii="Times New Roman" w:hAnsi="Times New Roman" w:cs="Times New Roman"/>
          <w:sz w:val="24"/>
          <w:szCs w:val="24"/>
        </w:rPr>
        <w:t>rdımıyla</w:t>
      </w:r>
      <w:r w:rsidR="003C5970">
        <w:rPr>
          <w:rFonts w:ascii="Times New Roman" w:hAnsi="Times New Roman" w:cs="Times New Roman"/>
          <w:sz w:val="24"/>
          <w:szCs w:val="24"/>
        </w:rPr>
        <w:t xml:space="preserve"> zemine montajı</w:t>
      </w:r>
      <w:r w:rsidR="003E0AFA">
        <w:rPr>
          <w:rFonts w:ascii="Times New Roman" w:hAnsi="Times New Roman" w:cs="Times New Roman"/>
          <w:sz w:val="24"/>
          <w:szCs w:val="24"/>
        </w:rPr>
        <w:t xml:space="preserve"> </w:t>
      </w:r>
      <w:r w:rsidR="005E6829" w:rsidRPr="00837BA2">
        <w:rPr>
          <w:rFonts w:ascii="Times New Roman" w:hAnsi="Times New Roman" w:cs="Times New Roman"/>
          <w:sz w:val="24"/>
          <w:szCs w:val="24"/>
        </w:rPr>
        <w:t>çelik dübe</w:t>
      </w:r>
      <w:r w:rsidR="003C5970">
        <w:rPr>
          <w:rFonts w:ascii="Times New Roman" w:hAnsi="Times New Roman" w:cs="Times New Roman"/>
          <w:sz w:val="24"/>
          <w:szCs w:val="24"/>
        </w:rPr>
        <w:t xml:space="preserve">l ya da kimyasal dübel ile </w:t>
      </w:r>
      <w:r w:rsidR="00E33B73">
        <w:rPr>
          <w:rFonts w:ascii="Times New Roman" w:hAnsi="Times New Roman" w:cs="Times New Roman"/>
          <w:sz w:val="24"/>
          <w:szCs w:val="24"/>
        </w:rPr>
        <w:t>10 x 100 mm flanşlı trifon vida ile montaj edil</w:t>
      </w:r>
      <w:r w:rsidR="00535D89">
        <w:rPr>
          <w:rFonts w:ascii="Times New Roman" w:hAnsi="Times New Roman" w:cs="Times New Roman"/>
          <w:sz w:val="24"/>
          <w:szCs w:val="24"/>
        </w:rPr>
        <w:t>e</w:t>
      </w:r>
      <w:r w:rsidR="00E33B73">
        <w:rPr>
          <w:rFonts w:ascii="Times New Roman" w:hAnsi="Times New Roman" w:cs="Times New Roman"/>
          <w:sz w:val="24"/>
          <w:szCs w:val="24"/>
        </w:rPr>
        <w:t>cektir.</w:t>
      </w:r>
    </w:p>
    <w:p w:rsidR="009C11DD" w:rsidRPr="00B86E19" w:rsidRDefault="009C11DD" w:rsidP="00E86872">
      <w:pPr>
        <w:spacing w:after="0"/>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YÜZEY KAPLAMA</w:t>
      </w:r>
    </w:p>
    <w:p w:rsidR="009C11DD" w:rsidRPr="00B86E19" w:rsidRDefault="009C11DD" w:rsidP="00C51254">
      <w:pPr>
        <w:spacing w:after="0"/>
        <w:rPr>
          <w:rFonts w:ascii="Times New Roman" w:hAnsi="Times New Roman" w:cs="Times New Roman"/>
          <w:b/>
          <w:sz w:val="24"/>
          <w:szCs w:val="24"/>
        </w:rPr>
      </w:pPr>
    </w:p>
    <w:p w:rsidR="009C11DD" w:rsidRPr="00B86E19" w:rsidRDefault="00847248" w:rsidP="00B86E19">
      <w:pPr>
        <w:spacing w:after="0"/>
        <w:ind w:firstLine="708"/>
        <w:jc w:val="both"/>
        <w:rPr>
          <w:rFonts w:ascii="Times New Roman" w:hAnsi="Times New Roman" w:cs="Times New Roman"/>
          <w:sz w:val="24"/>
          <w:szCs w:val="24"/>
        </w:rPr>
      </w:pPr>
      <w:r>
        <w:rPr>
          <w:rFonts w:ascii="Times New Roman" w:hAnsi="Times New Roman" w:cs="Times New Roman"/>
          <w:sz w:val="24"/>
          <w:szCs w:val="24"/>
        </w:rPr>
        <w:t>M</w:t>
      </w:r>
      <w:bookmarkStart w:id="0" w:name="_GoBack"/>
      <w:bookmarkEnd w:id="0"/>
      <w:r w:rsidR="009C11DD" w:rsidRPr="00B86E19">
        <w:rPr>
          <w:rFonts w:ascii="Times New Roman" w:hAnsi="Times New Roman" w:cs="Times New Roman"/>
          <w:sz w:val="24"/>
          <w:szCs w:val="24"/>
        </w:rPr>
        <w:t xml:space="preserve">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w:t>
      </w:r>
      <w:r>
        <w:rPr>
          <w:rFonts w:ascii="Times New Roman" w:hAnsi="Times New Roman" w:cs="Times New Roman"/>
          <w:sz w:val="24"/>
          <w:szCs w:val="24"/>
        </w:rPr>
        <w:t>o</w:t>
      </w:r>
      <w:r>
        <w:rPr>
          <w:rFonts w:ascii="Times New Roman" w:hAnsi="Times New Roman" w:cs="Times New Roman"/>
          <w:sz w:val="24"/>
          <w:szCs w:val="24"/>
        </w:rPr>
        <w:t>turma bölümü</w:t>
      </w:r>
      <w:r>
        <w:rPr>
          <w:rFonts w:ascii="Times New Roman" w:hAnsi="Times New Roman" w:cs="Times New Roman"/>
          <w:sz w:val="24"/>
          <w:szCs w:val="24"/>
        </w:rPr>
        <w:t xml:space="preserve"> metallerine</w:t>
      </w:r>
      <w:r w:rsidRPr="00B86E19">
        <w:rPr>
          <w:rFonts w:ascii="Times New Roman" w:hAnsi="Times New Roman" w:cs="Times New Roman"/>
          <w:sz w:val="24"/>
          <w:szCs w:val="24"/>
        </w:rPr>
        <w:t xml:space="preserve"> </w:t>
      </w:r>
      <w:r w:rsidR="009C11DD" w:rsidRPr="00B86E19">
        <w:rPr>
          <w:rFonts w:ascii="Times New Roman" w:hAnsi="Times New Roman" w:cs="Times New Roman"/>
          <w:sz w:val="24"/>
          <w:szCs w:val="24"/>
        </w:rPr>
        <w:t>kumlama işlemi yapılacaktır. Kumlama işlemi sonrasında metal konstrüksiyon ekipmanları püskürtme yöntemiyle elektrostatik toz boya ile kaplanacaktır.</w:t>
      </w:r>
    </w:p>
    <w:p w:rsidR="009C11DD" w:rsidRPr="00B86E19" w:rsidRDefault="009C11DD" w:rsidP="009163B6">
      <w:pPr>
        <w:spacing w:after="0"/>
        <w:jc w:val="both"/>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 xml:space="preserve"> KUMLAMA METOTU</w:t>
      </w:r>
    </w:p>
    <w:p w:rsidR="009C11DD" w:rsidRPr="00B86E19" w:rsidRDefault="009C11DD" w:rsidP="009163B6">
      <w:pPr>
        <w:spacing w:after="0"/>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dev./dak. dan 10 dev./dak arası ayarlanmalı ve askı 360 derece dönerek kumlamanın yapılması sağlanır.</w:t>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pStyle w:val="ListeParagraf"/>
        <w:spacing w:after="0"/>
        <w:ind w:left="0"/>
        <w:jc w:val="both"/>
        <w:rPr>
          <w:rFonts w:ascii="Times New Roman" w:hAnsi="Times New Roman" w:cs="Times New Roman"/>
          <w:sz w:val="24"/>
          <w:szCs w:val="24"/>
        </w:rPr>
      </w:pPr>
      <w:r w:rsidRPr="00B86E19">
        <w:rPr>
          <w:rFonts w:ascii="Times New Roman" w:hAnsi="Times New Roman" w:cs="Times New Roman"/>
          <w:noProof/>
          <w:sz w:val="24"/>
          <w:szCs w:val="24"/>
          <w:lang w:eastAsia="tr-TR"/>
        </w:rPr>
        <w:lastRenderedPageBreak/>
        <w:t xml:space="preserve">                </w:t>
      </w:r>
      <w:r w:rsidRPr="00B86E19">
        <w:rPr>
          <w:rFonts w:ascii="Times New Roman" w:hAnsi="Times New Roman" w:cs="Times New Roman"/>
          <w:noProof/>
          <w:sz w:val="24"/>
          <w:szCs w:val="24"/>
          <w:lang w:eastAsia="tr-TR"/>
        </w:rPr>
        <w:drawing>
          <wp:inline distT="0" distB="0" distL="0" distR="0" wp14:anchorId="1F395CD1" wp14:editId="76AA936A">
            <wp:extent cx="2560320" cy="1554480"/>
            <wp:effectExtent l="0" t="0" r="0" b="762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0320" cy="1554480"/>
                    </a:xfrm>
                    <a:prstGeom prst="rect">
                      <a:avLst/>
                    </a:prstGeom>
                    <a:noFill/>
                    <a:ln>
                      <a:noFill/>
                    </a:ln>
                  </pic:spPr>
                </pic:pic>
              </a:graphicData>
            </a:graphic>
          </wp:inline>
        </w:drawing>
      </w: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08E65361" wp14:editId="07196C1C">
            <wp:extent cx="2103120" cy="1554480"/>
            <wp:effectExtent l="0" t="0" r="0" b="762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1554480"/>
                    </a:xfrm>
                    <a:prstGeom prst="rect">
                      <a:avLst/>
                    </a:prstGeom>
                    <a:noFill/>
                    <a:ln>
                      <a:noFill/>
                    </a:ln>
                  </pic:spPr>
                </pic:pic>
              </a:graphicData>
            </a:graphic>
          </wp:inline>
        </w:drawing>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B86E19">
        <w:rPr>
          <w:rFonts w:ascii="Times New Roman" w:hAnsi="Times New Roman" w:cs="Times New Roman"/>
          <w:sz w:val="24"/>
          <w:szCs w:val="24"/>
          <w:shd w:val="clear" w:color="auto" w:fill="FFFFFF"/>
        </w:rPr>
        <w:t>tozuması en az ve kumlama gücü en iyi olan kum çeşidi</w:t>
      </w:r>
      <w:r w:rsidRPr="00B86E19">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B86E19" w:rsidRDefault="009C11DD" w:rsidP="008D2AA2">
      <w:pPr>
        <w:spacing w:after="0"/>
        <w:jc w:val="both"/>
        <w:rPr>
          <w:rFonts w:ascii="Times New Roman" w:hAnsi="Times New Roman" w:cs="Times New Roman"/>
          <w:sz w:val="24"/>
          <w:szCs w:val="24"/>
        </w:rPr>
      </w:pPr>
    </w:p>
    <w:p w:rsidR="009C11DD" w:rsidRPr="00B86E19" w:rsidRDefault="009C11DD" w:rsidP="00B86E19">
      <w:pPr>
        <w:spacing w:after="0"/>
        <w:ind w:firstLine="708"/>
        <w:jc w:val="center"/>
        <w:rPr>
          <w:rFonts w:ascii="Times New Roman" w:hAnsi="Times New Roman" w:cs="Times New Roman"/>
          <w:b/>
          <w:sz w:val="24"/>
          <w:szCs w:val="24"/>
        </w:rPr>
      </w:pPr>
      <w:r w:rsidRPr="00B86E19">
        <w:rPr>
          <w:rFonts w:ascii="Times New Roman" w:hAnsi="Times New Roman" w:cs="Times New Roman"/>
          <w:b/>
          <w:sz w:val="24"/>
          <w:szCs w:val="24"/>
        </w:rPr>
        <w:t>KAPLAMA METOTU</w:t>
      </w:r>
    </w:p>
    <w:p w:rsidR="009C11DD" w:rsidRPr="00B86E19" w:rsidRDefault="009C11DD" w:rsidP="008D2AA2">
      <w:pPr>
        <w:spacing w:after="0"/>
        <w:rPr>
          <w:rFonts w:ascii="Times New Roman" w:hAnsi="Times New Roman" w:cs="Times New Roman"/>
          <w:b/>
          <w:sz w:val="24"/>
          <w:szCs w:val="24"/>
        </w:rPr>
      </w:pP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p>
    <w:p w:rsidR="009C11DD" w:rsidRPr="00B86E19" w:rsidRDefault="009C11DD" w:rsidP="00B86E19">
      <w:pPr>
        <w:shd w:val="clear" w:color="auto" w:fill="FFFFFF"/>
        <w:spacing w:after="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drawing>
          <wp:inline distT="0" distB="0" distL="0" distR="0" wp14:anchorId="755526AA" wp14:editId="5EB9464F">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B86E19" w:rsidRDefault="009C11DD" w:rsidP="00B86E19">
      <w:pPr>
        <w:spacing w:after="0"/>
        <w:ind w:firstLine="360"/>
        <w:jc w:val="both"/>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rPr>
          <w:rFonts w:ascii="Times New Roman" w:hAnsi="Times New Roman" w:cs="Times New Roman"/>
          <w:sz w:val="24"/>
          <w:szCs w:val="24"/>
        </w:rPr>
      </w:pPr>
    </w:p>
    <w:p w:rsidR="009C11DD" w:rsidRPr="00B86E19" w:rsidRDefault="009C11DD" w:rsidP="00B86E19">
      <w:pPr>
        <w:spacing w:after="0"/>
        <w:ind w:firstLine="708"/>
        <w:rPr>
          <w:rFonts w:ascii="Times New Roman" w:hAnsi="Times New Roman" w:cs="Times New Roman"/>
          <w:b/>
          <w:sz w:val="24"/>
          <w:szCs w:val="24"/>
        </w:rPr>
      </w:pPr>
    </w:p>
    <w:p w:rsidR="009C11DD" w:rsidRPr="00B86E19" w:rsidRDefault="009C11DD" w:rsidP="00B86E19">
      <w:pPr>
        <w:spacing w:after="0"/>
        <w:rPr>
          <w:rFonts w:ascii="Times New Roman" w:hAnsi="Times New Roman" w:cs="Times New Roman"/>
          <w:b/>
          <w:sz w:val="24"/>
          <w:szCs w:val="24"/>
        </w:rPr>
      </w:pPr>
    </w:p>
    <w:p w:rsidR="009D79E0" w:rsidRPr="00B86E19" w:rsidRDefault="009D79E0" w:rsidP="00B86E19">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D01F0"/>
    <w:rsid w:val="00166E7D"/>
    <w:rsid w:val="001B2EE6"/>
    <w:rsid w:val="001D0E59"/>
    <w:rsid w:val="001F5505"/>
    <w:rsid w:val="00202A70"/>
    <w:rsid w:val="002109B0"/>
    <w:rsid w:val="00280B2E"/>
    <w:rsid w:val="00291553"/>
    <w:rsid w:val="003A1227"/>
    <w:rsid w:val="003A7133"/>
    <w:rsid w:val="003C5970"/>
    <w:rsid w:val="003D0257"/>
    <w:rsid w:val="003E0AFA"/>
    <w:rsid w:val="003F7F08"/>
    <w:rsid w:val="00421691"/>
    <w:rsid w:val="004420D6"/>
    <w:rsid w:val="004C32FC"/>
    <w:rsid w:val="00535D89"/>
    <w:rsid w:val="00553C58"/>
    <w:rsid w:val="00596823"/>
    <w:rsid w:val="005C7F2A"/>
    <w:rsid w:val="005E6829"/>
    <w:rsid w:val="00614889"/>
    <w:rsid w:val="00685671"/>
    <w:rsid w:val="006D62D4"/>
    <w:rsid w:val="006E1C73"/>
    <w:rsid w:val="00710C07"/>
    <w:rsid w:val="0072188D"/>
    <w:rsid w:val="00722803"/>
    <w:rsid w:val="007549BA"/>
    <w:rsid w:val="00797FDF"/>
    <w:rsid w:val="008014A7"/>
    <w:rsid w:val="00814D65"/>
    <w:rsid w:val="00847248"/>
    <w:rsid w:val="008D2AA2"/>
    <w:rsid w:val="008F28A3"/>
    <w:rsid w:val="00900636"/>
    <w:rsid w:val="00913B82"/>
    <w:rsid w:val="009163B6"/>
    <w:rsid w:val="00931075"/>
    <w:rsid w:val="009C11DD"/>
    <w:rsid w:val="009D79E0"/>
    <w:rsid w:val="00A05A1B"/>
    <w:rsid w:val="00A20430"/>
    <w:rsid w:val="00A2441B"/>
    <w:rsid w:val="00B86E19"/>
    <w:rsid w:val="00B97927"/>
    <w:rsid w:val="00BF6D95"/>
    <w:rsid w:val="00C41629"/>
    <w:rsid w:val="00C47FB3"/>
    <w:rsid w:val="00C51254"/>
    <w:rsid w:val="00C7311D"/>
    <w:rsid w:val="00CB2CB6"/>
    <w:rsid w:val="00CE1F5B"/>
    <w:rsid w:val="00CF060B"/>
    <w:rsid w:val="00D2226B"/>
    <w:rsid w:val="00D75DCB"/>
    <w:rsid w:val="00E03A3A"/>
    <w:rsid w:val="00E17A34"/>
    <w:rsid w:val="00E33B73"/>
    <w:rsid w:val="00E638CA"/>
    <w:rsid w:val="00E672E3"/>
    <w:rsid w:val="00E86872"/>
    <w:rsid w:val="00EB3AA4"/>
    <w:rsid w:val="00EF26FD"/>
    <w:rsid w:val="00F218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3B47"/>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363C-60F5-42D7-B178-60D6F2EE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547</Words>
  <Characters>3121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20</cp:revision>
  <dcterms:created xsi:type="dcterms:W3CDTF">2020-01-08T08:40:00Z</dcterms:created>
  <dcterms:modified xsi:type="dcterms:W3CDTF">2020-01-23T05:53:00Z</dcterms:modified>
</cp:coreProperties>
</file>