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076" w:rsidRPr="00F6645D" w:rsidRDefault="00F60DAD" w:rsidP="00F6645D">
      <w:pPr>
        <w:spacing w:after="0"/>
        <w:jc w:val="center"/>
        <w:rPr>
          <w:rFonts w:ascii="Times New Roman" w:hAnsi="Times New Roman" w:cs="Times New Roman"/>
          <w:b/>
          <w:bCs/>
          <w:sz w:val="24"/>
          <w:szCs w:val="24"/>
        </w:rPr>
      </w:pPr>
      <w:r w:rsidRPr="00F6645D">
        <w:rPr>
          <w:rFonts w:ascii="Times New Roman" w:hAnsi="Times New Roman" w:cs="Times New Roman"/>
          <w:b/>
          <w:bCs/>
          <w:sz w:val="24"/>
          <w:szCs w:val="24"/>
        </w:rPr>
        <w:t>AHŞAP</w:t>
      </w:r>
      <w:r w:rsidR="001E7076" w:rsidRPr="00F6645D">
        <w:rPr>
          <w:rFonts w:ascii="Times New Roman" w:hAnsi="Times New Roman" w:cs="Times New Roman"/>
          <w:b/>
          <w:bCs/>
          <w:sz w:val="24"/>
          <w:szCs w:val="24"/>
        </w:rPr>
        <w:t xml:space="preserve"> TAHTERAVALLİ</w:t>
      </w:r>
      <w:r w:rsidRPr="00F6645D">
        <w:rPr>
          <w:rFonts w:ascii="Times New Roman" w:hAnsi="Times New Roman" w:cs="Times New Roman"/>
          <w:b/>
          <w:bCs/>
          <w:sz w:val="24"/>
          <w:szCs w:val="24"/>
        </w:rPr>
        <w:t xml:space="preserve"> TEKNİK ŞARTNAMESİ</w:t>
      </w:r>
    </w:p>
    <w:p w:rsidR="00744B68" w:rsidRPr="00F6645D" w:rsidRDefault="00744B68" w:rsidP="00F6645D">
      <w:pPr>
        <w:spacing w:after="0"/>
        <w:jc w:val="center"/>
        <w:rPr>
          <w:rFonts w:ascii="Times New Roman" w:hAnsi="Times New Roman" w:cs="Times New Roman"/>
          <w:b/>
          <w:bCs/>
          <w:sz w:val="24"/>
          <w:szCs w:val="24"/>
        </w:rPr>
      </w:pPr>
    </w:p>
    <w:p w:rsidR="00F60DAD" w:rsidRPr="00F6645D" w:rsidRDefault="00F60DAD" w:rsidP="00F6645D">
      <w:pPr>
        <w:spacing w:after="0"/>
        <w:jc w:val="center"/>
        <w:rPr>
          <w:rFonts w:ascii="Times New Roman" w:hAnsi="Times New Roman" w:cs="Times New Roman"/>
          <w:b/>
          <w:bCs/>
          <w:noProof/>
          <w:sz w:val="24"/>
          <w:szCs w:val="24"/>
          <w:lang w:eastAsia="tr-TR"/>
        </w:rPr>
      </w:pPr>
    </w:p>
    <w:p w:rsidR="00B72086" w:rsidRPr="00F6645D" w:rsidRDefault="00F60DAD" w:rsidP="00F6645D">
      <w:pPr>
        <w:spacing w:after="0"/>
        <w:jc w:val="center"/>
        <w:rPr>
          <w:rFonts w:ascii="Times New Roman" w:hAnsi="Times New Roman" w:cs="Times New Roman"/>
          <w:b/>
          <w:bCs/>
          <w:sz w:val="24"/>
          <w:szCs w:val="24"/>
        </w:rPr>
      </w:pPr>
      <w:r w:rsidRPr="00F6645D">
        <w:rPr>
          <w:rFonts w:ascii="Times New Roman" w:hAnsi="Times New Roman" w:cs="Times New Roman"/>
          <w:b/>
          <w:bCs/>
          <w:noProof/>
          <w:sz w:val="24"/>
          <w:szCs w:val="24"/>
          <w:lang w:eastAsia="tr-TR"/>
        </w:rPr>
        <w:drawing>
          <wp:inline distT="0" distB="0" distL="0" distR="0">
            <wp:extent cx="3742661" cy="2073349"/>
            <wp:effectExtent l="0" t="0" r="0"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H 302.png"/>
                    <pic:cNvPicPr/>
                  </pic:nvPicPr>
                  <pic:blipFill rotWithShape="1">
                    <a:blip r:embed="rId4">
                      <a:extLst>
                        <a:ext uri="{28A0092B-C50C-407E-A947-70E740481C1C}">
                          <a14:useLocalDpi xmlns:a14="http://schemas.microsoft.com/office/drawing/2010/main" val="0"/>
                        </a:ext>
                      </a:extLst>
                    </a:blip>
                    <a:srcRect l="17721" t="24079" r="21112" b="15709"/>
                    <a:stretch/>
                  </pic:blipFill>
                  <pic:spPr bwMode="auto">
                    <a:xfrm>
                      <a:off x="0" y="0"/>
                      <a:ext cx="3743529" cy="2073830"/>
                    </a:xfrm>
                    <a:prstGeom prst="rect">
                      <a:avLst/>
                    </a:prstGeom>
                    <a:ln>
                      <a:noFill/>
                    </a:ln>
                    <a:extLst>
                      <a:ext uri="{53640926-AAD7-44D8-BBD7-CCE9431645EC}">
                        <a14:shadowObscured xmlns:a14="http://schemas.microsoft.com/office/drawing/2010/main"/>
                      </a:ext>
                    </a:extLst>
                  </pic:spPr>
                </pic:pic>
              </a:graphicData>
            </a:graphic>
          </wp:inline>
        </w:drawing>
      </w:r>
    </w:p>
    <w:p w:rsidR="00347A38" w:rsidRPr="00F6645D" w:rsidRDefault="00347A38" w:rsidP="00F6645D">
      <w:pPr>
        <w:spacing w:after="0"/>
        <w:jc w:val="center"/>
        <w:rPr>
          <w:rFonts w:ascii="Times New Roman" w:hAnsi="Times New Roman" w:cs="Times New Roman"/>
          <w:b/>
          <w:bCs/>
          <w:noProof/>
          <w:sz w:val="24"/>
          <w:szCs w:val="24"/>
          <w:lang w:eastAsia="tr-TR"/>
        </w:rPr>
      </w:pPr>
    </w:p>
    <w:p w:rsidR="00347A38" w:rsidRPr="00F6645D" w:rsidRDefault="00281BF0" w:rsidP="00F6645D">
      <w:pPr>
        <w:spacing w:after="0"/>
        <w:jc w:val="center"/>
        <w:rPr>
          <w:rFonts w:ascii="Times New Roman" w:hAnsi="Times New Roman" w:cs="Times New Roman"/>
          <w:b/>
          <w:bCs/>
          <w:sz w:val="24"/>
          <w:szCs w:val="24"/>
        </w:rPr>
      </w:pPr>
      <w:r w:rsidRPr="00F6645D">
        <w:rPr>
          <w:rFonts w:ascii="Times New Roman" w:hAnsi="Times New Roman" w:cs="Times New Roman"/>
          <w:b/>
          <w:bCs/>
          <w:noProof/>
          <w:sz w:val="24"/>
          <w:szCs w:val="24"/>
          <w:lang w:eastAsia="tr-TR"/>
        </w:rPr>
        <w:drawing>
          <wp:inline distT="0" distB="0" distL="0" distR="0">
            <wp:extent cx="5728448" cy="3523129"/>
            <wp:effectExtent l="0" t="0" r="5715" b="1270"/>
            <wp:docPr id="1" name="Resim 1" descr="C:\Users\Pc\Desktop\2019 TEKNİK GÖRSELLERİ\18- AHŞAP SERİSİ\AH 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019 TEKNİK GÖRSELLERİ\18- AHŞAP SERİSİ\AH 302.PNG"/>
                    <pic:cNvPicPr>
                      <a:picLocks noChangeAspect="1" noChangeArrowheads="1"/>
                    </pic:cNvPicPr>
                  </pic:nvPicPr>
                  <pic:blipFill rotWithShape="1">
                    <a:blip r:embed="rId5">
                      <a:extLst>
                        <a:ext uri="{28A0092B-C50C-407E-A947-70E740481C1C}">
                          <a14:useLocalDpi xmlns:a14="http://schemas.microsoft.com/office/drawing/2010/main" val="0"/>
                        </a:ext>
                      </a:extLst>
                    </a:blip>
                    <a:srcRect l="2636" t="8531" r="3747" b="16959"/>
                    <a:stretch/>
                  </pic:blipFill>
                  <pic:spPr bwMode="auto">
                    <a:xfrm>
                      <a:off x="0" y="0"/>
                      <a:ext cx="5729460" cy="3523751"/>
                    </a:xfrm>
                    <a:prstGeom prst="rect">
                      <a:avLst/>
                    </a:prstGeom>
                    <a:noFill/>
                    <a:ln>
                      <a:noFill/>
                    </a:ln>
                    <a:extLst>
                      <a:ext uri="{53640926-AAD7-44D8-BBD7-CCE9431645EC}">
                        <a14:shadowObscured xmlns:a14="http://schemas.microsoft.com/office/drawing/2010/main"/>
                      </a:ext>
                    </a:extLst>
                  </pic:spPr>
                </pic:pic>
              </a:graphicData>
            </a:graphic>
          </wp:inline>
        </w:drawing>
      </w:r>
    </w:p>
    <w:p w:rsidR="00744B68" w:rsidRPr="00F6645D" w:rsidRDefault="00744B68" w:rsidP="00F6645D">
      <w:pPr>
        <w:spacing w:after="0"/>
        <w:jc w:val="center"/>
        <w:rPr>
          <w:rFonts w:ascii="Times New Roman" w:hAnsi="Times New Roman" w:cs="Times New Roman"/>
          <w:b/>
          <w:bCs/>
          <w:sz w:val="24"/>
          <w:szCs w:val="24"/>
        </w:rPr>
      </w:pPr>
    </w:p>
    <w:p w:rsidR="000F1714" w:rsidRDefault="000F1714" w:rsidP="000F1714">
      <w:pPr>
        <w:spacing w:after="0"/>
        <w:jc w:val="both"/>
        <w:rPr>
          <w:rFonts w:ascii="Times New Roman" w:hAnsi="Times New Roman" w:cs="Times New Roman"/>
          <w:b/>
          <w:sz w:val="24"/>
          <w:szCs w:val="24"/>
        </w:rPr>
      </w:pPr>
      <w:r>
        <w:rPr>
          <w:rFonts w:ascii="Times New Roman" w:hAnsi="Times New Roman" w:cs="Times New Roman"/>
          <w:b/>
          <w:sz w:val="24"/>
          <w:szCs w:val="24"/>
        </w:rPr>
        <w:t>AHŞAP ÖZELLİKLERİ</w:t>
      </w:r>
    </w:p>
    <w:p w:rsidR="000F1714" w:rsidRDefault="000F1714" w:rsidP="000F171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Ahşap malzemenin cinsi 1.sınıf ithal çam olacaktır. Taşıyıcı dikmeler 90 x 90 mm kalınlığında masif ahşap </w:t>
      </w:r>
      <w:proofErr w:type="gramStart"/>
      <w:r>
        <w:rPr>
          <w:rFonts w:ascii="Times New Roman" w:hAnsi="Times New Roman" w:cs="Times New Roman"/>
          <w:sz w:val="24"/>
          <w:szCs w:val="24"/>
        </w:rPr>
        <w:t>profiller</w:t>
      </w:r>
      <w:proofErr w:type="gramEnd"/>
      <w:r>
        <w:rPr>
          <w:rFonts w:ascii="Times New Roman" w:hAnsi="Times New Roman" w:cs="Times New Roman"/>
          <w:sz w:val="24"/>
          <w:szCs w:val="24"/>
        </w:rPr>
        <w:t xml:space="preserve"> taşıyıcı konstrüksiyonu oluşturulacaktır. Tomruk halindeki kereste, kullanılacak ölçülere uygun olmak şartıyla şerit testerede biçilerek 100 mm kalınlığında kalas haline getirilir. Bu kalasların kurutma fırınlarında içerisindeki nem seviyesi düşürülür. Fırından çıkarılan malzemeler, planya makinesinde tek yüzeyleri düzeltilerek kalınlık makinesine sürülür. Bu işlemleri sonucu 90 x 90 mm net ölçülerine ulaşan taşıyıcı </w:t>
      </w:r>
      <w:proofErr w:type="gramStart"/>
      <w:r>
        <w:rPr>
          <w:rFonts w:ascii="Times New Roman" w:hAnsi="Times New Roman" w:cs="Times New Roman"/>
          <w:sz w:val="24"/>
          <w:szCs w:val="24"/>
        </w:rPr>
        <w:t>profiller</w:t>
      </w:r>
      <w:proofErr w:type="gramEnd"/>
      <w:r>
        <w:rPr>
          <w:rFonts w:ascii="Times New Roman" w:hAnsi="Times New Roman" w:cs="Times New Roman"/>
          <w:sz w:val="24"/>
          <w:szCs w:val="24"/>
        </w:rPr>
        <w:t xml:space="preserve"> boylarına göre kesilirler. Ahşapların keskin köşelerinin yumuşatılması ve yüzeyin pürüzlerden arındırılması amacıyla zımpara işlemine alınır. Bu aşamadan sonra bağlantıların yapılması amacıyla </w:t>
      </w:r>
      <w:proofErr w:type="spellStart"/>
      <w:r>
        <w:rPr>
          <w:rFonts w:ascii="Times New Roman" w:hAnsi="Times New Roman" w:cs="Times New Roman"/>
          <w:sz w:val="24"/>
          <w:szCs w:val="24"/>
        </w:rPr>
        <w:t>bulon</w:t>
      </w:r>
      <w:proofErr w:type="spellEnd"/>
      <w:r>
        <w:rPr>
          <w:rFonts w:ascii="Times New Roman" w:hAnsi="Times New Roman" w:cs="Times New Roman"/>
          <w:sz w:val="24"/>
          <w:szCs w:val="24"/>
        </w:rPr>
        <w:t xml:space="preserve"> hatları ölçülerine göre delinir. Ahşap malzeme üzerinde yapılması gereken tüm imalatları bittiğinde malzeme vakum </w:t>
      </w:r>
      <w:proofErr w:type="spellStart"/>
      <w:r>
        <w:rPr>
          <w:rFonts w:ascii="Times New Roman" w:hAnsi="Times New Roman" w:cs="Times New Roman"/>
          <w:sz w:val="24"/>
          <w:szCs w:val="24"/>
        </w:rPr>
        <w:t>emprenye</w:t>
      </w:r>
      <w:proofErr w:type="spellEnd"/>
      <w:r>
        <w:rPr>
          <w:rFonts w:ascii="Times New Roman" w:hAnsi="Times New Roman" w:cs="Times New Roman"/>
          <w:sz w:val="24"/>
          <w:szCs w:val="24"/>
        </w:rPr>
        <w:t xml:space="preserve"> işlemine geçilir ve işlem bitiminde verniklenir.</w:t>
      </w:r>
    </w:p>
    <w:p w:rsidR="00281BF0" w:rsidRPr="00F6645D" w:rsidRDefault="00281BF0" w:rsidP="00F6645D">
      <w:pPr>
        <w:spacing w:after="0"/>
        <w:ind w:firstLine="708"/>
        <w:jc w:val="both"/>
        <w:rPr>
          <w:rFonts w:ascii="Times New Roman" w:hAnsi="Times New Roman" w:cs="Times New Roman"/>
          <w:sz w:val="24"/>
          <w:szCs w:val="24"/>
        </w:rPr>
      </w:pPr>
      <w:bookmarkStart w:id="0" w:name="_GoBack"/>
      <w:bookmarkEnd w:id="0"/>
    </w:p>
    <w:p w:rsidR="00281BF0" w:rsidRPr="00F6645D" w:rsidRDefault="00281BF0" w:rsidP="00F6645D">
      <w:pPr>
        <w:spacing w:after="0"/>
        <w:ind w:firstLine="708"/>
        <w:jc w:val="both"/>
        <w:rPr>
          <w:rFonts w:ascii="Times New Roman" w:hAnsi="Times New Roman" w:cs="Times New Roman"/>
          <w:sz w:val="24"/>
          <w:szCs w:val="24"/>
        </w:rPr>
      </w:pPr>
    </w:p>
    <w:p w:rsidR="00281BF0" w:rsidRPr="00F6645D" w:rsidRDefault="00281BF0" w:rsidP="00F6645D">
      <w:pPr>
        <w:spacing w:after="0"/>
        <w:rPr>
          <w:rFonts w:ascii="Times New Roman" w:hAnsi="Times New Roman" w:cs="Times New Roman"/>
          <w:b/>
          <w:sz w:val="24"/>
          <w:szCs w:val="24"/>
        </w:rPr>
      </w:pPr>
      <w:r w:rsidRPr="00F6645D">
        <w:rPr>
          <w:rFonts w:ascii="Times New Roman" w:hAnsi="Times New Roman" w:cs="Times New Roman"/>
          <w:b/>
          <w:sz w:val="24"/>
          <w:szCs w:val="24"/>
        </w:rPr>
        <w:t>EMPRENYE İŞLEMİ</w:t>
      </w:r>
    </w:p>
    <w:p w:rsidR="00281BF0" w:rsidRPr="00F6645D" w:rsidRDefault="00281BF0" w:rsidP="00F6645D">
      <w:pPr>
        <w:spacing w:after="0"/>
        <w:jc w:val="both"/>
        <w:rPr>
          <w:rFonts w:ascii="Times New Roman" w:hAnsi="Times New Roman" w:cs="Times New Roman"/>
          <w:sz w:val="24"/>
          <w:szCs w:val="24"/>
        </w:rPr>
      </w:pPr>
      <w:r w:rsidRPr="00F6645D">
        <w:rPr>
          <w:rFonts w:ascii="Times New Roman" w:hAnsi="Times New Roman" w:cs="Times New Roman"/>
          <w:sz w:val="24"/>
          <w:szCs w:val="24"/>
        </w:rPr>
        <w:t xml:space="preserve">Ahşap vakumlu ve basınçlı kazanlarda </w:t>
      </w:r>
      <w:proofErr w:type="spellStart"/>
      <w:r w:rsidRPr="00F6645D">
        <w:rPr>
          <w:rFonts w:ascii="Times New Roman" w:hAnsi="Times New Roman" w:cs="Times New Roman"/>
          <w:sz w:val="24"/>
          <w:szCs w:val="24"/>
        </w:rPr>
        <w:t>emprenye</w:t>
      </w:r>
      <w:proofErr w:type="spellEnd"/>
      <w:r w:rsidRPr="00F6645D">
        <w:rPr>
          <w:rFonts w:ascii="Times New Roman" w:hAnsi="Times New Roman" w:cs="Times New Roman"/>
          <w:sz w:val="24"/>
          <w:szCs w:val="24"/>
        </w:rPr>
        <w:t xml:space="preserve"> edilecek ve kullanılacak ilaç DIN 68800-3’e göre yapılacaktır. Yapılacak çevre dostu </w:t>
      </w:r>
      <w:proofErr w:type="spellStart"/>
      <w:r w:rsidRPr="00F6645D">
        <w:rPr>
          <w:rFonts w:ascii="Times New Roman" w:hAnsi="Times New Roman" w:cs="Times New Roman"/>
          <w:sz w:val="24"/>
          <w:szCs w:val="24"/>
        </w:rPr>
        <w:t>emprenye</w:t>
      </w:r>
      <w:proofErr w:type="spellEnd"/>
      <w:r w:rsidRPr="00F6645D">
        <w:rPr>
          <w:rFonts w:ascii="Times New Roman" w:hAnsi="Times New Roman" w:cs="Times New Roman"/>
          <w:sz w:val="24"/>
          <w:szCs w:val="24"/>
        </w:rPr>
        <w:t xml:space="preserve"> börtü böcek, mantar, her türlü hava şartları ve ahşabın toprak ve kar altında korunmasını sağlayacaktır. Kullanılacak </w:t>
      </w:r>
      <w:proofErr w:type="spellStart"/>
      <w:r w:rsidRPr="00F6645D">
        <w:rPr>
          <w:rFonts w:ascii="Times New Roman" w:hAnsi="Times New Roman" w:cs="Times New Roman"/>
          <w:sz w:val="24"/>
          <w:szCs w:val="24"/>
        </w:rPr>
        <w:t>emprenyenin</w:t>
      </w:r>
      <w:proofErr w:type="spellEnd"/>
      <w:r w:rsidRPr="00F6645D">
        <w:rPr>
          <w:rFonts w:ascii="Times New Roman" w:hAnsi="Times New Roman" w:cs="Times New Roman"/>
          <w:sz w:val="24"/>
          <w:szCs w:val="24"/>
        </w:rPr>
        <w:t xml:space="preserve"> karışımı </w:t>
      </w:r>
      <w:proofErr w:type="spellStart"/>
      <w:r w:rsidRPr="00F6645D">
        <w:rPr>
          <w:rFonts w:ascii="Times New Roman" w:hAnsi="Times New Roman" w:cs="Times New Roman"/>
          <w:sz w:val="24"/>
          <w:szCs w:val="24"/>
        </w:rPr>
        <w:t>Didecylpolyoxetpylammoniumborat</w:t>
      </w:r>
      <w:proofErr w:type="spellEnd"/>
      <w:r w:rsidRPr="00F6645D">
        <w:rPr>
          <w:rFonts w:ascii="Times New Roman" w:hAnsi="Times New Roman" w:cs="Times New Roman"/>
          <w:sz w:val="24"/>
          <w:szCs w:val="24"/>
        </w:rPr>
        <w:t xml:space="preserve"> %10, bor asidi %8, bakır karbonat %21,53 ve geriye kalanı ise su içerecektir. Yapılan ahşaplardaki </w:t>
      </w:r>
      <w:proofErr w:type="spellStart"/>
      <w:r w:rsidRPr="00F6645D">
        <w:rPr>
          <w:rFonts w:ascii="Times New Roman" w:hAnsi="Times New Roman" w:cs="Times New Roman"/>
          <w:sz w:val="24"/>
          <w:szCs w:val="24"/>
        </w:rPr>
        <w:t>emprenyelerin</w:t>
      </w:r>
      <w:proofErr w:type="spellEnd"/>
      <w:r w:rsidRPr="00F6645D">
        <w:rPr>
          <w:rFonts w:ascii="Times New Roman" w:hAnsi="Times New Roman" w:cs="Times New Roman"/>
          <w:sz w:val="24"/>
          <w:szCs w:val="24"/>
        </w:rPr>
        <w:t xml:space="preserve"> garanti süresi çürümelere karşı en az 5(beş) yıl olacaktır. </w:t>
      </w:r>
      <w:proofErr w:type="spellStart"/>
      <w:r w:rsidRPr="00F6645D">
        <w:rPr>
          <w:rFonts w:ascii="Times New Roman" w:hAnsi="Times New Roman" w:cs="Times New Roman"/>
          <w:sz w:val="24"/>
          <w:szCs w:val="24"/>
        </w:rPr>
        <w:t>Emprenye</w:t>
      </w:r>
      <w:proofErr w:type="spellEnd"/>
      <w:r w:rsidRPr="00F6645D">
        <w:rPr>
          <w:rFonts w:ascii="Times New Roman" w:hAnsi="Times New Roman" w:cs="Times New Roman"/>
          <w:sz w:val="24"/>
          <w:szCs w:val="24"/>
        </w:rPr>
        <w:t xml:space="preserve"> ilacının </w:t>
      </w:r>
      <w:proofErr w:type="spellStart"/>
      <w:r w:rsidRPr="00F6645D">
        <w:rPr>
          <w:rFonts w:ascii="Times New Roman" w:hAnsi="Times New Roman" w:cs="Times New Roman"/>
          <w:sz w:val="24"/>
          <w:szCs w:val="24"/>
        </w:rPr>
        <w:t>fikslenme</w:t>
      </w:r>
      <w:proofErr w:type="spellEnd"/>
      <w:r w:rsidRPr="00F6645D">
        <w:rPr>
          <w:rFonts w:ascii="Times New Roman" w:hAnsi="Times New Roman" w:cs="Times New Roman"/>
          <w:sz w:val="24"/>
          <w:szCs w:val="24"/>
        </w:rPr>
        <w:t xml:space="preserve"> süresi maksimum 3(gün) olacaktır. Kullanılacak ahşaplarda kesinlikle daldırma </w:t>
      </w:r>
      <w:proofErr w:type="spellStart"/>
      <w:r w:rsidRPr="00F6645D">
        <w:rPr>
          <w:rFonts w:ascii="Times New Roman" w:hAnsi="Times New Roman" w:cs="Times New Roman"/>
          <w:sz w:val="24"/>
          <w:szCs w:val="24"/>
        </w:rPr>
        <w:t>emprenye</w:t>
      </w:r>
      <w:proofErr w:type="spellEnd"/>
      <w:r w:rsidRPr="00F6645D">
        <w:rPr>
          <w:rFonts w:ascii="Times New Roman" w:hAnsi="Times New Roman" w:cs="Times New Roman"/>
          <w:sz w:val="24"/>
          <w:szCs w:val="24"/>
        </w:rPr>
        <w:t>, koruyucu boya, dolgu verniği veya cam cila yapılmayacaktır.</w:t>
      </w:r>
    </w:p>
    <w:p w:rsidR="00744B68" w:rsidRPr="00F6645D" w:rsidRDefault="00744B68" w:rsidP="00F6645D">
      <w:pPr>
        <w:spacing w:after="0"/>
        <w:rPr>
          <w:rFonts w:ascii="Times New Roman" w:hAnsi="Times New Roman" w:cs="Times New Roman"/>
          <w:noProof/>
          <w:sz w:val="24"/>
          <w:szCs w:val="24"/>
          <w:lang w:eastAsia="tr-TR"/>
        </w:rPr>
      </w:pPr>
    </w:p>
    <w:p w:rsidR="001E7076" w:rsidRPr="00F6645D" w:rsidRDefault="00744B68" w:rsidP="00F6645D">
      <w:pPr>
        <w:spacing w:after="0"/>
        <w:jc w:val="center"/>
        <w:rPr>
          <w:rFonts w:ascii="Times New Roman" w:hAnsi="Times New Roman" w:cs="Times New Roman"/>
          <w:sz w:val="24"/>
          <w:szCs w:val="24"/>
        </w:rPr>
      </w:pPr>
      <w:r w:rsidRPr="00F6645D">
        <w:rPr>
          <w:rFonts w:ascii="Times New Roman" w:hAnsi="Times New Roman" w:cs="Times New Roman"/>
          <w:noProof/>
          <w:sz w:val="24"/>
          <w:szCs w:val="24"/>
          <w:lang w:eastAsia="tr-TR"/>
        </w:rPr>
        <w:drawing>
          <wp:inline distT="0" distB="0" distL="0" distR="0">
            <wp:extent cx="4272886" cy="2430684"/>
            <wp:effectExtent l="0" t="0" r="0"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HT OTURAK.JPG"/>
                    <pic:cNvPicPr/>
                  </pic:nvPicPr>
                  <pic:blipFill rotWithShape="1">
                    <a:blip r:embed="rId6">
                      <a:extLst>
                        <a:ext uri="{28A0092B-C50C-407E-A947-70E740481C1C}">
                          <a14:useLocalDpi xmlns:a14="http://schemas.microsoft.com/office/drawing/2010/main" val="0"/>
                        </a:ext>
                      </a:extLst>
                    </a:blip>
                    <a:srcRect l="10945" t="27203" r="31019" b="30075"/>
                    <a:stretch/>
                  </pic:blipFill>
                  <pic:spPr bwMode="auto">
                    <a:xfrm>
                      <a:off x="0" y="0"/>
                      <a:ext cx="4277524" cy="2433323"/>
                    </a:xfrm>
                    <a:prstGeom prst="rect">
                      <a:avLst/>
                    </a:prstGeom>
                    <a:ln>
                      <a:noFill/>
                    </a:ln>
                    <a:extLst>
                      <a:ext uri="{53640926-AAD7-44D8-BBD7-CCE9431645EC}">
                        <a14:shadowObscured xmlns:a14="http://schemas.microsoft.com/office/drawing/2010/main"/>
                      </a:ext>
                    </a:extLst>
                  </pic:spPr>
                </pic:pic>
              </a:graphicData>
            </a:graphic>
          </wp:inline>
        </w:drawing>
      </w:r>
    </w:p>
    <w:p w:rsidR="00B72086" w:rsidRPr="00F6645D" w:rsidRDefault="00B72086" w:rsidP="00F6645D">
      <w:pPr>
        <w:spacing w:after="0"/>
        <w:jc w:val="center"/>
        <w:rPr>
          <w:rFonts w:ascii="Times New Roman" w:hAnsi="Times New Roman" w:cs="Times New Roman"/>
          <w:sz w:val="24"/>
          <w:szCs w:val="24"/>
        </w:rPr>
      </w:pPr>
    </w:p>
    <w:p w:rsidR="00B72086" w:rsidRPr="00F6645D" w:rsidRDefault="00B95F81" w:rsidP="00F6645D">
      <w:pPr>
        <w:spacing w:after="0"/>
        <w:ind w:firstLine="708"/>
        <w:jc w:val="both"/>
        <w:rPr>
          <w:rFonts w:ascii="Times New Roman" w:hAnsi="Times New Roman" w:cs="Times New Roman"/>
          <w:sz w:val="24"/>
          <w:szCs w:val="24"/>
        </w:rPr>
      </w:pPr>
      <w:r w:rsidRPr="00F6645D">
        <w:rPr>
          <w:rFonts w:ascii="Times New Roman" w:hAnsi="Times New Roman" w:cs="Times New Roman"/>
          <w:sz w:val="24"/>
          <w:szCs w:val="24"/>
        </w:rPr>
        <w:t xml:space="preserve">Alt ve </w:t>
      </w:r>
      <w:r w:rsidR="004D24D7" w:rsidRPr="00F6645D">
        <w:rPr>
          <w:rFonts w:ascii="Times New Roman" w:hAnsi="Times New Roman" w:cs="Times New Roman"/>
          <w:sz w:val="24"/>
          <w:szCs w:val="24"/>
        </w:rPr>
        <w:t>yatay</w:t>
      </w:r>
      <w:r w:rsidRPr="00F6645D">
        <w:rPr>
          <w:rFonts w:ascii="Times New Roman" w:hAnsi="Times New Roman" w:cs="Times New Roman"/>
          <w:sz w:val="24"/>
          <w:szCs w:val="24"/>
        </w:rPr>
        <w:t xml:space="preserve"> taşıyıcıların ahşap </w:t>
      </w:r>
      <w:proofErr w:type="gramStart"/>
      <w:r w:rsidRPr="00F6645D">
        <w:rPr>
          <w:rFonts w:ascii="Times New Roman" w:hAnsi="Times New Roman" w:cs="Times New Roman"/>
          <w:sz w:val="24"/>
          <w:szCs w:val="24"/>
        </w:rPr>
        <w:t>konstrüksiyonu</w:t>
      </w:r>
      <w:proofErr w:type="gramEnd"/>
      <w:r w:rsidRPr="00F6645D">
        <w:rPr>
          <w:rFonts w:ascii="Times New Roman" w:hAnsi="Times New Roman" w:cs="Times New Roman"/>
          <w:sz w:val="24"/>
          <w:szCs w:val="24"/>
        </w:rPr>
        <w:t xml:space="preserve"> </w:t>
      </w:r>
      <w:r w:rsidR="00744B68" w:rsidRPr="00F6645D">
        <w:rPr>
          <w:rFonts w:ascii="Times New Roman" w:hAnsi="Times New Roman" w:cs="Times New Roman"/>
          <w:sz w:val="24"/>
          <w:szCs w:val="24"/>
        </w:rPr>
        <w:t xml:space="preserve">minimum </w:t>
      </w:r>
      <w:r w:rsidR="00BE241A" w:rsidRPr="00F6645D">
        <w:rPr>
          <w:rFonts w:ascii="Times New Roman" w:hAnsi="Times New Roman" w:cs="Times New Roman"/>
          <w:sz w:val="24"/>
          <w:szCs w:val="24"/>
        </w:rPr>
        <w:t>90 x 9</w:t>
      </w:r>
      <w:r w:rsidR="00B74D66" w:rsidRPr="00F6645D">
        <w:rPr>
          <w:rFonts w:ascii="Times New Roman" w:hAnsi="Times New Roman" w:cs="Times New Roman"/>
          <w:sz w:val="24"/>
          <w:szCs w:val="24"/>
        </w:rPr>
        <w:t>0mm ölçülerinde</w:t>
      </w:r>
      <w:r w:rsidR="00B72086" w:rsidRPr="00F6645D">
        <w:rPr>
          <w:rFonts w:ascii="Times New Roman" w:hAnsi="Times New Roman" w:cs="Times New Roman"/>
          <w:sz w:val="24"/>
          <w:szCs w:val="24"/>
        </w:rPr>
        <w:t xml:space="preserve"> </w:t>
      </w:r>
      <w:r w:rsidR="00744B68" w:rsidRPr="00F6645D">
        <w:rPr>
          <w:rFonts w:ascii="Times New Roman" w:hAnsi="Times New Roman" w:cs="Times New Roman"/>
          <w:sz w:val="24"/>
          <w:szCs w:val="24"/>
        </w:rPr>
        <w:t xml:space="preserve">1. Sınıf </w:t>
      </w:r>
      <w:r w:rsidRPr="00F6645D">
        <w:rPr>
          <w:rFonts w:ascii="Times New Roman" w:hAnsi="Times New Roman" w:cs="Times New Roman"/>
          <w:sz w:val="24"/>
          <w:szCs w:val="24"/>
        </w:rPr>
        <w:t xml:space="preserve">ithal </w:t>
      </w:r>
      <w:r w:rsidR="00744B68" w:rsidRPr="00F6645D">
        <w:rPr>
          <w:rFonts w:ascii="Times New Roman" w:hAnsi="Times New Roman" w:cs="Times New Roman"/>
          <w:sz w:val="24"/>
          <w:szCs w:val="24"/>
        </w:rPr>
        <w:t xml:space="preserve">çam malzemeden </w:t>
      </w:r>
      <w:r w:rsidR="00B72086" w:rsidRPr="00F6645D">
        <w:rPr>
          <w:rFonts w:ascii="Times New Roman" w:hAnsi="Times New Roman" w:cs="Times New Roman"/>
          <w:sz w:val="24"/>
          <w:szCs w:val="24"/>
        </w:rPr>
        <w:t>yapılacaktır.</w:t>
      </w:r>
      <w:r w:rsidR="004D24D7" w:rsidRPr="00F6645D">
        <w:rPr>
          <w:rFonts w:ascii="Times New Roman" w:hAnsi="Times New Roman" w:cs="Times New Roman"/>
          <w:sz w:val="24"/>
          <w:szCs w:val="24"/>
        </w:rPr>
        <w:t xml:space="preserve"> Tutamakların, kirişlerin bağlantısının </w:t>
      </w:r>
      <w:r w:rsidR="00B704E3" w:rsidRPr="00F6645D">
        <w:rPr>
          <w:rFonts w:ascii="Times New Roman" w:hAnsi="Times New Roman" w:cs="Times New Roman"/>
          <w:sz w:val="24"/>
          <w:szCs w:val="24"/>
        </w:rPr>
        <w:t>ve hareket mekanizmasının bulunacağı kısımlarda ahşabın aşınmasını önlemek için minimum 4 mm kalınlığında</w:t>
      </w:r>
      <w:r w:rsidR="004D24D7" w:rsidRPr="00F6645D">
        <w:rPr>
          <w:rFonts w:ascii="Times New Roman" w:hAnsi="Times New Roman" w:cs="Times New Roman"/>
          <w:sz w:val="24"/>
          <w:szCs w:val="24"/>
        </w:rPr>
        <w:t xml:space="preserve"> özel lazer kesim sac malzemeden bağlantı elemanları kullanılacaktır.</w:t>
      </w:r>
      <w:r w:rsidR="00B704E3" w:rsidRPr="00F6645D">
        <w:rPr>
          <w:rFonts w:ascii="Times New Roman" w:hAnsi="Times New Roman" w:cs="Times New Roman"/>
          <w:sz w:val="24"/>
          <w:szCs w:val="24"/>
        </w:rPr>
        <w:t xml:space="preserve"> </w:t>
      </w:r>
      <w:r w:rsidR="00B72086" w:rsidRPr="00F6645D">
        <w:rPr>
          <w:rFonts w:ascii="Times New Roman" w:hAnsi="Times New Roman" w:cs="Times New Roman"/>
          <w:sz w:val="24"/>
          <w:szCs w:val="24"/>
        </w:rPr>
        <w:t xml:space="preserve"> Üst taşıyıcı gövde üzerindeki el tutamakları </w:t>
      </w:r>
      <w:r w:rsidR="00BE241A" w:rsidRPr="00F6645D">
        <w:rPr>
          <w:rFonts w:ascii="Times New Roman" w:hAnsi="Times New Roman" w:cs="Times New Roman"/>
          <w:sz w:val="24"/>
          <w:szCs w:val="24"/>
        </w:rPr>
        <w:t>Ø</w:t>
      </w:r>
      <w:r w:rsidR="00744B68" w:rsidRPr="00F6645D">
        <w:rPr>
          <w:rFonts w:ascii="Times New Roman" w:hAnsi="Times New Roman" w:cs="Times New Roman"/>
          <w:sz w:val="24"/>
          <w:szCs w:val="24"/>
        </w:rPr>
        <w:t>34 x 3</w:t>
      </w:r>
      <w:r w:rsidR="00B72086" w:rsidRPr="00F6645D">
        <w:rPr>
          <w:rFonts w:ascii="Times New Roman" w:hAnsi="Times New Roman" w:cs="Times New Roman"/>
          <w:sz w:val="24"/>
          <w:szCs w:val="24"/>
        </w:rPr>
        <w:t xml:space="preserve"> mm SDM borudan üretil</w:t>
      </w:r>
      <w:r w:rsidR="00BE241A" w:rsidRPr="00F6645D">
        <w:rPr>
          <w:rFonts w:ascii="Times New Roman" w:hAnsi="Times New Roman" w:cs="Times New Roman"/>
          <w:sz w:val="24"/>
          <w:szCs w:val="24"/>
        </w:rPr>
        <w:t xml:space="preserve">ecektir. Alt ve üst taşıyıcıların bağlantısında kullanılan metaller </w:t>
      </w:r>
      <w:r w:rsidR="00B72086" w:rsidRPr="00F6645D">
        <w:rPr>
          <w:rFonts w:ascii="Times New Roman" w:hAnsi="Times New Roman" w:cs="Times New Roman"/>
          <w:b/>
          <w:bCs/>
          <w:sz w:val="24"/>
          <w:szCs w:val="24"/>
        </w:rPr>
        <w:t>kumlam</w:t>
      </w:r>
      <w:r w:rsidR="00B72086" w:rsidRPr="00F6645D">
        <w:rPr>
          <w:rFonts w:ascii="Times New Roman" w:hAnsi="Times New Roman" w:cs="Times New Roman"/>
          <w:sz w:val="24"/>
          <w:szCs w:val="24"/>
        </w:rPr>
        <w:t>a işlemine tabi tutulduktan sonra elektrostatik</w:t>
      </w:r>
      <w:r w:rsidR="00BE241A" w:rsidRPr="00F6645D">
        <w:rPr>
          <w:rFonts w:ascii="Times New Roman" w:hAnsi="Times New Roman" w:cs="Times New Roman"/>
          <w:sz w:val="24"/>
          <w:szCs w:val="24"/>
        </w:rPr>
        <w:t xml:space="preserve"> toz</w:t>
      </w:r>
      <w:r w:rsidR="00B72086" w:rsidRPr="00F6645D">
        <w:rPr>
          <w:rFonts w:ascii="Times New Roman" w:hAnsi="Times New Roman" w:cs="Times New Roman"/>
          <w:sz w:val="24"/>
          <w:szCs w:val="24"/>
        </w:rPr>
        <w:t xml:space="preserve"> boya ile boyanacaktır.</w:t>
      </w:r>
      <w:r w:rsidR="00CC5219" w:rsidRPr="00F6645D">
        <w:rPr>
          <w:rFonts w:ascii="Times New Roman" w:hAnsi="Times New Roman" w:cs="Times New Roman"/>
          <w:sz w:val="24"/>
          <w:szCs w:val="24"/>
        </w:rPr>
        <w:t xml:space="preserve"> </w:t>
      </w:r>
    </w:p>
    <w:p w:rsidR="00B72086" w:rsidRPr="00F6645D" w:rsidRDefault="00B72086" w:rsidP="00F6645D">
      <w:pPr>
        <w:spacing w:after="0"/>
        <w:rPr>
          <w:rFonts w:ascii="Times New Roman" w:hAnsi="Times New Roman" w:cs="Times New Roman"/>
          <w:sz w:val="24"/>
          <w:szCs w:val="24"/>
        </w:rPr>
      </w:pPr>
    </w:p>
    <w:p w:rsidR="009A5A33" w:rsidRPr="00F6645D" w:rsidRDefault="009A5A33" w:rsidP="00F6645D">
      <w:pPr>
        <w:spacing w:after="0"/>
        <w:jc w:val="center"/>
        <w:rPr>
          <w:rFonts w:ascii="Times New Roman" w:hAnsi="Times New Roman" w:cs="Times New Roman"/>
          <w:sz w:val="24"/>
          <w:szCs w:val="24"/>
        </w:rPr>
      </w:pPr>
    </w:p>
    <w:p w:rsidR="00A770C6" w:rsidRPr="00F6645D" w:rsidRDefault="006A135A" w:rsidP="00F6645D">
      <w:pPr>
        <w:spacing w:after="0"/>
        <w:ind w:firstLine="708"/>
        <w:rPr>
          <w:rFonts w:ascii="Times New Roman" w:hAnsi="Times New Roman" w:cs="Times New Roman"/>
          <w:b/>
          <w:sz w:val="24"/>
          <w:szCs w:val="24"/>
        </w:rPr>
      </w:pPr>
      <w:r w:rsidRPr="00F6645D">
        <w:rPr>
          <w:rFonts w:ascii="Times New Roman" w:hAnsi="Times New Roman" w:cs="Times New Roman"/>
          <w:b/>
          <w:sz w:val="24"/>
          <w:szCs w:val="24"/>
        </w:rPr>
        <w:t xml:space="preserve"> Mafsal Sistemi</w:t>
      </w:r>
    </w:p>
    <w:p w:rsidR="00A770C6" w:rsidRPr="00F6645D" w:rsidRDefault="00E00EF6" w:rsidP="00F6645D">
      <w:pPr>
        <w:spacing w:after="0"/>
        <w:rPr>
          <w:rFonts w:ascii="Times New Roman" w:hAnsi="Times New Roman" w:cs="Times New Roman"/>
          <w:sz w:val="24"/>
          <w:szCs w:val="24"/>
        </w:rPr>
      </w:pPr>
      <w:r w:rsidRPr="00F6645D">
        <w:rPr>
          <w:rFonts w:ascii="Times New Roman" w:hAnsi="Times New Roman" w:cs="Times New Roman"/>
          <w:b/>
          <w:noProof/>
          <w:sz w:val="24"/>
          <w:szCs w:val="24"/>
          <w:lang w:eastAsia="tr-TR"/>
        </w:rPr>
        <w:drawing>
          <wp:inline distT="0" distB="0" distL="0" distR="0">
            <wp:extent cx="2583815" cy="1541780"/>
            <wp:effectExtent l="0" t="0" r="0" b="0"/>
            <wp:docPr id="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3815" cy="1541780"/>
                    </a:xfrm>
                    <a:prstGeom prst="rect">
                      <a:avLst/>
                    </a:prstGeom>
                    <a:noFill/>
                    <a:ln>
                      <a:noFill/>
                    </a:ln>
                  </pic:spPr>
                </pic:pic>
              </a:graphicData>
            </a:graphic>
          </wp:inline>
        </w:drawing>
      </w:r>
      <w:r w:rsidRPr="00F6645D">
        <w:rPr>
          <w:rFonts w:ascii="Times New Roman" w:hAnsi="Times New Roman" w:cs="Times New Roman"/>
          <w:b/>
          <w:noProof/>
          <w:sz w:val="24"/>
          <w:szCs w:val="24"/>
          <w:lang w:eastAsia="tr-TR"/>
        </w:rPr>
        <w:drawing>
          <wp:inline distT="0" distB="0" distL="0" distR="0">
            <wp:extent cx="2753995" cy="1552575"/>
            <wp:effectExtent l="0" t="0" r="0" b="0"/>
            <wp:docPr id="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3995" cy="1552575"/>
                    </a:xfrm>
                    <a:prstGeom prst="rect">
                      <a:avLst/>
                    </a:prstGeom>
                    <a:noFill/>
                    <a:ln>
                      <a:noFill/>
                    </a:ln>
                  </pic:spPr>
                </pic:pic>
              </a:graphicData>
            </a:graphic>
          </wp:inline>
        </w:drawing>
      </w:r>
    </w:p>
    <w:p w:rsidR="00DA603E" w:rsidRPr="00F6645D" w:rsidRDefault="00DA603E" w:rsidP="00F6645D">
      <w:pPr>
        <w:spacing w:after="0"/>
        <w:ind w:firstLine="708"/>
        <w:jc w:val="both"/>
        <w:rPr>
          <w:rFonts w:ascii="Times New Roman" w:hAnsi="Times New Roman" w:cs="Times New Roman"/>
          <w:sz w:val="24"/>
          <w:szCs w:val="24"/>
        </w:rPr>
      </w:pPr>
    </w:p>
    <w:p w:rsidR="00A770C6" w:rsidRPr="00F6645D" w:rsidRDefault="00DA603E" w:rsidP="00F6645D">
      <w:pPr>
        <w:spacing w:after="0"/>
        <w:ind w:firstLine="708"/>
        <w:jc w:val="both"/>
        <w:rPr>
          <w:rFonts w:ascii="Times New Roman" w:hAnsi="Times New Roman" w:cs="Times New Roman"/>
          <w:sz w:val="24"/>
          <w:szCs w:val="24"/>
        </w:rPr>
      </w:pPr>
      <w:r w:rsidRPr="00F6645D">
        <w:rPr>
          <w:rFonts w:ascii="Times New Roman" w:hAnsi="Times New Roman" w:cs="Times New Roman"/>
          <w:sz w:val="24"/>
          <w:szCs w:val="24"/>
        </w:rPr>
        <w:t xml:space="preserve">Yatay taşıyıcı üzerine minimum 4 mm kalınlığında bükülerek üretilen sac malzeme paslanmaz bağlantı elemanları ile monte edilir. </w:t>
      </w:r>
      <w:r w:rsidR="006C126B" w:rsidRPr="00F6645D">
        <w:rPr>
          <w:rFonts w:ascii="Times New Roman" w:hAnsi="Times New Roman" w:cs="Times New Roman"/>
          <w:sz w:val="24"/>
          <w:szCs w:val="24"/>
        </w:rPr>
        <w:t xml:space="preserve">Yatay taşıyıcını tabanında bulunan </w:t>
      </w:r>
      <w:r w:rsidRPr="00F6645D">
        <w:rPr>
          <w:rFonts w:ascii="Times New Roman" w:hAnsi="Times New Roman" w:cs="Times New Roman"/>
          <w:sz w:val="24"/>
          <w:szCs w:val="24"/>
        </w:rPr>
        <w:t>minimum Ø</w:t>
      </w:r>
      <w:r w:rsidR="006A135A" w:rsidRPr="00F6645D">
        <w:rPr>
          <w:rFonts w:ascii="Times New Roman" w:hAnsi="Times New Roman" w:cs="Times New Roman"/>
          <w:sz w:val="24"/>
          <w:szCs w:val="24"/>
        </w:rPr>
        <w:t xml:space="preserve">24 mm 200 mm </w:t>
      </w:r>
      <w:r w:rsidR="00744B68" w:rsidRPr="00F6645D">
        <w:rPr>
          <w:rFonts w:ascii="Times New Roman" w:hAnsi="Times New Roman" w:cs="Times New Roman"/>
          <w:sz w:val="24"/>
          <w:szCs w:val="24"/>
        </w:rPr>
        <w:t xml:space="preserve">uzunluğundaki şaft mili </w:t>
      </w:r>
      <w:r w:rsidR="006A135A" w:rsidRPr="00F6645D">
        <w:rPr>
          <w:rFonts w:ascii="Times New Roman" w:hAnsi="Times New Roman" w:cs="Times New Roman"/>
          <w:sz w:val="24"/>
          <w:szCs w:val="24"/>
        </w:rPr>
        <w:t>alt t</w:t>
      </w:r>
      <w:r w:rsidR="00CC5219" w:rsidRPr="00F6645D">
        <w:rPr>
          <w:rFonts w:ascii="Times New Roman" w:hAnsi="Times New Roman" w:cs="Times New Roman"/>
          <w:sz w:val="24"/>
          <w:szCs w:val="24"/>
        </w:rPr>
        <w:t xml:space="preserve">aşıyıcı gövde üzerinde bulunan </w:t>
      </w:r>
      <w:r w:rsidR="006A135A" w:rsidRPr="00F6645D">
        <w:rPr>
          <w:rFonts w:ascii="Times New Roman" w:hAnsi="Times New Roman" w:cs="Times New Roman"/>
          <w:sz w:val="24"/>
          <w:szCs w:val="24"/>
        </w:rPr>
        <w:t xml:space="preserve">5 mm et kalınlığındaki </w:t>
      </w:r>
      <w:r w:rsidR="00744B68" w:rsidRPr="00F6645D">
        <w:rPr>
          <w:rFonts w:ascii="Times New Roman" w:hAnsi="Times New Roman" w:cs="Times New Roman"/>
          <w:sz w:val="24"/>
          <w:szCs w:val="24"/>
        </w:rPr>
        <w:t>100 x 250</w:t>
      </w:r>
      <w:r w:rsidR="006A135A" w:rsidRPr="00F6645D">
        <w:rPr>
          <w:rFonts w:ascii="Times New Roman" w:hAnsi="Times New Roman" w:cs="Times New Roman"/>
          <w:sz w:val="24"/>
          <w:szCs w:val="24"/>
        </w:rPr>
        <w:t xml:space="preserve"> mm </w:t>
      </w:r>
      <w:r w:rsidR="006A135A" w:rsidRPr="00F6645D">
        <w:rPr>
          <w:rFonts w:ascii="Times New Roman" w:hAnsi="Times New Roman" w:cs="Times New Roman"/>
          <w:sz w:val="24"/>
          <w:szCs w:val="24"/>
        </w:rPr>
        <w:lastRenderedPageBreak/>
        <w:t xml:space="preserve">tabla üzerine iki adet şaft merkez yüksekliği 36 mm olan mafsal yardımı ile monte edilecektir.  </w:t>
      </w:r>
      <w:r w:rsidR="00745BA5" w:rsidRPr="00F6645D">
        <w:rPr>
          <w:rFonts w:ascii="Times New Roman" w:hAnsi="Times New Roman" w:cs="Times New Roman"/>
          <w:sz w:val="24"/>
          <w:szCs w:val="24"/>
        </w:rPr>
        <w:t xml:space="preserve">Kullanılacak olan mafsallar </w:t>
      </w:r>
      <w:proofErr w:type="spellStart"/>
      <w:r w:rsidR="00745BA5" w:rsidRPr="00F6645D">
        <w:rPr>
          <w:rFonts w:ascii="Times New Roman" w:hAnsi="Times New Roman" w:cs="Times New Roman"/>
          <w:sz w:val="24"/>
          <w:szCs w:val="24"/>
        </w:rPr>
        <w:t>gresörlük</w:t>
      </w:r>
      <w:proofErr w:type="spellEnd"/>
      <w:r w:rsidR="00CC5219" w:rsidRPr="00F6645D">
        <w:rPr>
          <w:rFonts w:ascii="Times New Roman" w:hAnsi="Times New Roman" w:cs="Times New Roman"/>
          <w:sz w:val="24"/>
          <w:szCs w:val="24"/>
        </w:rPr>
        <w:t xml:space="preserve"> sistemiyle yağlanabilir olmalıdır.</w:t>
      </w:r>
    </w:p>
    <w:p w:rsidR="00CC5219" w:rsidRPr="00F6645D" w:rsidRDefault="00CC5219" w:rsidP="00F6645D">
      <w:pPr>
        <w:spacing w:after="0"/>
        <w:rPr>
          <w:rFonts w:ascii="Times New Roman" w:hAnsi="Times New Roman" w:cs="Times New Roman"/>
          <w:b/>
          <w:bCs/>
          <w:noProof/>
          <w:sz w:val="24"/>
          <w:szCs w:val="24"/>
          <w:lang w:eastAsia="tr-TR"/>
        </w:rPr>
      </w:pPr>
    </w:p>
    <w:p w:rsidR="00DA603E" w:rsidRPr="00F6645D" w:rsidRDefault="00DA603E" w:rsidP="00F6645D">
      <w:pPr>
        <w:spacing w:after="0"/>
        <w:rPr>
          <w:rFonts w:ascii="Times New Roman" w:hAnsi="Times New Roman" w:cs="Times New Roman"/>
          <w:b/>
          <w:bCs/>
          <w:sz w:val="24"/>
          <w:szCs w:val="24"/>
        </w:rPr>
      </w:pPr>
    </w:p>
    <w:p w:rsidR="00B95F81" w:rsidRPr="00F6645D" w:rsidRDefault="00B95F81" w:rsidP="00F6645D">
      <w:pPr>
        <w:spacing w:after="0"/>
        <w:jc w:val="center"/>
        <w:rPr>
          <w:rFonts w:ascii="Times New Roman" w:hAnsi="Times New Roman" w:cs="Times New Roman"/>
          <w:b/>
          <w:bCs/>
          <w:sz w:val="24"/>
          <w:szCs w:val="24"/>
        </w:rPr>
      </w:pPr>
      <w:r w:rsidRPr="00F6645D">
        <w:rPr>
          <w:rFonts w:ascii="Times New Roman" w:hAnsi="Times New Roman" w:cs="Times New Roman"/>
          <w:b/>
          <w:bCs/>
          <w:sz w:val="24"/>
          <w:szCs w:val="24"/>
        </w:rPr>
        <w:t xml:space="preserve">TAHTEREVALLİ </w:t>
      </w:r>
      <w:r w:rsidR="00A43563" w:rsidRPr="00F6645D">
        <w:rPr>
          <w:rFonts w:ascii="Times New Roman" w:hAnsi="Times New Roman" w:cs="Times New Roman"/>
          <w:b/>
          <w:bCs/>
          <w:sz w:val="24"/>
          <w:szCs w:val="24"/>
        </w:rPr>
        <w:t xml:space="preserve">OTURAĞI </w:t>
      </w:r>
    </w:p>
    <w:p w:rsidR="0089799E" w:rsidRPr="00F6645D" w:rsidRDefault="0089799E" w:rsidP="00F6645D">
      <w:pPr>
        <w:spacing w:after="0"/>
        <w:rPr>
          <w:rFonts w:ascii="Times New Roman" w:hAnsi="Times New Roman" w:cs="Times New Roman"/>
          <w:noProof/>
          <w:sz w:val="24"/>
          <w:szCs w:val="24"/>
          <w:lang w:eastAsia="tr-TR"/>
        </w:rPr>
      </w:pPr>
    </w:p>
    <w:p w:rsidR="00DA603E" w:rsidRPr="00F6645D" w:rsidRDefault="0089799E" w:rsidP="00F6645D">
      <w:pPr>
        <w:spacing w:after="0"/>
        <w:jc w:val="center"/>
        <w:rPr>
          <w:rFonts w:ascii="Times New Roman" w:hAnsi="Times New Roman" w:cs="Times New Roman"/>
          <w:sz w:val="24"/>
          <w:szCs w:val="24"/>
        </w:rPr>
      </w:pPr>
      <w:r w:rsidRPr="00F6645D">
        <w:rPr>
          <w:rFonts w:ascii="Times New Roman" w:hAnsi="Times New Roman" w:cs="Times New Roman"/>
          <w:noProof/>
          <w:sz w:val="24"/>
          <w:szCs w:val="24"/>
          <w:lang w:eastAsia="tr-TR"/>
        </w:rPr>
        <w:drawing>
          <wp:inline distT="0" distB="0" distL="0" distR="0">
            <wp:extent cx="1966286" cy="1966337"/>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HT Otur.JPG"/>
                    <pic:cNvPicPr/>
                  </pic:nvPicPr>
                  <pic:blipFill rotWithShape="1">
                    <a:blip r:embed="rId9">
                      <a:extLst>
                        <a:ext uri="{28A0092B-C50C-407E-A947-70E740481C1C}">
                          <a14:useLocalDpi xmlns:a14="http://schemas.microsoft.com/office/drawing/2010/main" val="0"/>
                        </a:ext>
                      </a:extLst>
                    </a:blip>
                    <a:srcRect l="12164" t="11693" r="60737" b="53239"/>
                    <a:stretch/>
                  </pic:blipFill>
                  <pic:spPr bwMode="auto">
                    <a:xfrm>
                      <a:off x="0" y="0"/>
                      <a:ext cx="1969745" cy="1969796"/>
                    </a:xfrm>
                    <a:prstGeom prst="rect">
                      <a:avLst/>
                    </a:prstGeom>
                    <a:ln>
                      <a:noFill/>
                    </a:ln>
                    <a:extLst>
                      <a:ext uri="{53640926-AAD7-44D8-BBD7-CCE9431645EC}">
                        <a14:shadowObscured xmlns:a14="http://schemas.microsoft.com/office/drawing/2010/main"/>
                      </a:ext>
                    </a:extLst>
                  </pic:spPr>
                </pic:pic>
              </a:graphicData>
            </a:graphic>
          </wp:inline>
        </w:drawing>
      </w:r>
    </w:p>
    <w:p w:rsidR="00B95F81" w:rsidRPr="00F6645D" w:rsidRDefault="00B95F81" w:rsidP="00F6645D">
      <w:pPr>
        <w:spacing w:after="0"/>
        <w:jc w:val="center"/>
        <w:rPr>
          <w:rFonts w:ascii="Times New Roman" w:hAnsi="Times New Roman" w:cs="Times New Roman"/>
          <w:sz w:val="24"/>
          <w:szCs w:val="24"/>
        </w:rPr>
      </w:pPr>
      <w:r w:rsidRPr="00F6645D">
        <w:rPr>
          <w:rFonts w:ascii="Times New Roman" w:hAnsi="Times New Roman" w:cs="Times New Roman"/>
          <w:sz w:val="24"/>
          <w:szCs w:val="24"/>
        </w:rPr>
        <w:br/>
      </w:r>
    </w:p>
    <w:p w:rsidR="00142904" w:rsidRPr="00F6645D" w:rsidRDefault="00B95F81" w:rsidP="00F6645D">
      <w:pPr>
        <w:spacing w:after="0"/>
        <w:ind w:firstLine="708"/>
        <w:jc w:val="both"/>
        <w:rPr>
          <w:rFonts w:ascii="Times New Roman" w:hAnsi="Times New Roman" w:cs="Times New Roman"/>
          <w:sz w:val="24"/>
          <w:szCs w:val="24"/>
          <w:shd w:val="clear" w:color="auto" w:fill="FFFFFF"/>
        </w:rPr>
      </w:pPr>
      <w:r w:rsidRPr="00F6645D">
        <w:rPr>
          <w:rFonts w:ascii="Times New Roman" w:hAnsi="Times New Roman" w:cs="Times New Roman"/>
          <w:sz w:val="24"/>
          <w:szCs w:val="24"/>
        </w:rPr>
        <w:t xml:space="preserve">Tahterevalli oturakları </w:t>
      </w:r>
      <w:proofErr w:type="spellStart"/>
      <w:r w:rsidR="00E62644" w:rsidRPr="00F6645D">
        <w:rPr>
          <w:rFonts w:ascii="Times New Roman" w:hAnsi="Times New Roman" w:cs="Times New Roman"/>
          <w:sz w:val="24"/>
          <w:szCs w:val="24"/>
        </w:rPr>
        <w:t>plywood</w:t>
      </w:r>
      <w:proofErr w:type="spellEnd"/>
      <w:r w:rsidRPr="00F6645D">
        <w:rPr>
          <w:rFonts w:ascii="Times New Roman" w:hAnsi="Times New Roman" w:cs="Times New Roman"/>
          <w:sz w:val="24"/>
          <w:szCs w:val="24"/>
        </w:rPr>
        <w:t xml:space="preserve"> malzemeden üretilecektir. Oturağın </w:t>
      </w:r>
      <w:r w:rsidR="007742E6" w:rsidRPr="00F6645D">
        <w:rPr>
          <w:rFonts w:ascii="Times New Roman" w:hAnsi="Times New Roman" w:cs="Times New Roman"/>
          <w:sz w:val="24"/>
          <w:szCs w:val="24"/>
        </w:rPr>
        <w:t>yatay taşıyıcıya paslanmaz bağlantı elemanları ile monte edil</w:t>
      </w:r>
      <w:r w:rsidR="008B4F07" w:rsidRPr="00F6645D">
        <w:rPr>
          <w:rFonts w:ascii="Times New Roman" w:hAnsi="Times New Roman" w:cs="Times New Roman"/>
          <w:sz w:val="24"/>
          <w:szCs w:val="24"/>
        </w:rPr>
        <w:t>e</w:t>
      </w:r>
      <w:r w:rsidR="007742E6" w:rsidRPr="00F6645D">
        <w:rPr>
          <w:rFonts w:ascii="Times New Roman" w:hAnsi="Times New Roman" w:cs="Times New Roman"/>
          <w:sz w:val="24"/>
          <w:szCs w:val="24"/>
        </w:rPr>
        <w:t>cektir.</w:t>
      </w:r>
    </w:p>
    <w:p w:rsidR="00B95F81" w:rsidRPr="00F6645D" w:rsidRDefault="00B95F81" w:rsidP="00F6645D">
      <w:pPr>
        <w:spacing w:after="0"/>
        <w:ind w:firstLine="708"/>
        <w:rPr>
          <w:rFonts w:ascii="Times New Roman" w:hAnsi="Times New Roman" w:cs="Times New Roman"/>
          <w:sz w:val="24"/>
          <w:szCs w:val="24"/>
        </w:rPr>
      </w:pPr>
    </w:p>
    <w:p w:rsidR="00BE241A" w:rsidRPr="00F6645D" w:rsidRDefault="00BE241A" w:rsidP="00F6645D">
      <w:pPr>
        <w:jc w:val="center"/>
        <w:rPr>
          <w:rFonts w:ascii="Times New Roman" w:hAnsi="Times New Roman" w:cs="Times New Roman"/>
          <w:b/>
          <w:sz w:val="24"/>
          <w:szCs w:val="24"/>
        </w:rPr>
      </w:pPr>
      <w:r w:rsidRPr="00F6645D">
        <w:rPr>
          <w:rFonts w:ascii="Times New Roman" w:hAnsi="Times New Roman" w:cs="Times New Roman"/>
          <w:b/>
          <w:sz w:val="24"/>
          <w:szCs w:val="24"/>
        </w:rPr>
        <w:t>ELCİK</w:t>
      </w:r>
    </w:p>
    <w:p w:rsidR="00BE241A" w:rsidRPr="00F6645D" w:rsidRDefault="00BE241A" w:rsidP="00F6645D">
      <w:pPr>
        <w:jc w:val="center"/>
        <w:rPr>
          <w:rFonts w:ascii="Times New Roman" w:hAnsi="Times New Roman" w:cs="Times New Roman"/>
          <w:sz w:val="24"/>
          <w:szCs w:val="24"/>
        </w:rPr>
      </w:pPr>
      <w:r w:rsidRPr="00F6645D">
        <w:rPr>
          <w:rFonts w:ascii="Times New Roman" w:hAnsi="Times New Roman" w:cs="Times New Roman"/>
          <w:noProof/>
          <w:sz w:val="24"/>
          <w:szCs w:val="24"/>
          <w:lang w:eastAsia="tr-TR"/>
        </w:rPr>
        <w:drawing>
          <wp:inline distT="0" distB="0" distL="0" distR="0" wp14:anchorId="29C122F4" wp14:editId="7166AED3">
            <wp:extent cx="3190875" cy="3667125"/>
            <wp:effectExtent l="9525"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198005" cy="3675319"/>
                    </a:xfrm>
                    <a:prstGeom prst="rect">
                      <a:avLst/>
                    </a:prstGeom>
                    <a:noFill/>
                    <a:ln>
                      <a:noFill/>
                    </a:ln>
                  </pic:spPr>
                </pic:pic>
              </a:graphicData>
            </a:graphic>
          </wp:inline>
        </w:drawing>
      </w:r>
    </w:p>
    <w:p w:rsidR="00BE241A" w:rsidRDefault="00BE241A" w:rsidP="00F6645D">
      <w:pPr>
        <w:ind w:firstLine="708"/>
        <w:jc w:val="both"/>
        <w:rPr>
          <w:rFonts w:ascii="Times New Roman" w:hAnsi="Times New Roman" w:cs="Times New Roman"/>
          <w:sz w:val="24"/>
          <w:szCs w:val="24"/>
        </w:rPr>
      </w:pPr>
      <w:r w:rsidRPr="00F6645D">
        <w:rPr>
          <w:rFonts w:ascii="Times New Roman" w:hAnsi="Times New Roman" w:cs="Times New Roman"/>
          <w:sz w:val="24"/>
          <w:szCs w:val="24"/>
        </w:rPr>
        <w:t xml:space="preserve">Elcik elemanı Ø62 x 124 mm ölçülerinde üretilecek ve Ø34 </w:t>
      </w:r>
      <w:proofErr w:type="spellStart"/>
      <w:r w:rsidRPr="00F6645D">
        <w:rPr>
          <w:rFonts w:ascii="Times New Roman" w:hAnsi="Times New Roman" w:cs="Times New Roman"/>
          <w:sz w:val="24"/>
          <w:szCs w:val="24"/>
        </w:rPr>
        <w:t>mm’lik</w:t>
      </w:r>
      <w:proofErr w:type="spellEnd"/>
      <w:r w:rsidRPr="00F6645D">
        <w:rPr>
          <w:rFonts w:ascii="Times New Roman" w:hAnsi="Times New Roman" w:cs="Times New Roman"/>
          <w:sz w:val="24"/>
          <w:szCs w:val="24"/>
        </w:rPr>
        <w:t xml:space="preserve"> boruya göre minimum 125 mm boyunda sıkı geçme olarak tasarlanmış olup 1.sınıf yumuşak PVC malzemeden minimum 100 g olarak plastik </w:t>
      </w:r>
      <w:proofErr w:type="gramStart"/>
      <w:r w:rsidRPr="00F6645D">
        <w:rPr>
          <w:rFonts w:ascii="Times New Roman" w:hAnsi="Times New Roman" w:cs="Times New Roman"/>
          <w:sz w:val="24"/>
          <w:szCs w:val="24"/>
        </w:rPr>
        <w:t>enjeksiyon</w:t>
      </w:r>
      <w:proofErr w:type="gramEnd"/>
      <w:r w:rsidRPr="00F6645D">
        <w:rPr>
          <w:rFonts w:ascii="Times New Roman" w:hAnsi="Times New Roman" w:cs="Times New Roman"/>
          <w:sz w:val="24"/>
          <w:szCs w:val="24"/>
        </w:rPr>
        <w:t xml:space="preserve"> metoduyla üretilmiş olacaktır. Elcik tasarımı parmakları rahatça kavrayacağı ergonomiye uygun şekilde imal edilmelidir.</w:t>
      </w:r>
    </w:p>
    <w:p w:rsidR="009F71ED" w:rsidRPr="00F37ABA" w:rsidRDefault="009F71ED" w:rsidP="009F71ED">
      <w:pPr>
        <w:spacing w:after="0"/>
        <w:ind w:firstLine="708"/>
        <w:jc w:val="center"/>
        <w:rPr>
          <w:rFonts w:ascii="Times New Roman" w:hAnsi="Times New Roman" w:cs="Times New Roman"/>
          <w:b/>
          <w:sz w:val="24"/>
          <w:szCs w:val="24"/>
        </w:rPr>
      </w:pPr>
      <w:r w:rsidRPr="00F37ABA">
        <w:rPr>
          <w:rFonts w:ascii="Times New Roman" w:hAnsi="Times New Roman" w:cs="Times New Roman"/>
          <w:b/>
          <w:sz w:val="24"/>
          <w:szCs w:val="24"/>
        </w:rPr>
        <w:t>YÜZEY KAPLAMA</w:t>
      </w:r>
    </w:p>
    <w:p w:rsidR="009F71ED" w:rsidRPr="00F37ABA" w:rsidRDefault="009F71ED" w:rsidP="009F71ED">
      <w:pPr>
        <w:spacing w:after="0"/>
        <w:ind w:firstLine="708"/>
        <w:jc w:val="both"/>
        <w:rPr>
          <w:rFonts w:ascii="Times New Roman" w:hAnsi="Times New Roman" w:cs="Times New Roman"/>
          <w:sz w:val="24"/>
          <w:szCs w:val="24"/>
        </w:rPr>
      </w:pPr>
      <w:r w:rsidRPr="00F37ABA">
        <w:rPr>
          <w:rFonts w:ascii="Times New Roman" w:hAnsi="Times New Roman" w:cs="Times New Roman"/>
          <w:sz w:val="24"/>
          <w:szCs w:val="24"/>
        </w:rPr>
        <w:lastRenderedPageBreak/>
        <w:t xml:space="preserve">Oyun grubunda kullanılacak olan tüm metal </w:t>
      </w:r>
      <w:proofErr w:type="gramStart"/>
      <w:r w:rsidRPr="00F37ABA">
        <w:rPr>
          <w:rFonts w:ascii="Times New Roman" w:hAnsi="Times New Roman" w:cs="Times New Roman"/>
          <w:sz w:val="24"/>
          <w:szCs w:val="24"/>
        </w:rPr>
        <w:t>konstrüksiyon</w:t>
      </w:r>
      <w:proofErr w:type="gramEnd"/>
      <w:r w:rsidRPr="00F37ABA">
        <w:rPr>
          <w:rFonts w:ascii="Times New Roman" w:hAnsi="Times New Roman" w:cs="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F37ABA">
        <w:rPr>
          <w:rFonts w:ascii="Times New Roman" w:hAnsi="Times New Roman" w:cs="Times New Roman"/>
          <w:sz w:val="24"/>
          <w:szCs w:val="24"/>
        </w:rPr>
        <w:t>konstrüksiyon</w:t>
      </w:r>
      <w:proofErr w:type="gramEnd"/>
      <w:r w:rsidRPr="00F37ABA">
        <w:rPr>
          <w:rFonts w:ascii="Times New Roman" w:hAnsi="Times New Roman" w:cs="Times New Roman"/>
          <w:sz w:val="24"/>
          <w:szCs w:val="24"/>
        </w:rPr>
        <w:t xml:space="preserve"> ekipmanları püskürtme yöntemiyle elektrostatik toz boya ile kaplanacaktır.</w:t>
      </w:r>
    </w:p>
    <w:p w:rsidR="009F71ED" w:rsidRPr="00F37ABA" w:rsidRDefault="009F71ED" w:rsidP="009F71ED">
      <w:pPr>
        <w:spacing w:after="0"/>
        <w:jc w:val="center"/>
        <w:rPr>
          <w:rFonts w:ascii="Times New Roman" w:hAnsi="Times New Roman" w:cs="Times New Roman"/>
          <w:b/>
          <w:sz w:val="24"/>
          <w:szCs w:val="24"/>
        </w:rPr>
      </w:pPr>
      <w:r w:rsidRPr="00F37ABA">
        <w:rPr>
          <w:rFonts w:ascii="Times New Roman" w:hAnsi="Times New Roman" w:cs="Times New Roman"/>
          <w:b/>
          <w:sz w:val="24"/>
          <w:szCs w:val="24"/>
        </w:rPr>
        <w:t xml:space="preserve"> KUMLAMA METOTU</w:t>
      </w:r>
    </w:p>
    <w:p w:rsidR="009F71ED" w:rsidRPr="00F37ABA" w:rsidRDefault="009F71ED" w:rsidP="009F71ED">
      <w:pPr>
        <w:spacing w:after="0"/>
        <w:ind w:firstLine="708"/>
        <w:jc w:val="both"/>
        <w:rPr>
          <w:rFonts w:ascii="Times New Roman" w:hAnsi="Times New Roman" w:cs="Times New Roman"/>
          <w:sz w:val="24"/>
          <w:szCs w:val="24"/>
        </w:rPr>
      </w:pPr>
      <w:r w:rsidRPr="00F37ABA">
        <w:rPr>
          <w:rFonts w:ascii="Times New Roman" w:hAnsi="Times New Roman" w:cs="Times New Roman"/>
          <w:sz w:val="24"/>
          <w:szCs w:val="24"/>
        </w:rPr>
        <w:t xml:space="preserve">Kumlama işleminin istenilen şekilde oluşması için S – 330 ile S – 660 arasında özel yapılmış çelik </w:t>
      </w:r>
      <w:proofErr w:type="spellStart"/>
      <w:r w:rsidRPr="00F37ABA">
        <w:rPr>
          <w:rFonts w:ascii="Times New Roman" w:hAnsi="Times New Roman" w:cs="Times New Roman"/>
          <w:sz w:val="24"/>
          <w:szCs w:val="24"/>
        </w:rPr>
        <w:t>gridler</w:t>
      </w:r>
      <w:proofErr w:type="spellEnd"/>
      <w:r w:rsidRPr="00F37ABA">
        <w:rPr>
          <w:rFonts w:ascii="Times New Roman" w:hAnsi="Times New Roman" w:cs="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F37ABA">
        <w:rPr>
          <w:rFonts w:ascii="Times New Roman" w:eastAsia="Times New Roman" w:hAnsi="Times New Roman" w:cs="Times New Roman"/>
          <w:sz w:val="24"/>
          <w:szCs w:val="24"/>
          <w:lang w:eastAsia="tr-TR"/>
        </w:rPr>
        <w:t>hızı 3 dev./</w:t>
      </w:r>
      <w:proofErr w:type="spellStart"/>
      <w:r w:rsidRPr="00F37ABA">
        <w:rPr>
          <w:rFonts w:ascii="Times New Roman" w:eastAsia="Times New Roman" w:hAnsi="Times New Roman" w:cs="Times New Roman"/>
          <w:sz w:val="24"/>
          <w:szCs w:val="24"/>
          <w:lang w:eastAsia="tr-TR"/>
        </w:rPr>
        <w:t>dak</w:t>
      </w:r>
      <w:proofErr w:type="spellEnd"/>
      <w:r w:rsidRPr="00F37ABA">
        <w:rPr>
          <w:rFonts w:ascii="Times New Roman" w:eastAsia="Times New Roman" w:hAnsi="Times New Roman" w:cs="Times New Roman"/>
          <w:sz w:val="24"/>
          <w:szCs w:val="24"/>
          <w:lang w:eastAsia="tr-TR"/>
        </w:rPr>
        <w:t xml:space="preserve">. </w:t>
      </w:r>
      <w:proofErr w:type="gramStart"/>
      <w:r w:rsidRPr="00F37ABA">
        <w:rPr>
          <w:rFonts w:ascii="Times New Roman" w:eastAsia="Times New Roman" w:hAnsi="Times New Roman" w:cs="Times New Roman"/>
          <w:sz w:val="24"/>
          <w:szCs w:val="24"/>
          <w:lang w:eastAsia="tr-TR"/>
        </w:rPr>
        <w:t>dan</w:t>
      </w:r>
      <w:proofErr w:type="gramEnd"/>
      <w:r w:rsidRPr="00F37ABA">
        <w:rPr>
          <w:rFonts w:ascii="Times New Roman" w:eastAsia="Times New Roman" w:hAnsi="Times New Roman" w:cs="Times New Roman"/>
          <w:sz w:val="24"/>
          <w:szCs w:val="24"/>
          <w:lang w:eastAsia="tr-TR"/>
        </w:rPr>
        <w:t> 10 dev./</w:t>
      </w:r>
      <w:proofErr w:type="spellStart"/>
      <w:r w:rsidRPr="00F37ABA">
        <w:rPr>
          <w:rFonts w:ascii="Times New Roman" w:eastAsia="Times New Roman" w:hAnsi="Times New Roman" w:cs="Times New Roman"/>
          <w:sz w:val="24"/>
          <w:szCs w:val="24"/>
          <w:lang w:eastAsia="tr-TR"/>
        </w:rPr>
        <w:t>dak</w:t>
      </w:r>
      <w:proofErr w:type="spellEnd"/>
      <w:r w:rsidRPr="00F37ABA">
        <w:rPr>
          <w:rFonts w:ascii="Times New Roman" w:hAnsi="Times New Roman" w:cs="Times New Roman"/>
          <w:sz w:val="24"/>
          <w:szCs w:val="24"/>
        </w:rPr>
        <w:t xml:space="preserve"> arası ayarlanmalı ve askı 360 derece dönerek kumlamanın yapılması sağlanır.</w:t>
      </w:r>
    </w:p>
    <w:p w:rsidR="009F71ED" w:rsidRPr="00F37ABA" w:rsidRDefault="009F71ED" w:rsidP="009F71ED">
      <w:pPr>
        <w:pStyle w:val="ListeParagraf"/>
        <w:spacing w:after="0"/>
        <w:ind w:left="0"/>
        <w:jc w:val="both"/>
        <w:rPr>
          <w:rFonts w:ascii="Times New Roman" w:hAnsi="Times New Roman" w:cs="Times New Roman"/>
          <w:sz w:val="24"/>
          <w:szCs w:val="24"/>
        </w:rPr>
      </w:pPr>
    </w:p>
    <w:p w:rsidR="009F71ED" w:rsidRPr="00F37ABA" w:rsidRDefault="009F71ED" w:rsidP="009F71ED">
      <w:pPr>
        <w:pStyle w:val="ListeParagraf"/>
        <w:spacing w:after="0"/>
        <w:ind w:left="0"/>
        <w:jc w:val="both"/>
        <w:rPr>
          <w:rFonts w:ascii="Times New Roman" w:hAnsi="Times New Roman" w:cs="Times New Roman"/>
          <w:sz w:val="24"/>
          <w:szCs w:val="24"/>
        </w:rPr>
      </w:pPr>
      <w:r w:rsidRPr="00F37ABA">
        <w:rPr>
          <w:rFonts w:ascii="Times New Roman" w:hAnsi="Times New Roman" w:cs="Times New Roman"/>
          <w:noProof/>
          <w:sz w:val="24"/>
          <w:szCs w:val="24"/>
          <w:lang w:eastAsia="tr-TR"/>
        </w:rPr>
        <w:drawing>
          <wp:inline distT="0" distB="0" distL="0" distR="0" wp14:anchorId="112D64A7" wp14:editId="157B059B">
            <wp:extent cx="2600325" cy="1527692"/>
            <wp:effectExtent l="0" t="0" r="0" b="0"/>
            <wp:docPr id="3" name="Resim 3"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F37ABA">
        <w:rPr>
          <w:rFonts w:ascii="Times New Roman" w:hAnsi="Times New Roman" w:cs="Times New Roman"/>
          <w:noProof/>
          <w:sz w:val="24"/>
          <w:szCs w:val="24"/>
          <w:lang w:eastAsia="tr-TR"/>
        </w:rPr>
        <w:t xml:space="preserve">     </w:t>
      </w:r>
      <w:r w:rsidRPr="00F37ABA">
        <w:rPr>
          <w:rFonts w:ascii="Times New Roman" w:hAnsi="Times New Roman" w:cs="Times New Roman"/>
          <w:noProof/>
          <w:sz w:val="24"/>
          <w:szCs w:val="24"/>
          <w:lang w:eastAsia="tr-TR"/>
        </w:rPr>
        <w:drawing>
          <wp:inline distT="0" distB="0" distL="0" distR="0" wp14:anchorId="2B92C1DC" wp14:editId="3823D164">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9F71ED" w:rsidRPr="00F37ABA" w:rsidRDefault="009F71ED" w:rsidP="009F71ED">
      <w:pPr>
        <w:pStyle w:val="ListeParagraf"/>
        <w:spacing w:after="0"/>
        <w:ind w:left="0"/>
        <w:jc w:val="both"/>
        <w:rPr>
          <w:rFonts w:ascii="Times New Roman" w:hAnsi="Times New Roman" w:cs="Times New Roman"/>
          <w:sz w:val="24"/>
          <w:szCs w:val="24"/>
        </w:rPr>
      </w:pPr>
    </w:p>
    <w:p w:rsidR="009F71ED" w:rsidRPr="00F37ABA" w:rsidRDefault="009F71ED" w:rsidP="009F71ED">
      <w:pPr>
        <w:spacing w:after="0"/>
        <w:ind w:firstLine="708"/>
        <w:jc w:val="both"/>
        <w:rPr>
          <w:rFonts w:ascii="Times New Roman" w:hAnsi="Times New Roman" w:cs="Times New Roman"/>
          <w:b/>
          <w:sz w:val="24"/>
          <w:szCs w:val="24"/>
        </w:rPr>
      </w:pPr>
      <w:r w:rsidRPr="00F37ABA">
        <w:rPr>
          <w:rFonts w:ascii="Times New Roman" w:hAnsi="Times New Roman" w:cs="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F37ABA">
        <w:rPr>
          <w:rFonts w:ascii="Times New Roman" w:hAnsi="Times New Roman" w:cs="Times New Roman"/>
          <w:sz w:val="24"/>
          <w:szCs w:val="24"/>
        </w:rPr>
        <w:t>grit</w:t>
      </w:r>
      <w:proofErr w:type="spellEnd"/>
      <w:r w:rsidRPr="00F37ABA">
        <w:rPr>
          <w:rFonts w:ascii="Times New Roman" w:hAnsi="Times New Roman" w:cs="Times New Roman"/>
          <w:sz w:val="24"/>
          <w:szCs w:val="24"/>
        </w:rPr>
        <w:t xml:space="preserve"> malzeme kullanılmayacaktır. Kumlamada kullanılan </w:t>
      </w:r>
      <w:r w:rsidRPr="00F37ABA">
        <w:rPr>
          <w:rFonts w:ascii="Times New Roman" w:hAnsi="Times New Roman" w:cs="Times New Roman"/>
          <w:sz w:val="24"/>
          <w:szCs w:val="24"/>
          <w:shd w:val="clear" w:color="auto" w:fill="FFFFFF"/>
        </w:rPr>
        <w:t>tozuması en az ve kumlama gücü en iyi olan kum çeşidi</w:t>
      </w:r>
      <w:r w:rsidRPr="00F37ABA">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F37ABA">
        <w:rPr>
          <w:rFonts w:ascii="Times New Roman" w:hAnsi="Times New Roman" w:cs="Times New Roman"/>
          <w:sz w:val="24"/>
          <w:szCs w:val="24"/>
        </w:rPr>
        <w:t>micron</w:t>
      </w:r>
      <w:proofErr w:type="spellEnd"/>
      <w:r w:rsidRPr="00F37ABA">
        <w:rPr>
          <w:rFonts w:ascii="Times New Roman" w:hAnsi="Times New Roman" w:cs="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9F71ED" w:rsidRPr="00F37ABA" w:rsidRDefault="009F71ED" w:rsidP="009F71ED">
      <w:pPr>
        <w:spacing w:after="0"/>
        <w:ind w:firstLine="708"/>
        <w:jc w:val="center"/>
        <w:rPr>
          <w:rFonts w:ascii="Times New Roman" w:hAnsi="Times New Roman" w:cs="Times New Roman"/>
          <w:b/>
          <w:sz w:val="24"/>
          <w:szCs w:val="24"/>
        </w:rPr>
      </w:pPr>
      <w:r w:rsidRPr="00F37ABA">
        <w:rPr>
          <w:rFonts w:ascii="Times New Roman" w:hAnsi="Times New Roman" w:cs="Times New Roman"/>
          <w:b/>
          <w:sz w:val="24"/>
          <w:szCs w:val="24"/>
        </w:rPr>
        <w:t>KAPLAMA METOTU</w:t>
      </w:r>
    </w:p>
    <w:p w:rsidR="009F71ED" w:rsidRPr="00F37ABA" w:rsidRDefault="009F71ED" w:rsidP="009F71ED">
      <w:pPr>
        <w:shd w:val="clear" w:color="auto" w:fill="FFFFFF"/>
        <w:spacing w:after="0"/>
        <w:ind w:firstLine="708"/>
        <w:jc w:val="both"/>
        <w:rPr>
          <w:rFonts w:ascii="Times New Roman" w:eastAsia="Times New Roman" w:hAnsi="Times New Roman" w:cs="Times New Roman"/>
          <w:sz w:val="24"/>
          <w:szCs w:val="24"/>
          <w:lang w:eastAsia="tr-TR"/>
        </w:rPr>
      </w:pPr>
      <w:r w:rsidRPr="00F37ABA">
        <w:rPr>
          <w:rFonts w:ascii="Times New Roman" w:eastAsia="Times New Roman" w:hAnsi="Times New Roman" w:cs="Times New Roman"/>
          <w:sz w:val="24"/>
          <w:szCs w:val="24"/>
          <w:lang w:eastAsia="tr-TR"/>
        </w:rPr>
        <w:t xml:space="preserve">Toz boya, boya kabininde özel boya tabancaları vasıtasıyla atılır. Tabancadan geçerken elektrostatik yüklenen toz boya </w:t>
      </w:r>
      <w:proofErr w:type="gramStart"/>
      <w:r w:rsidRPr="00F37ABA">
        <w:rPr>
          <w:rFonts w:ascii="Times New Roman" w:eastAsia="Times New Roman" w:hAnsi="Times New Roman" w:cs="Times New Roman"/>
          <w:sz w:val="24"/>
          <w:szCs w:val="24"/>
          <w:lang w:eastAsia="tr-TR"/>
        </w:rPr>
        <w:t>partikülleri</w:t>
      </w:r>
      <w:proofErr w:type="gramEnd"/>
      <w:r w:rsidRPr="00F37ABA">
        <w:rPr>
          <w:rFonts w:ascii="Times New Roman" w:eastAsia="Times New Roman" w:hAnsi="Times New Roman" w:cs="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9F71ED" w:rsidRPr="00F37ABA" w:rsidRDefault="009F71ED" w:rsidP="009F71ED">
      <w:pPr>
        <w:shd w:val="clear" w:color="auto" w:fill="FFFFFF"/>
        <w:spacing w:after="0"/>
        <w:jc w:val="center"/>
        <w:rPr>
          <w:rFonts w:ascii="Times New Roman" w:eastAsia="Times New Roman" w:hAnsi="Times New Roman" w:cs="Times New Roman"/>
          <w:sz w:val="24"/>
          <w:szCs w:val="24"/>
          <w:lang w:eastAsia="tr-TR"/>
        </w:rPr>
      </w:pPr>
      <w:r w:rsidRPr="00F37ABA">
        <w:rPr>
          <w:rFonts w:ascii="Times New Roman" w:eastAsia="Times New Roman" w:hAnsi="Times New Roman" w:cs="Times New Roman"/>
          <w:noProof/>
          <w:sz w:val="24"/>
          <w:szCs w:val="24"/>
          <w:lang w:eastAsia="tr-TR"/>
        </w:rPr>
        <w:lastRenderedPageBreak/>
        <w:drawing>
          <wp:inline distT="0" distB="0" distL="0" distR="0" wp14:anchorId="5124B335" wp14:editId="07FBD5D8">
            <wp:extent cx="1762125" cy="1206789"/>
            <wp:effectExtent l="0" t="0" r="0" b="0"/>
            <wp:docPr id="10" name="Resim 10" descr="Elektrostatik Toz Boya Nedir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9F71ED" w:rsidRPr="00F6645D" w:rsidRDefault="009F71ED" w:rsidP="009F71ED">
      <w:pPr>
        <w:jc w:val="both"/>
        <w:rPr>
          <w:rFonts w:ascii="Times New Roman" w:hAnsi="Times New Roman" w:cs="Times New Roman"/>
          <w:sz w:val="24"/>
          <w:szCs w:val="24"/>
        </w:rPr>
      </w:pPr>
    </w:p>
    <w:p w:rsidR="00281BF0" w:rsidRPr="00F6645D" w:rsidRDefault="00281BF0" w:rsidP="00F6645D">
      <w:pPr>
        <w:spacing w:after="0"/>
        <w:jc w:val="center"/>
        <w:rPr>
          <w:rFonts w:ascii="Times New Roman" w:hAnsi="Times New Roman" w:cs="Times New Roman"/>
          <w:b/>
          <w:sz w:val="24"/>
          <w:szCs w:val="24"/>
        </w:rPr>
      </w:pPr>
      <w:r w:rsidRPr="00F6645D">
        <w:rPr>
          <w:rFonts w:ascii="Times New Roman" w:hAnsi="Times New Roman" w:cs="Times New Roman"/>
          <w:b/>
          <w:sz w:val="24"/>
          <w:szCs w:val="24"/>
        </w:rPr>
        <w:t>ZEMİNE MONTAJ ÖZELLİKLERİ</w:t>
      </w:r>
    </w:p>
    <w:p w:rsidR="00281BF0" w:rsidRPr="00F6645D" w:rsidRDefault="00281BF0" w:rsidP="00F6645D">
      <w:pPr>
        <w:spacing w:after="0"/>
        <w:jc w:val="center"/>
        <w:rPr>
          <w:rFonts w:ascii="Times New Roman" w:hAnsi="Times New Roman" w:cs="Times New Roman"/>
          <w:b/>
          <w:sz w:val="24"/>
          <w:szCs w:val="24"/>
        </w:rPr>
      </w:pPr>
    </w:p>
    <w:p w:rsidR="00281BF0" w:rsidRPr="00F6645D" w:rsidRDefault="00281BF0" w:rsidP="00F6645D">
      <w:pPr>
        <w:spacing w:after="0"/>
        <w:ind w:firstLine="708"/>
        <w:jc w:val="both"/>
        <w:rPr>
          <w:rFonts w:ascii="Times New Roman" w:hAnsi="Times New Roman" w:cs="Times New Roman"/>
          <w:sz w:val="24"/>
          <w:szCs w:val="24"/>
        </w:rPr>
      </w:pPr>
      <w:r w:rsidRPr="00F6645D">
        <w:rPr>
          <w:rFonts w:ascii="Times New Roman" w:hAnsi="Times New Roman" w:cs="Times New Roman"/>
          <w:sz w:val="24"/>
          <w:szCs w:val="24"/>
        </w:rPr>
        <w:t xml:space="preserve">100 x 100 x 2 mm </w:t>
      </w:r>
      <w:proofErr w:type="gramStart"/>
      <w:r w:rsidRPr="00F6645D">
        <w:rPr>
          <w:rFonts w:ascii="Times New Roman" w:hAnsi="Times New Roman" w:cs="Times New Roman"/>
          <w:sz w:val="24"/>
          <w:szCs w:val="24"/>
        </w:rPr>
        <w:t>profillere</w:t>
      </w:r>
      <w:proofErr w:type="gramEnd"/>
      <w:r w:rsidRPr="00F6645D">
        <w:rPr>
          <w:rFonts w:ascii="Times New Roman" w:hAnsi="Times New Roman" w:cs="Times New Roman"/>
          <w:sz w:val="24"/>
          <w:szCs w:val="24"/>
        </w:rPr>
        <w:t xml:space="preserve"> kaynak yöntemiyle birleştirilmiş 150 x 150 x 4 mm sac tablalar da bulunan delikler yardımıyla zemine monte edilecektir. Profiller içerisine geçirilecek olan ahşap kolonlar paslanmaz bağlantı elemanları ile sabitlenecektir.</w:t>
      </w:r>
    </w:p>
    <w:p w:rsidR="001E7076" w:rsidRPr="00F6645D" w:rsidRDefault="001E7076" w:rsidP="00F6645D">
      <w:pPr>
        <w:spacing w:after="0"/>
        <w:ind w:firstLine="708"/>
        <w:rPr>
          <w:rFonts w:ascii="Times New Roman" w:hAnsi="Times New Roman" w:cs="Times New Roman"/>
          <w:b/>
          <w:bCs/>
          <w:sz w:val="24"/>
          <w:szCs w:val="24"/>
        </w:rPr>
      </w:pPr>
    </w:p>
    <w:sectPr w:rsidR="001E7076" w:rsidRPr="00F6645D" w:rsidSect="00A770C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8B6"/>
    <w:rsid w:val="000111F2"/>
    <w:rsid w:val="00017DFD"/>
    <w:rsid w:val="00050C6B"/>
    <w:rsid w:val="000D4EF4"/>
    <w:rsid w:val="000F1714"/>
    <w:rsid w:val="00110CA1"/>
    <w:rsid w:val="00122014"/>
    <w:rsid w:val="00142904"/>
    <w:rsid w:val="001A24A6"/>
    <w:rsid w:val="001A723F"/>
    <w:rsid w:val="001E7076"/>
    <w:rsid w:val="002002FF"/>
    <w:rsid w:val="00281BF0"/>
    <w:rsid w:val="002E6E94"/>
    <w:rsid w:val="00311FE1"/>
    <w:rsid w:val="00347A38"/>
    <w:rsid w:val="0038367D"/>
    <w:rsid w:val="00421E91"/>
    <w:rsid w:val="004B37A8"/>
    <w:rsid w:val="004D24D7"/>
    <w:rsid w:val="00597033"/>
    <w:rsid w:val="006228A3"/>
    <w:rsid w:val="0062687B"/>
    <w:rsid w:val="006A135A"/>
    <w:rsid w:val="006C126B"/>
    <w:rsid w:val="00724309"/>
    <w:rsid w:val="00744B68"/>
    <w:rsid w:val="00745BA5"/>
    <w:rsid w:val="007742E6"/>
    <w:rsid w:val="0089799E"/>
    <w:rsid w:val="008B4F07"/>
    <w:rsid w:val="00934AF8"/>
    <w:rsid w:val="0098034E"/>
    <w:rsid w:val="009A4438"/>
    <w:rsid w:val="009A5A33"/>
    <w:rsid w:val="009B332F"/>
    <w:rsid w:val="009E670A"/>
    <w:rsid w:val="009F71ED"/>
    <w:rsid w:val="00A2246F"/>
    <w:rsid w:val="00A43563"/>
    <w:rsid w:val="00A61126"/>
    <w:rsid w:val="00A770C6"/>
    <w:rsid w:val="00AE07C1"/>
    <w:rsid w:val="00AE74D7"/>
    <w:rsid w:val="00B704E3"/>
    <w:rsid w:val="00B72086"/>
    <w:rsid w:val="00B74D66"/>
    <w:rsid w:val="00B95F81"/>
    <w:rsid w:val="00BD42DE"/>
    <w:rsid w:val="00BE241A"/>
    <w:rsid w:val="00C1623F"/>
    <w:rsid w:val="00C60552"/>
    <w:rsid w:val="00C751D8"/>
    <w:rsid w:val="00CC5219"/>
    <w:rsid w:val="00D425FE"/>
    <w:rsid w:val="00D61976"/>
    <w:rsid w:val="00D72A99"/>
    <w:rsid w:val="00DA603E"/>
    <w:rsid w:val="00DD29D8"/>
    <w:rsid w:val="00E00EF6"/>
    <w:rsid w:val="00E62644"/>
    <w:rsid w:val="00EB5A48"/>
    <w:rsid w:val="00EC1EF4"/>
    <w:rsid w:val="00F469C8"/>
    <w:rsid w:val="00F55BB2"/>
    <w:rsid w:val="00F60DAD"/>
    <w:rsid w:val="00F6645D"/>
    <w:rsid w:val="00FA1366"/>
    <w:rsid w:val="00FF18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FE03399-F319-4586-8F7F-63CEC6BFE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EF4"/>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rsid w:val="00FF18B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FF18B6"/>
    <w:rPr>
      <w:rFonts w:ascii="Tahoma" w:hAnsi="Tahoma" w:cs="Tahoma"/>
      <w:sz w:val="16"/>
      <w:szCs w:val="16"/>
    </w:rPr>
  </w:style>
  <w:style w:type="table" w:styleId="TabloKlavuzu">
    <w:name w:val="Table Grid"/>
    <w:basedOn w:val="NormalTablo"/>
    <w:uiPriority w:val="99"/>
    <w:rsid w:val="00C6055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link w:val="ListeParagrafChar"/>
    <w:uiPriority w:val="34"/>
    <w:qFormat/>
    <w:rsid w:val="009F71ED"/>
    <w:pPr>
      <w:ind w:left="720"/>
      <w:contextualSpacing/>
    </w:pPr>
    <w:rPr>
      <w:rFonts w:asciiTheme="minorHAnsi" w:eastAsiaTheme="minorHAnsi" w:hAnsiTheme="minorHAnsi" w:cstheme="minorBidi"/>
    </w:rPr>
  </w:style>
  <w:style w:type="character" w:customStyle="1" w:styleId="ListeParagrafChar">
    <w:name w:val="Liste Paragraf Char"/>
    <w:link w:val="ListeParagraf"/>
    <w:uiPriority w:val="34"/>
    <w:locked/>
    <w:rsid w:val="009F71ED"/>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72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aysanboya.com.tr/"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5</Pages>
  <Words>919</Words>
  <Characters>5240</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HOME</Company>
  <LinksUpToDate>false</LinksUpToDate>
  <CharactersWithSpaces>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 PC</dc:creator>
  <cp:keywords/>
  <dc:description/>
  <cp:lastModifiedBy>Pc</cp:lastModifiedBy>
  <cp:revision>14</cp:revision>
  <dcterms:created xsi:type="dcterms:W3CDTF">2020-01-03T14:49:00Z</dcterms:created>
  <dcterms:modified xsi:type="dcterms:W3CDTF">2020-01-15T12:35:00Z</dcterms:modified>
</cp:coreProperties>
</file>