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751" w:rsidRPr="00167720" w:rsidRDefault="00410751" w:rsidP="00410751">
      <w:pPr>
        <w:spacing w:after="0"/>
        <w:jc w:val="center"/>
        <w:rPr>
          <w:rFonts w:ascii="Times New Roman" w:hAnsi="Times New Roman" w:cs="Times New Roman"/>
          <w:b/>
          <w:bCs/>
          <w:sz w:val="24"/>
          <w:szCs w:val="24"/>
        </w:rPr>
      </w:pPr>
      <w:bookmarkStart w:id="0" w:name="_GoBack"/>
      <w:bookmarkEnd w:id="0"/>
      <w:r w:rsidRPr="00167720">
        <w:rPr>
          <w:rFonts w:ascii="Times New Roman" w:hAnsi="Times New Roman" w:cs="Times New Roman"/>
          <w:b/>
          <w:bCs/>
          <w:sz w:val="24"/>
          <w:szCs w:val="24"/>
        </w:rPr>
        <w:t>MODÜLER TIRMANMA OYUN GRUBU TEKNİK ŞARTNAMESİ</w:t>
      </w:r>
    </w:p>
    <w:p w:rsidR="00410751" w:rsidRPr="00167720" w:rsidRDefault="00410751" w:rsidP="00410751">
      <w:pPr>
        <w:spacing w:after="0"/>
        <w:jc w:val="center"/>
        <w:rPr>
          <w:rFonts w:ascii="Times New Roman" w:hAnsi="Times New Roman" w:cs="Times New Roman"/>
          <w:b/>
          <w:bCs/>
          <w:sz w:val="24"/>
          <w:szCs w:val="24"/>
          <w:u w:val="single"/>
        </w:rPr>
      </w:pPr>
    </w:p>
    <w:p w:rsidR="00410751" w:rsidRPr="00167720" w:rsidRDefault="00410751" w:rsidP="00410751">
      <w:pPr>
        <w:spacing w:after="0"/>
        <w:jc w:val="center"/>
        <w:rPr>
          <w:rFonts w:ascii="Times New Roman" w:hAnsi="Times New Roman" w:cs="Times New Roman"/>
          <w:b/>
          <w:bCs/>
          <w:sz w:val="24"/>
          <w:szCs w:val="24"/>
          <w:u w:val="single"/>
        </w:rPr>
      </w:pPr>
      <w:r w:rsidRPr="00167720">
        <w:rPr>
          <w:rFonts w:ascii="Times New Roman" w:hAnsi="Times New Roman" w:cs="Times New Roman"/>
          <w:b/>
          <w:bCs/>
          <w:sz w:val="24"/>
          <w:szCs w:val="24"/>
          <w:u w:val="single"/>
        </w:rPr>
        <w:t>GENEL ÖZELLİKLER</w:t>
      </w:r>
    </w:p>
    <w:p w:rsidR="00410751" w:rsidRPr="00167720" w:rsidRDefault="00410751" w:rsidP="00410751">
      <w:pPr>
        <w:spacing w:after="0"/>
        <w:jc w:val="center"/>
        <w:rPr>
          <w:rFonts w:ascii="Times New Roman" w:hAnsi="Times New Roman" w:cs="Times New Roman"/>
          <w:b/>
          <w:bCs/>
          <w:sz w:val="24"/>
          <w:szCs w:val="24"/>
          <w:u w:val="single"/>
        </w:rPr>
      </w:pPr>
    </w:p>
    <w:p w:rsidR="00410751" w:rsidRPr="00167720" w:rsidRDefault="00410751" w:rsidP="00410751">
      <w:pPr>
        <w:pStyle w:val="ListeParagraf"/>
        <w:numPr>
          <w:ilvl w:val="0"/>
          <w:numId w:val="17"/>
        </w:numPr>
        <w:spacing w:after="0"/>
        <w:jc w:val="both"/>
        <w:rPr>
          <w:rFonts w:ascii="Times New Roman" w:hAnsi="Times New Roman" w:cs="Times New Roman"/>
          <w:sz w:val="24"/>
          <w:szCs w:val="24"/>
        </w:rPr>
      </w:pPr>
      <w:r w:rsidRPr="00167720">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410751" w:rsidRPr="00167720" w:rsidRDefault="00410751" w:rsidP="00410751">
      <w:pPr>
        <w:pStyle w:val="ListeParagraf"/>
        <w:numPr>
          <w:ilvl w:val="0"/>
          <w:numId w:val="17"/>
        </w:numPr>
        <w:spacing w:after="0"/>
        <w:jc w:val="both"/>
        <w:rPr>
          <w:rFonts w:ascii="Times New Roman" w:hAnsi="Times New Roman" w:cs="Times New Roman"/>
          <w:sz w:val="24"/>
          <w:szCs w:val="24"/>
        </w:rPr>
      </w:pPr>
      <w:r w:rsidRPr="00167720">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410751" w:rsidRPr="00167720" w:rsidRDefault="00410751" w:rsidP="00410751">
      <w:pPr>
        <w:pStyle w:val="ListeParagraf"/>
        <w:numPr>
          <w:ilvl w:val="0"/>
          <w:numId w:val="17"/>
        </w:numPr>
        <w:spacing w:after="0"/>
        <w:jc w:val="both"/>
        <w:rPr>
          <w:rFonts w:ascii="Times New Roman" w:hAnsi="Times New Roman" w:cs="Times New Roman"/>
          <w:sz w:val="24"/>
          <w:szCs w:val="24"/>
        </w:rPr>
      </w:pPr>
      <w:r w:rsidRPr="00167720">
        <w:rPr>
          <w:rFonts w:ascii="Times New Roman" w:hAnsi="Times New Roman" w:cs="Times New Roman"/>
          <w:sz w:val="24"/>
          <w:szCs w:val="24"/>
        </w:rPr>
        <w:t xml:space="preserve">Oyun grubu üretimi sırasında kaynaklama işleminde </w:t>
      </w:r>
      <w:proofErr w:type="spellStart"/>
      <w:r w:rsidRPr="00167720">
        <w:rPr>
          <w:rFonts w:ascii="Times New Roman" w:hAnsi="Times New Roman" w:cs="Times New Roman"/>
          <w:sz w:val="24"/>
          <w:szCs w:val="24"/>
        </w:rPr>
        <w:t>gazaltı</w:t>
      </w:r>
      <w:proofErr w:type="spellEnd"/>
      <w:r w:rsidRPr="00167720">
        <w:rPr>
          <w:rFonts w:ascii="Times New Roman" w:hAnsi="Times New Roman" w:cs="Times New Roman"/>
          <w:sz w:val="24"/>
          <w:szCs w:val="24"/>
        </w:rPr>
        <w:t xml:space="preserve"> kaynağı kullanılacaktır.</w:t>
      </w:r>
    </w:p>
    <w:p w:rsidR="00410751" w:rsidRPr="00167720" w:rsidRDefault="00410751" w:rsidP="00410751">
      <w:pPr>
        <w:pStyle w:val="ListeParagraf"/>
        <w:numPr>
          <w:ilvl w:val="0"/>
          <w:numId w:val="17"/>
        </w:numPr>
        <w:spacing w:after="0"/>
        <w:jc w:val="both"/>
        <w:rPr>
          <w:rFonts w:ascii="Times New Roman" w:hAnsi="Times New Roman" w:cs="Times New Roman"/>
          <w:bCs/>
          <w:sz w:val="24"/>
          <w:szCs w:val="24"/>
        </w:rPr>
      </w:pPr>
      <w:r w:rsidRPr="00167720">
        <w:rPr>
          <w:rFonts w:ascii="Times New Roman" w:hAnsi="Times New Roman" w:cs="Times New Roman"/>
          <w:bCs/>
          <w:kern w:val="22"/>
          <w:sz w:val="24"/>
          <w:szCs w:val="24"/>
        </w:rPr>
        <w:t xml:space="preserve">Tüm metal malzemeler ( galvanizler </w:t>
      </w:r>
      <w:proofErr w:type="gramStart"/>
      <w:r w:rsidRPr="00167720">
        <w:rPr>
          <w:rFonts w:ascii="Times New Roman" w:hAnsi="Times New Roman" w:cs="Times New Roman"/>
          <w:bCs/>
          <w:kern w:val="22"/>
          <w:sz w:val="24"/>
          <w:szCs w:val="24"/>
        </w:rPr>
        <w:t>dahil</w:t>
      </w:r>
      <w:proofErr w:type="gramEnd"/>
      <w:r w:rsidRPr="00167720">
        <w:rPr>
          <w:rFonts w:ascii="Times New Roman" w:hAnsi="Times New Roman" w:cs="Times New Roman"/>
          <w:bCs/>
          <w:kern w:val="22"/>
          <w:sz w:val="24"/>
          <w:szCs w:val="24"/>
        </w:rPr>
        <w:t>) Kumlama işlemine</w:t>
      </w:r>
      <w:r w:rsidRPr="00167720">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167720">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167720">
        <w:rPr>
          <w:rFonts w:ascii="Times New Roman" w:hAnsi="Times New Roman" w:cs="Times New Roman"/>
          <w:bCs/>
          <w:sz w:val="24"/>
          <w:szCs w:val="24"/>
        </w:rPr>
        <w:t xml:space="preserve">Kumlamanın yapıldığına dair resimler idareye ibraz edilecektir. </w:t>
      </w:r>
      <w:r w:rsidRPr="00167720">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167720">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410751" w:rsidRPr="00167720" w:rsidRDefault="00410751" w:rsidP="00410751">
      <w:pPr>
        <w:pStyle w:val="ListeParagraf"/>
        <w:spacing w:after="0"/>
        <w:ind w:left="360"/>
        <w:rPr>
          <w:rFonts w:ascii="Times New Roman" w:hAnsi="Times New Roman" w:cs="Times New Roman"/>
          <w:b/>
          <w:bCs/>
          <w:sz w:val="24"/>
          <w:szCs w:val="24"/>
        </w:rPr>
      </w:pPr>
      <w:r w:rsidRPr="00167720">
        <w:rPr>
          <w:rFonts w:ascii="Times New Roman" w:hAnsi="Times New Roman" w:cs="Times New Roman"/>
          <w:noProof/>
          <w:sz w:val="24"/>
          <w:szCs w:val="24"/>
          <w:lang w:eastAsia="tr-TR"/>
        </w:rPr>
        <w:drawing>
          <wp:inline distT="0" distB="0" distL="0" distR="0" wp14:anchorId="76F5E2F6" wp14:editId="5210F77E">
            <wp:extent cx="2392680" cy="1691640"/>
            <wp:effectExtent l="0" t="0" r="7620" b="381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167720">
        <w:rPr>
          <w:rFonts w:ascii="Times New Roman" w:hAnsi="Times New Roman" w:cs="Times New Roman"/>
          <w:b/>
          <w:bCs/>
          <w:sz w:val="24"/>
          <w:szCs w:val="24"/>
        </w:rPr>
        <w:t xml:space="preserve">   </w:t>
      </w:r>
      <w:r w:rsidRPr="00167720">
        <w:rPr>
          <w:rFonts w:ascii="Times New Roman" w:hAnsi="Times New Roman" w:cs="Times New Roman"/>
          <w:noProof/>
          <w:sz w:val="24"/>
          <w:szCs w:val="24"/>
          <w:lang w:eastAsia="tr-TR"/>
        </w:rPr>
        <w:drawing>
          <wp:inline distT="0" distB="0" distL="0" distR="0" wp14:anchorId="6FF38DFD" wp14:editId="6D9B0E5B">
            <wp:extent cx="2545080" cy="1691640"/>
            <wp:effectExtent l="0" t="0" r="7620" b="381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410751" w:rsidRPr="00167720" w:rsidRDefault="00410751" w:rsidP="00410751">
      <w:pPr>
        <w:pStyle w:val="ListeParagraf"/>
        <w:numPr>
          <w:ilvl w:val="0"/>
          <w:numId w:val="17"/>
        </w:numPr>
        <w:spacing w:after="0"/>
        <w:jc w:val="both"/>
        <w:rPr>
          <w:rFonts w:ascii="Times New Roman" w:hAnsi="Times New Roman" w:cs="Times New Roman"/>
          <w:sz w:val="24"/>
          <w:szCs w:val="24"/>
        </w:rPr>
      </w:pPr>
      <w:r w:rsidRPr="00167720">
        <w:rPr>
          <w:rFonts w:ascii="Times New Roman" w:hAnsi="Times New Roman" w:cs="Times New Roman"/>
          <w:sz w:val="24"/>
          <w:szCs w:val="24"/>
        </w:rPr>
        <w:t xml:space="preserve">Kumlama işlemi, uygun aşındırıcıları yüksek basınçta </w:t>
      </w:r>
      <w:proofErr w:type="spellStart"/>
      <w:r w:rsidRPr="00167720">
        <w:rPr>
          <w:rFonts w:ascii="Times New Roman" w:hAnsi="Times New Roman" w:cs="Times New Roman"/>
          <w:sz w:val="24"/>
          <w:szCs w:val="24"/>
        </w:rPr>
        <w:t>radyal</w:t>
      </w:r>
      <w:proofErr w:type="spellEnd"/>
      <w:r w:rsidRPr="00167720">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167720">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167720">
        <w:rPr>
          <w:rFonts w:ascii="Times New Roman" w:hAnsi="Times New Roman" w:cs="Times New Roman"/>
          <w:sz w:val="24"/>
          <w:szCs w:val="24"/>
        </w:rPr>
        <w:tab/>
        <w:t>noktalama yaparak temizliği sağlanır. Tam temizliğin sağlanması içi Ürünler askı sisteminin hızı 3 dev./</w:t>
      </w:r>
      <w:proofErr w:type="spellStart"/>
      <w:r w:rsidRPr="00167720">
        <w:rPr>
          <w:rFonts w:ascii="Times New Roman" w:hAnsi="Times New Roman" w:cs="Times New Roman"/>
          <w:sz w:val="24"/>
          <w:szCs w:val="24"/>
        </w:rPr>
        <w:t>dak</w:t>
      </w:r>
      <w:proofErr w:type="spellEnd"/>
      <w:r w:rsidRPr="00167720">
        <w:rPr>
          <w:rFonts w:ascii="Times New Roman" w:hAnsi="Times New Roman" w:cs="Times New Roman"/>
          <w:sz w:val="24"/>
          <w:szCs w:val="24"/>
        </w:rPr>
        <w:t xml:space="preserve">. </w:t>
      </w:r>
      <w:proofErr w:type="gramStart"/>
      <w:r w:rsidRPr="00167720">
        <w:rPr>
          <w:rFonts w:ascii="Times New Roman" w:hAnsi="Times New Roman" w:cs="Times New Roman"/>
          <w:sz w:val="24"/>
          <w:szCs w:val="24"/>
        </w:rPr>
        <w:t>dan</w:t>
      </w:r>
      <w:proofErr w:type="gramEnd"/>
      <w:r w:rsidRPr="00167720">
        <w:rPr>
          <w:rFonts w:ascii="Times New Roman" w:hAnsi="Times New Roman" w:cs="Times New Roman"/>
          <w:sz w:val="24"/>
          <w:szCs w:val="24"/>
        </w:rPr>
        <w:t> 10 dev./</w:t>
      </w:r>
      <w:proofErr w:type="spellStart"/>
      <w:r w:rsidRPr="00167720">
        <w:rPr>
          <w:rFonts w:ascii="Times New Roman" w:hAnsi="Times New Roman" w:cs="Times New Roman"/>
          <w:sz w:val="24"/>
          <w:szCs w:val="24"/>
        </w:rPr>
        <w:t>dak</w:t>
      </w:r>
      <w:proofErr w:type="spellEnd"/>
      <w:r w:rsidRPr="00167720">
        <w:rPr>
          <w:rFonts w:ascii="Times New Roman" w:hAnsi="Times New Roman" w:cs="Times New Roman"/>
          <w:sz w:val="24"/>
          <w:szCs w:val="24"/>
        </w:rPr>
        <w:t xml:space="preserve"> arası ayarlanmalı ve askı 360 derece dönerek kumlamanın yapılması sağlanmalıdır.</w:t>
      </w:r>
    </w:p>
    <w:p w:rsidR="00410751" w:rsidRPr="00167720" w:rsidRDefault="00410751" w:rsidP="00410751">
      <w:pPr>
        <w:pStyle w:val="ListeParagraf"/>
        <w:numPr>
          <w:ilvl w:val="0"/>
          <w:numId w:val="17"/>
        </w:numPr>
        <w:spacing w:after="0"/>
        <w:jc w:val="both"/>
        <w:rPr>
          <w:rFonts w:ascii="Times New Roman" w:hAnsi="Times New Roman" w:cs="Times New Roman"/>
          <w:sz w:val="24"/>
          <w:szCs w:val="24"/>
        </w:rPr>
      </w:pPr>
      <w:r w:rsidRPr="00167720">
        <w:rPr>
          <w:rFonts w:ascii="Times New Roman" w:hAnsi="Times New Roman" w:cs="Times New Roman"/>
          <w:sz w:val="24"/>
          <w:szCs w:val="24"/>
        </w:rPr>
        <w:t>Açıkta kalan tüm boru ağızları plastik kapaklar ile kapatılacaktır.</w:t>
      </w:r>
    </w:p>
    <w:p w:rsidR="00410751" w:rsidRPr="00167720" w:rsidRDefault="00410751" w:rsidP="00410751">
      <w:pPr>
        <w:pStyle w:val="ListeParagraf"/>
        <w:numPr>
          <w:ilvl w:val="0"/>
          <w:numId w:val="17"/>
        </w:numPr>
        <w:spacing w:after="0"/>
        <w:jc w:val="both"/>
        <w:rPr>
          <w:rFonts w:ascii="Times New Roman" w:hAnsi="Times New Roman" w:cs="Times New Roman"/>
          <w:sz w:val="24"/>
          <w:szCs w:val="24"/>
        </w:rPr>
      </w:pPr>
      <w:r w:rsidRPr="00167720">
        <w:rPr>
          <w:rFonts w:ascii="Times New Roman" w:hAnsi="Times New Roman" w:cs="Times New Roman"/>
          <w:sz w:val="24"/>
          <w:szCs w:val="24"/>
        </w:rPr>
        <w:t xml:space="preserve">Oyun grubunu meydana getiren bütün </w:t>
      </w:r>
      <w:proofErr w:type="spellStart"/>
      <w:r w:rsidRPr="00167720">
        <w:rPr>
          <w:rFonts w:ascii="Times New Roman" w:hAnsi="Times New Roman" w:cs="Times New Roman"/>
          <w:sz w:val="24"/>
          <w:szCs w:val="24"/>
        </w:rPr>
        <w:t>aksamların</w:t>
      </w:r>
      <w:proofErr w:type="spellEnd"/>
      <w:r w:rsidRPr="00167720">
        <w:rPr>
          <w:rFonts w:ascii="Times New Roman" w:hAnsi="Times New Roman" w:cs="Times New Roman"/>
          <w:sz w:val="24"/>
          <w:szCs w:val="24"/>
        </w:rPr>
        <w:t xml:space="preserve"> her biri nakliye esnasında yıpranmayı engelleyecek şekilde ambalajlanmış olacaktır.</w:t>
      </w:r>
    </w:p>
    <w:p w:rsidR="00410751" w:rsidRPr="00167720" w:rsidRDefault="00410751" w:rsidP="00410751">
      <w:pPr>
        <w:pStyle w:val="ListeParagraf"/>
        <w:numPr>
          <w:ilvl w:val="0"/>
          <w:numId w:val="17"/>
        </w:numPr>
        <w:spacing w:after="0"/>
        <w:jc w:val="both"/>
        <w:rPr>
          <w:rFonts w:ascii="Times New Roman" w:hAnsi="Times New Roman" w:cs="Times New Roman"/>
          <w:sz w:val="24"/>
          <w:szCs w:val="24"/>
        </w:rPr>
      </w:pPr>
      <w:r w:rsidRPr="00167720">
        <w:rPr>
          <w:rFonts w:ascii="Times New Roman" w:hAnsi="Times New Roman" w:cs="Times New Roman"/>
          <w:sz w:val="24"/>
          <w:szCs w:val="24"/>
        </w:rPr>
        <w:t xml:space="preserve">Alçak yoğunluklu lineer polietilen (LLDPE-Lineer </w:t>
      </w:r>
      <w:proofErr w:type="spellStart"/>
      <w:r w:rsidRPr="00167720">
        <w:rPr>
          <w:rFonts w:ascii="Times New Roman" w:hAnsi="Times New Roman" w:cs="Times New Roman"/>
          <w:sz w:val="24"/>
          <w:szCs w:val="24"/>
        </w:rPr>
        <w:t>LowDensityPolyethylene</w:t>
      </w:r>
      <w:proofErr w:type="spellEnd"/>
      <w:r w:rsidRPr="00167720">
        <w:rPr>
          <w:rFonts w:ascii="Times New Roman" w:hAnsi="Times New Roman" w:cs="Times New Roman"/>
          <w:sz w:val="24"/>
          <w:szCs w:val="24"/>
        </w:rPr>
        <w:t>) kullanılacaktır.</w:t>
      </w:r>
    </w:p>
    <w:p w:rsidR="00410751" w:rsidRPr="00167720" w:rsidRDefault="00410751" w:rsidP="00410751">
      <w:pPr>
        <w:pStyle w:val="ListeParagraf"/>
        <w:numPr>
          <w:ilvl w:val="0"/>
          <w:numId w:val="17"/>
        </w:numPr>
        <w:spacing w:after="0"/>
        <w:jc w:val="both"/>
        <w:rPr>
          <w:rFonts w:ascii="Times New Roman" w:eastAsia="Arial Unicode MS" w:hAnsi="Times New Roman" w:cs="Times New Roman"/>
          <w:b/>
          <w:bCs/>
          <w:sz w:val="24"/>
          <w:szCs w:val="24"/>
        </w:rPr>
      </w:pPr>
      <w:r w:rsidRPr="00167720">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410751" w:rsidRPr="00167720" w:rsidRDefault="00410751" w:rsidP="00410751">
      <w:pPr>
        <w:pStyle w:val="ListeParagraf"/>
        <w:numPr>
          <w:ilvl w:val="0"/>
          <w:numId w:val="17"/>
        </w:numPr>
        <w:spacing w:after="0"/>
        <w:jc w:val="both"/>
        <w:rPr>
          <w:rFonts w:ascii="Times New Roman" w:eastAsia="Arial Unicode MS" w:hAnsi="Times New Roman" w:cs="Times New Roman"/>
          <w:b/>
          <w:bCs/>
          <w:sz w:val="24"/>
          <w:szCs w:val="24"/>
        </w:rPr>
      </w:pPr>
      <w:r w:rsidRPr="00167720">
        <w:rPr>
          <w:rFonts w:ascii="Times New Roman" w:eastAsia="Arial Unicode MS" w:hAnsi="Times New Roman" w:cs="Times New Roman"/>
          <w:sz w:val="24"/>
          <w:szCs w:val="24"/>
        </w:rPr>
        <w:t xml:space="preserve">Oyun elemanlarının montajı esnasında elektriklenmeyi önlemek için </w:t>
      </w:r>
      <w:proofErr w:type="spellStart"/>
      <w:r w:rsidRPr="00167720">
        <w:rPr>
          <w:rFonts w:ascii="Times New Roman" w:eastAsia="Arial Unicode MS" w:hAnsi="Times New Roman" w:cs="Times New Roman"/>
          <w:bCs/>
          <w:sz w:val="24"/>
          <w:szCs w:val="24"/>
        </w:rPr>
        <w:t>katodik</w:t>
      </w:r>
      <w:proofErr w:type="spellEnd"/>
      <w:r w:rsidRPr="00167720">
        <w:rPr>
          <w:rFonts w:ascii="Times New Roman" w:eastAsia="Arial Unicode MS" w:hAnsi="Times New Roman" w:cs="Times New Roman"/>
          <w:bCs/>
          <w:sz w:val="24"/>
          <w:szCs w:val="24"/>
        </w:rPr>
        <w:t xml:space="preserve"> toprak kutuplaştırma tekniği </w:t>
      </w:r>
      <w:r w:rsidRPr="00167720">
        <w:rPr>
          <w:rFonts w:ascii="Times New Roman" w:eastAsia="Arial Unicode MS" w:hAnsi="Times New Roman" w:cs="Times New Roman"/>
          <w:sz w:val="24"/>
          <w:szCs w:val="24"/>
        </w:rPr>
        <w:t>uygulanacaktır.</w:t>
      </w:r>
    </w:p>
    <w:p w:rsidR="00410751" w:rsidRPr="00167720" w:rsidRDefault="00410751" w:rsidP="00410751">
      <w:pPr>
        <w:pStyle w:val="ListeParagraf"/>
        <w:numPr>
          <w:ilvl w:val="0"/>
          <w:numId w:val="17"/>
        </w:numPr>
        <w:spacing w:after="0"/>
        <w:jc w:val="both"/>
        <w:rPr>
          <w:rFonts w:ascii="Times New Roman" w:hAnsi="Times New Roman" w:cs="Times New Roman"/>
          <w:kern w:val="22"/>
          <w:sz w:val="24"/>
          <w:szCs w:val="24"/>
        </w:rPr>
      </w:pPr>
      <w:r w:rsidRPr="00167720">
        <w:rPr>
          <w:rFonts w:ascii="Times New Roman" w:hAnsi="Times New Roman" w:cs="Times New Roman"/>
          <w:sz w:val="24"/>
          <w:szCs w:val="24"/>
        </w:rPr>
        <w:t>İdarenin arızayı bildirmesine müteakip en geç 24 saat içerisinde müdahale edilecektir.</w:t>
      </w:r>
    </w:p>
    <w:p w:rsidR="00410751" w:rsidRPr="00167720" w:rsidRDefault="00410751" w:rsidP="00410751">
      <w:pPr>
        <w:pStyle w:val="ListeParagraf"/>
        <w:numPr>
          <w:ilvl w:val="0"/>
          <w:numId w:val="17"/>
        </w:numPr>
        <w:spacing w:after="0"/>
        <w:jc w:val="both"/>
        <w:rPr>
          <w:rFonts w:ascii="Times New Roman" w:hAnsi="Times New Roman" w:cs="Times New Roman"/>
          <w:kern w:val="22"/>
          <w:sz w:val="24"/>
          <w:szCs w:val="24"/>
        </w:rPr>
      </w:pPr>
      <w:r w:rsidRPr="00167720">
        <w:rPr>
          <w:rFonts w:ascii="Times New Roman" w:hAnsi="Times New Roman" w:cs="Times New Roman"/>
          <w:sz w:val="24"/>
          <w:szCs w:val="24"/>
        </w:rPr>
        <w:t xml:space="preserve">Teknik şartnamedeki ölçülerde -%5 oranında,  ağırlıklarda ise -%3 oranında tolerans verilmiş, </w:t>
      </w:r>
      <w:proofErr w:type="spellStart"/>
      <w:r w:rsidRPr="00167720">
        <w:rPr>
          <w:rFonts w:ascii="Times New Roman" w:hAnsi="Times New Roman" w:cs="Times New Roman"/>
          <w:sz w:val="24"/>
          <w:szCs w:val="24"/>
        </w:rPr>
        <w:t>max</w:t>
      </w:r>
      <w:proofErr w:type="spellEnd"/>
      <w:r w:rsidRPr="00167720">
        <w:rPr>
          <w:rFonts w:ascii="Times New Roman" w:hAnsi="Times New Roman" w:cs="Times New Roman"/>
          <w:sz w:val="24"/>
          <w:szCs w:val="24"/>
        </w:rPr>
        <w:t xml:space="preserve">. </w:t>
      </w:r>
      <w:proofErr w:type="gramStart"/>
      <w:r w:rsidRPr="00167720">
        <w:rPr>
          <w:rFonts w:ascii="Times New Roman" w:hAnsi="Times New Roman" w:cs="Times New Roman"/>
          <w:sz w:val="24"/>
          <w:szCs w:val="24"/>
        </w:rPr>
        <w:t>ölçüler</w:t>
      </w:r>
      <w:proofErr w:type="gramEnd"/>
      <w:r w:rsidRPr="00167720">
        <w:rPr>
          <w:rFonts w:ascii="Times New Roman" w:hAnsi="Times New Roman" w:cs="Times New Roman"/>
          <w:sz w:val="24"/>
          <w:szCs w:val="24"/>
        </w:rPr>
        <w:t xml:space="preserve"> serbest bırakılmıştır.</w:t>
      </w:r>
    </w:p>
    <w:p w:rsidR="00410751" w:rsidRPr="00167720" w:rsidRDefault="00410751" w:rsidP="00410751">
      <w:pPr>
        <w:pStyle w:val="ListeParagraf"/>
        <w:spacing w:after="0"/>
        <w:ind w:left="360"/>
        <w:jc w:val="both"/>
        <w:rPr>
          <w:rFonts w:ascii="Times New Roman" w:hAnsi="Times New Roman" w:cs="Times New Roman"/>
          <w:kern w:val="22"/>
          <w:sz w:val="24"/>
          <w:szCs w:val="24"/>
        </w:rPr>
      </w:pPr>
    </w:p>
    <w:p w:rsidR="00410751" w:rsidRPr="00167720" w:rsidRDefault="00410751" w:rsidP="00410751">
      <w:pPr>
        <w:spacing w:after="0"/>
        <w:jc w:val="center"/>
        <w:rPr>
          <w:rFonts w:ascii="Times New Roman" w:hAnsi="Times New Roman" w:cs="Times New Roman"/>
          <w:b/>
          <w:sz w:val="24"/>
          <w:szCs w:val="24"/>
        </w:rPr>
      </w:pPr>
      <w:r w:rsidRPr="00167720">
        <w:rPr>
          <w:rFonts w:ascii="Times New Roman" w:hAnsi="Times New Roman" w:cs="Times New Roman"/>
          <w:b/>
          <w:sz w:val="24"/>
          <w:szCs w:val="24"/>
        </w:rPr>
        <w:t xml:space="preserve">ÜRÜNLERDE ARANACAK VE BELEDİYE’YE İBRAZ EDİLECEK </w:t>
      </w:r>
    </w:p>
    <w:p w:rsidR="00410751" w:rsidRPr="00167720" w:rsidRDefault="00410751" w:rsidP="00410751">
      <w:pPr>
        <w:spacing w:after="0"/>
        <w:jc w:val="center"/>
        <w:rPr>
          <w:rFonts w:ascii="Times New Roman" w:hAnsi="Times New Roman" w:cs="Times New Roman"/>
          <w:b/>
          <w:sz w:val="24"/>
          <w:szCs w:val="24"/>
        </w:rPr>
      </w:pPr>
      <w:r w:rsidRPr="00167720">
        <w:rPr>
          <w:rFonts w:ascii="Times New Roman" w:hAnsi="Times New Roman" w:cs="Times New Roman"/>
          <w:b/>
          <w:sz w:val="24"/>
          <w:szCs w:val="24"/>
        </w:rPr>
        <w:t>KALİTE, STANDART BELGELERİ</w:t>
      </w:r>
    </w:p>
    <w:p w:rsidR="00410751" w:rsidRPr="00167720" w:rsidRDefault="00410751" w:rsidP="00410751">
      <w:pPr>
        <w:spacing w:after="0"/>
        <w:jc w:val="center"/>
        <w:rPr>
          <w:rFonts w:ascii="Times New Roman" w:hAnsi="Times New Roman" w:cs="Times New Roman"/>
          <w:b/>
          <w:sz w:val="24"/>
          <w:szCs w:val="24"/>
        </w:rPr>
      </w:pPr>
    </w:p>
    <w:p w:rsidR="00410751" w:rsidRPr="00167720" w:rsidRDefault="00410751" w:rsidP="00410751">
      <w:pPr>
        <w:pStyle w:val="ListeParagraf"/>
        <w:numPr>
          <w:ilvl w:val="0"/>
          <w:numId w:val="16"/>
        </w:numPr>
        <w:spacing w:after="0"/>
        <w:jc w:val="both"/>
        <w:rPr>
          <w:rFonts w:ascii="Times New Roman" w:hAnsi="Times New Roman" w:cs="Times New Roman"/>
          <w:sz w:val="24"/>
          <w:szCs w:val="24"/>
        </w:rPr>
      </w:pPr>
      <w:r w:rsidRPr="00167720">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410751" w:rsidRPr="00167720" w:rsidRDefault="00410751" w:rsidP="00410751">
      <w:pPr>
        <w:pStyle w:val="ListeParagraf"/>
        <w:numPr>
          <w:ilvl w:val="0"/>
          <w:numId w:val="16"/>
        </w:numPr>
        <w:spacing w:after="0"/>
        <w:jc w:val="both"/>
        <w:rPr>
          <w:rFonts w:ascii="Times New Roman" w:hAnsi="Times New Roman" w:cs="Times New Roman"/>
          <w:b/>
          <w:sz w:val="24"/>
          <w:szCs w:val="24"/>
        </w:rPr>
      </w:pPr>
      <w:r w:rsidRPr="00167720">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410751" w:rsidRPr="00167720" w:rsidRDefault="00410751" w:rsidP="00410751">
      <w:pPr>
        <w:pStyle w:val="ListeParagraf"/>
        <w:numPr>
          <w:ilvl w:val="0"/>
          <w:numId w:val="16"/>
        </w:numPr>
        <w:spacing w:after="0"/>
        <w:jc w:val="both"/>
        <w:rPr>
          <w:rFonts w:ascii="Times New Roman" w:hAnsi="Times New Roman" w:cs="Times New Roman"/>
          <w:b/>
          <w:sz w:val="24"/>
          <w:szCs w:val="24"/>
        </w:rPr>
      </w:pPr>
      <w:r w:rsidRPr="00167720">
        <w:rPr>
          <w:rFonts w:ascii="Times New Roman" w:hAnsi="Times New Roman" w:cs="Times New Roman"/>
          <w:sz w:val="24"/>
          <w:szCs w:val="24"/>
        </w:rPr>
        <w:t xml:space="preserve">İmalata Yeterlilik Belgesi olacaktır. </w:t>
      </w:r>
      <w:r w:rsidRPr="00167720">
        <w:rPr>
          <w:rFonts w:ascii="Times New Roman" w:hAnsi="Times New Roman" w:cs="Times New Roman"/>
          <w:kern w:val="22"/>
          <w:sz w:val="24"/>
          <w:szCs w:val="24"/>
        </w:rPr>
        <w:t>ISO 9001:2015 Kalite sistem ve ISO 14001:2015 Çevre yönetim sistem belgeleri</w:t>
      </w:r>
    </w:p>
    <w:p w:rsidR="00410751" w:rsidRPr="00167720" w:rsidRDefault="00410751" w:rsidP="00410751">
      <w:pPr>
        <w:pStyle w:val="ListeParagraf"/>
        <w:numPr>
          <w:ilvl w:val="0"/>
          <w:numId w:val="16"/>
        </w:numPr>
        <w:spacing w:after="0"/>
        <w:jc w:val="both"/>
        <w:rPr>
          <w:rFonts w:ascii="Times New Roman" w:hAnsi="Times New Roman" w:cs="Times New Roman"/>
          <w:b/>
          <w:sz w:val="24"/>
          <w:szCs w:val="24"/>
        </w:rPr>
      </w:pPr>
      <w:r w:rsidRPr="00167720">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167720">
        <w:rPr>
          <w:rFonts w:ascii="Times New Roman" w:hAnsi="Times New Roman" w:cs="Times New Roman"/>
          <w:b/>
          <w:i/>
          <w:sz w:val="24"/>
          <w:szCs w:val="24"/>
        </w:rPr>
        <w:t xml:space="preserve"> Maddi bedeni ayrımı yapılmaksızın olay başına ve yıllık limiti</w:t>
      </w:r>
      <w:r w:rsidRPr="00167720">
        <w:rPr>
          <w:rFonts w:ascii="Times New Roman" w:hAnsi="Times New Roman" w:cs="Times New Roman"/>
          <w:sz w:val="24"/>
          <w:szCs w:val="24"/>
        </w:rPr>
        <w:t xml:space="preserve"> 4.000.000 TL’den az olmayacaktır. Sigorta Kapsamında Geçecek İbareler </w:t>
      </w:r>
      <w:r w:rsidRPr="00167720">
        <w:rPr>
          <w:rFonts w:ascii="Times New Roman" w:hAnsi="Times New Roman" w:cs="Times New Roman"/>
          <w:b/>
          <w:i/>
          <w:sz w:val="24"/>
          <w:szCs w:val="24"/>
        </w:rPr>
        <w:t>Üçüncü kişilerin ölmesi, yaralanması veya sağlığının bozulması</w:t>
      </w:r>
      <w:r w:rsidRPr="00167720">
        <w:rPr>
          <w:rFonts w:ascii="Times New Roman" w:hAnsi="Times New Roman" w:cs="Times New Roman"/>
          <w:sz w:val="24"/>
          <w:szCs w:val="24"/>
        </w:rPr>
        <w:t xml:space="preserve"> – </w:t>
      </w:r>
      <w:r w:rsidRPr="00167720">
        <w:rPr>
          <w:rFonts w:ascii="Times New Roman" w:hAnsi="Times New Roman" w:cs="Times New Roman"/>
          <w:b/>
          <w:i/>
          <w:sz w:val="24"/>
          <w:szCs w:val="24"/>
        </w:rPr>
        <w:t>Üçüncü kişilere ait mallarda maddi zarar meydana gelmesi</w:t>
      </w:r>
      <w:r w:rsidRPr="00167720">
        <w:rPr>
          <w:rFonts w:ascii="Times New Roman" w:hAnsi="Times New Roman" w:cs="Times New Roman"/>
          <w:sz w:val="24"/>
          <w:szCs w:val="24"/>
        </w:rPr>
        <w:t xml:space="preserve"> – </w:t>
      </w:r>
      <w:r w:rsidRPr="00167720">
        <w:rPr>
          <w:rFonts w:ascii="Times New Roman" w:hAnsi="Times New Roman" w:cs="Times New Roman"/>
          <w:b/>
          <w:i/>
          <w:sz w:val="24"/>
          <w:szCs w:val="24"/>
        </w:rPr>
        <w:t>Üçüncü kişiler tarafından yapılacak manevi tazminat talepleri</w:t>
      </w:r>
      <w:r w:rsidRPr="00167720">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410751" w:rsidRPr="00167720" w:rsidRDefault="00410751" w:rsidP="00410751">
      <w:pPr>
        <w:pStyle w:val="ListeParagraf"/>
        <w:numPr>
          <w:ilvl w:val="0"/>
          <w:numId w:val="16"/>
        </w:numPr>
        <w:spacing w:after="0"/>
        <w:jc w:val="both"/>
        <w:rPr>
          <w:rFonts w:ascii="Times New Roman" w:hAnsi="Times New Roman" w:cs="Times New Roman"/>
          <w:b/>
          <w:sz w:val="24"/>
          <w:szCs w:val="24"/>
        </w:rPr>
      </w:pPr>
      <w:r w:rsidRPr="00167720">
        <w:rPr>
          <w:rFonts w:ascii="Times New Roman" w:hAnsi="Times New Roman" w:cs="Times New Roman"/>
          <w:sz w:val="24"/>
          <w:szCs w:val="24"/>
        </w:rPr>
        <w:t>Ürünlerin imalat ve montaj hatalarına karşı 2 yıl garantili olduğuna dair taahhütname</w:t>
      </w:r>
    </w:p>
    <w:p w:rsidR="00410751" w:rsidRPr="00167720" w:rsidRDefault="00410751" w:rsidP="00410751">
      <w:pPr>
        <w:pStyle w:val="ListeParagraf"/>
        <w:numPr>
          <w:ilvl w:val="0"/>
          <w:numId w:val="16"/>
        </w:numPr>
        <w:spacing w:after="0"/>
        <w:jc w:val="both"/>
        <w:rPr>
          <w:rFonts w:ascii="Times New Roman" w:hAnsi="Times New Roman" w:cs="Times New Roman"/>
          <w:sz w:val="24"/>
          <w:szCs w:val="24"/>
        </w:rPr>
      </w:pPr>
      <w:r w:rsidRPr="00167720">
        <w:rPr>
          <w:rFonts w:ascii="Times New Roman" w:hAnsi="Times New Roman" w:cs="Times New Roman"/>
          <w:sz w:val="24"/>
          <w:szCs w:val="24"/>
        </w:rPr>
        <w:t xml:space="preserve">Teklif edilecek bedelin minimum </w:t>
      </w:r>
      <w:r w:rsidRPr="00167720">
        <w:rPr>
          <w:rFonts w:ascii="Times New Roman" w:hAnsi="Times New Roman" w:cs="Times New Roman"/>
          <w:sz w:val="24"/>
          <w:szCs w:val="24"/>
          <w:highlight w:val="yellow"/>
        </w:rPr>
        <w:t>%...’si</w:t>
      </w:r>
      <w:r w:rsidRPr="00167720">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w:t>
      </w:r>
    </w:p>
    <w:p w:rsidR="00410751" w:rsidRPr="00167720" w:rsidRDefault="00410751" w:rsidP="00410751">
      <w:pPr>
        <w:pStyle w:val="ListeParagraf"/>
        <w:numPr>
          <w:ilvl w:val="0"/>
          <w:numId w:val="16"/>
        </w:numPr>
        <w:spacing w:after="0"/>
        <w:jc w:val="both"/>
        <w:rPr>
          <w:rFonts w:ascii="Times New Roman" w:hAnsi="Times New Roman" w:cs="Times New Roman"/>
          <w:sz w:val="24"/>
          <w:szCs w:val="24"/>
        </w:rPr>
      </w:pPr>
      <w:r w:rsidRPr="00167720">
        <w:rPr>
          <w:rFonts w:ascii="Times New Roman" w:hAnsi="Times New Roman" w:cs="Times New Roman"/>
          <w:sz w:val="24"/>
          <w:szCs w:val="24"/>
        </w:rPr>
        <w:t>Yerli malı belgesi ve İmalat Yeterlilik Belgesi</w:t>
      </w:r>
    </w:p>
    <w:p w:rsidR="00410751" w:rsidRPr="00167720" w:rsidRDefault="00410751" w:rsidP="00410751">
      <w:pPr>
        <w:pStyle w:val="ListeParagraf"/>
        <w:numPr>
          <w:ilvl w:val="0"/>
          <w:numId w:val="16"/>
        </w:numPr>
        <w:spacing w:after="0"/>
        <w:jc w:val="both"/>
        <w:rPr>
          <w:rFonts w:ascii="Times New Roman" w:hAnsi="Times New Roman" w:cs="Times New Roman"/>
          <w:sz w:val="24"/>
          <w:szCs w:val="24"/>
        </w:rPr>
      </w:pPr>
      <w:r w:rsidRPr="00167720">
        <w:rPr>
          <w:rFonts w:ascii="Times New Roman" w:hAnsi="Times New Roman" w:cs="Times New Roman"/>
          <w:sz w:val="24"/>
          <w:szCs w:val="24"/>
        </w:rPr>
        <w:t>Kapasite Raporu</w:t>
      </w:r>
    </w:p>
    <w:p w:rsidR="00410751" w:rsidRPr="00167720" w:rsidRDefault="00410751" w:rsidP="00410751">
      <w:pPr>
        <w:pStyle w:val="ListeParagraf"/>
        <w:numPr>
          <w:ilvl w:val="0"/>
          <w:numId w:val="16"/>
        </w:numPr>
        <w:spacing w:after="0"/>
        <w:jc w:val="both"/>
        <w:rPr>
          <w:rFonts w:ascii="Times New Roman" w:hAnsi="Times New Roman" w:cs="Times New Roman"/>
          <w:sz w:val="24"/>
          <w:szCs w:val="24"/>
        </w:rPr>
      </w:pPr>
      <w:r w:rsidRPr="00167720">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167720">
        <w:rPr>
          <w:rFonts w:ascii="Times New Roman" w:hAnsi="Times New Roman" w:cs="Times New Roman"/>
          <w:sz w:val="24"/>
          <w:szCs w:val="24"/>
        </w:rPr>
        <w:t>Mekan</w:t>
      </w:r>
      <w:proofErr w:type="gramEnd"/>
      <w:r w:rsidRPr="00167720">
        <w:rPr>
          <w:rFonts w:ascii="Times New Roman" w:hAnsi="Times New Roman" w:cs="Times New Roman"/>
          <w:sz w:val="24"/>
          <w:szCs w:val="24"/>
        </w:rPr>
        <w:t xml:space="preserve"> Spor Aletleri İmalatı” olduğu açıkça belirtilmiş olmalıdır. </w:t>
      </w:r>
    </w:p>
    <w:p w:rsidR="00410751" w:rsidRPr="00167720" w:rsidRDefault="00410751" w:rsidP="00410751">
      <w:pPr>
        <w:pStyle w:val="ListeParagraf"/>
        <w:numPr>
          <w:ilvl w:val="0"/>
          <w:numId w:val="16"/>
        </w:numPr>
        <w:spacing w:after="0"/>
        <w:jc w:val="both"/>
        <w:rPr>
          <w:rFonts w:ascii="Times New Roman" w:hAnsi="Times New Roman" w:cs="Times New Roman"/>
          <w:sz w:val="24"/>
          <w:szCs w:val="24"/>
        </w:rPr>
      </w:pPr>
      <w:r w:rsidRPr="00167720">
        <w:rPr>
          <w:rFonts w:ascii="Times New Roman" w:hAnsi="Times New Roman" w:cs="Times New Roman"/>
          <w:sz w:val="24"/>
          <w:szCs w:val="24"/>
        </w:rPr>
        <w:t xml:space="preserve">Üretici firmanın </w:t>
      </w:r>
      <w:r w:rsidRPr="00167720">
        <w:rPr>
          <w:rFonts w:ascii="Times New Roman" w:hAnsi="Times New Roman" w:cs="Times New Roman"/>
          <w:b/>
          <w:sz w:val="24"/>
          <w:szCs w:val="24"/>
        </w:rPr>
        <w:t>“Çocuk Oyun Grupları, Kent Mobilyaları, Açık Alan Spor Malzemeleri ve Donanımları, Kauçuk Zemin Kaplamaları Üretimi”</w:t>
      </w:r>
      <w:r w:rsidRPr="00167720">
        <w:rPr>
          <w:rFonts w:ascii="Times New Roman" w:hAnsi="Times New Roman" w:cs="Times New Roman"/>
          <w:sz w:val="24"/>
          <w:szCs w:val="24"/>
        </w:rPr>
        <w:t xml:space="preserve"> kapsamında </w:t>
      </w:r>
      <w:r w:rsidRPr="00167720">
        <w:rPr>
          <w:rFonts w:ascii="Times New Roman" w:hAnsi="Times New Roman" w:cs="Times New Roman"/>
          <w:b/>
          <w:sz w:val="24"/>
          <w:szCs w:val="24"/>
        </w:rPr>
        <w:t>ISO 10002:2018</w:t>
      </w:r>
      <w:r w:rsidRPr="00167720">
        <w:rPr>
          <w:rFonts w:ascii="Times New Roman" w:hAnsi="Times New Roman" w:cs="Times New Roman"/>
          <w:sz w:val="24"/>
          <w:szCs w:val="24"/>
        </w:rPr>
        <w:t xml:space="preserve"> Müşteri memnuniyeti yönetim standardı şartlarına uyan bir yönetim sistemi kurduğunu ve uygulandığının belgesi olacaktır.</w:t>
      </w:r>
    </w:p>
    <w:p w:rsidR="00410751" w:rsidRPr="00167720" w:rsidRDefault="00410751" w:rsidP="00410751">
      <w:pPr>
        <w:pStyle w:val="ListeParagraf"/>
        <w:numPr>
          <w:ilvl w:val="0"/>
          <w:numId w:val="16"/>
        </w:numPr>
        <w:spacing w:after="0"/>
        <w:jc w:val="both"/>
        <w:rPr>
          <w:rFonts w:ascii="Times New Roman" w:hAnsi="Times New Roman" w:cs="Times New Roman"/>
          <w:sz w:val="24"/>
          <w:szCs w:val="24"/>
        </w:rPr>
      </w:pPr>
      <w:r w:rsidRPr="00167720">
        <w:rPr>
          <w:rFonts w:ascii="Times New Roman" w:hAnsi="Times New Roman" w:cs="Times New Roman"/>
          <w:sz w:val="24"/>
          <w:szCs w:val="24"/>
        </w:rPr>
        <w:lastRenderedPageBreak/>
        <w:t xml:space="preserve">Metal </w:t>
      </w:r>
      <w:proofErr w:type="spellStart"/>
      <w:r w:rsidRPr="00167720">
        <w:rPr>
          <w:rFonts w:ascii="Times New Roman" w:hAnsi="Times New Roman" w:cs="Times New Roman"/>
          <w:sz w:val="24"/>
          <w:szCs w:val="24"/>
        </w:rPr>
        <w:t>aksamlara</w:t>
      </w:r>
      <w:proofErr w:type="spellEnd"/>
      <w:r w:rsidRPr="00167720">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410751" w:rsidRPr="00167720" w:rsidRDefault="00410751" w:rsidP="00410751">
      <w:pPr>
        <w:pStyle w:val="ListeParagraf"/>
        <w:numPr>
          <w:ilvl w:val="0"/>
          <w:numId w:val="16"/>
        </w:numPr>
        <w:spacing w:after="0"/>
        <w:jc w:val="both"/>
        <w:rPr>
          <w:rFonts w:ascii="Times New Roman" w:hAnsi="Times New Roman" w:cs="Times New Roman"/>
          <w:sz w:val="24"/>
          <w:szCs w:val="24"/>
        </w:rPr>
      </w:pPr>
      <w:r w:rsidRPr="00167720">
        <w:rPr>
          <w:rFonts w:ascii="Times New Roman" w:hAnsi="Times New Roman" w:cs="Times New Roman"/>
          <w:sz w:val="24"/>
          <w:szCs w:val="24"/>
        </w:rPr>
        <w:t xml:space="preserve">Metal </w:t>
      </w:r>
      <w:proofErr w:type="spellStart"/>
      <w:r w:rsidRPr="00167720">
        <w:rPr>
          <w:rFonts w:ascii="Times New Roman" w:hAnsi="Times New Roman" w:cs="Times New Roman"/>
          <w:sz w:val="24"/>
          <w:szCs w:val="24"/>
        </w:rPr>
        <w:t>aksamlara</w:t>
      </w:r>
      <w:proofErr w:type="spellEnd"/>
      <w:r w:rsidRPr="00167720">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167720">
        <w:rPr>
          <w:rFonts w:ascii="Times New Roman" w:hAnsi="Times New Roman" w:cs="Times New Roman"/>
          <w:sz w:val="24"/>
          <w:szCs w:val="24"/>
        </w:rPr>
        <w:t>alevlenebilirliği</w:t>
      </w:r>
      <w:proofErr w:type="spellEnd"/>
      <w:r w:rsidRPr="00167720">
        <w:rPr>
          <w:rFonts w:ascii="Times New Roman" w:hAnsi="Times New Roman" w:cs="Times New Roman"/>
          <w:sz w:val="24"/>
          <w:szCs w:val="24"/>
        </w:rPr>
        <w:t xml:space="preserve"> incelenerek uygun olduğunu gösteren deney raporu,</w:t>
      </w:r>
    </w:p>
    <w:p w:rsidR="00410751" w:rsidRPr="00167720" w:rsidRDefault="00410751" w:rsidP="00410751">
      <w:pPr>
        <w:pStyle w:val="ListeParagraf"/>
        <w:numPr>
          <w:ilvl w:val="0"/>
          <w:numId w:val="16"/>
        </w:numPr>
        <w:spacing w:after="0"/>
        <w:jc w:val="both"/>
        <w:rPr>
          <w:rFonts w:ascii="Times New Roman" w:hAnsi="Times New Roman" w:cs="Times New Roman"/>
          <w:sz w:val="24"/>
          <w:szCs w:val="24"/>
        </w:rPr>
      </w:pPr>
      <w:r w:rsidRPr="00167720">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167720">
        <w:rPr>
          <w:rFonts w:ascii="Times New Roman" w:hAnsi="Times New Roman" w:cs="Times New Roman"/>
          <w:sz w:val="24"/>
          <w:szCs w:val="24"/>
        </w:rPr>
        <w:t>isononyl</w:t>
      </w:r>
      <w:proofErr w:type="spellEnd"/>
      <w:r w:rsidRPr="00167720">
        <w:rPr>
          <w:rFonts w:ascii="Times New Roman" w:hAnsi="Times New Roman" w:cs="Times New Roman"/>
          <w:sz w:val="24"/>
          <w:szCs w:val="24"/>
        </w:rPr>
        <w:t xml:space="preserve"> ve tüm çocuk ürünlerinde aranan kanserojen </w:t>
      </w:r>
      <w:proofErr w:type="spellStart"/>
      <w:r w:rsidRPr="00167720">
        <w:rPr>
          <w:rFonts w:ascii="Times New Roman" w:hAnsi="Times New Roman" w:cs="Times New Roman"/>
          <w:sz w:val="24"/>
          <w:szCs w:val="24"/>
        </w:rPr>
        <w:t>diethylhexyl</w:t>
      </w:r>
      <w:proofErr w:type="spellEnd"/>
      <w:r w:rsidRPr="00167720">
        <w:rPr>
          <w:rFonts w:ascii="Times New Roman" w:hAnsi="Times New Roman" w:cs="Times New Roman"/>
          <w:sz w:val="24"/>
          <w:szCs w:val="24"/>
        </w:rPr>
        <w:t xml:space="preserve"> </w:t>
      </w:r>
      <w:proofErr w:type="spellStart"/>
      <w:r w:rsidRPr="00167720">
        <w:rPr>
          <w:rFonts w:ascii="Times New Roman" w:hAnsi="Times New Roman" w:cs="Times New Roman"/>
          <w:sz w:val="24"/>
          <w:szCs w:val="24"/>
        </w:rPr>
        <w:t>phthalate</w:t>
      </w:r>
      <w:proofErr w:type="spellEnd"/>
      <w:r w:rsidRPr="00167720">
        <w:rPr>
          <w:rFonts w:ascii="Times New Roman" w:hAnsi="Times New Roman" w:cs="Times New Roman"/>
          <w:sz w:val="24"/>
          <w:szCs w:val="24"/>
        </w:rPr>
        <w:t xml:space="preserve"> maddelerinin tespit edilmediğini gösterir akredite edilmiş bir kurumdan alınan test raporu,</w:t>
      </w:r>
    </w:p>
    <w:p w:rsidR="00410751" w:rsidRPr="00167720" w:rsidRDefault="00410751" w:rsidP="00410751">
      <w:pPr>
        <w:pStyle w:val="ListeParagraf"/>
        <w:numPr>
          <w:ilvl w:val="0"/>
          <w:numId w:val="16"/>
        </w:numPr>
        <w:spacing w:after="0"/>
        <w:jc w:val="both"/>
        <w:rPr>
          <w:rFonts w:ascii="Times New Roman" w:hAnsi="Times New Roman" w:cs="Times New Roman"/>
          <w:sz w:val="24"/>
          <w:szCs w:val="24"/>
        </w:rPr>
      </w:pPr>
      <w:r w:rsidRPr="00167720">
        <w:rPr>
          <w:rFonts w:ascii="Times New Roman" w:hAnsi="Times New Roman" w:cs="Times New Roman"/>
          <w:sz w:val="24"/>
          <w:szCs w:val="24"/>
        </w:rPr>
        <w:t>Plastik malzemelerin gelişimsel bozukluğa sebep olan di-</w:t>
      </w:r>
      <w:proofErr w:type="spellStart"/>
      <w:r w:rsidRPr="00167720">
        <w:rPr>
          <w:rFonts w:ascii="Times New Roman" w:hAnsi="Times New Roman" w:cs="Times New Roman"/>
          <w:sz w:val="24"/>
          <w:szCs w:val="24"/>
        </w:rPr>
        <w:t>isononyl</w:t>
      </w:r>
      <w:proofErr w:type="spellEnd"/>
      <w:r w:rsidRPr="00167720">
        <w:rPr>
          <w:rFonts w:ascii="Times New Roman" w:hAnsi="Times New Roman" w:cs="Times New Roman"/>
          <w:sz w:val="24"/>
          <w:szCs w:val="24"/>
        </w:rPr>
        <w:t xml:space="preserve"> ve tüm çocuk ürünlerinde aranan kanserojen </w:t>
      </w:r>
      <w:proofErr w:type="spellStart"/>
      <w:r w:rsidRPr="00167720">
        <w:rPr>
          <w:rFonts w:ascii="Times New Roman" w:hAnsi="Times New Roman" w:cs="Times New Roman"/>
          <w:sz w:val="24"/>
          <w:szCs w:val="24"/>
        </w:rPr>
        <w:t>diethylhexyl</w:t>
      </w:r>
      <w:proofErr w:type="spellEnd"/>
      <w:r w:rsidRPr="00167720">
        <w:rPr>
          <w:rFonts w:ascii="Times New Roman" w:hAnsi="Times New Roman" w:cs="Times New Roman"/>
          <w:sz w:val="24"/>
          <w:szCs w:val="24"/>
        </w:rPr>
        <w:t xml:space="preserve"> </w:t>
      </w:r>
      <w:proofErr w:type="spellStart"/>
      <w:r w:rsidRPr="00167720">
        <w:rPr>
          <w:rFonts w:ascii="Times New Roman" w:hAnsi="Times New Roman" w:cs="Times New Roman"/>
          <w:sz w:val="24"/>
          <w:szCs w:val="24"/>
        </w:rPr>
        <w:t>phthalate</w:t>
      </w:r>
      <w:proofErr w:type="spellEnd"/>
      <w:r w:rsidRPr="00167720">
        <w:rPr>
          <w:rFonts w:ascii="Times New Roman" w:hAnsi="Times New Roman" w:cs="Times New Roman"/>
          <w:sz w:val="24"/>
          <w:szCs w:val="24"/>
        </w:rPr>
        <w:t xml:space="preserve"> maddelerinin tespit edilmediğini gösterir akredite edilmiş bir kurumdan alınan test raporu,</w:t>
      </w:r>
    </w:p>
    <w:p w:rsidR="00410751" w:rsidRPr="00167720" w:rsidRDefault="00410751" w:rsidP="00410751">
      <w:pPr>
        <w:pStyle w:val="ListeParagraf"/>
        <w:numPr>
          <w:ilvl w:val="0"/>
          <w:numId w:val="16"/>
        </w:numPr>
        <w:spacing w:after="0"/>
        <w:jc w:val="both"/>
        <w:rPr>
          <w:rFonts w:ascii="Times New Roman" w:hAnsi="Times New Roman" w:cs="Times New Roman"/>
          <w:sz w:val="24"/>
          <w:szCs w:val="24"/>
        </w:rPr>
      </w:pPr>
      <w:r w:rsidRPr="00167720">
        <w:rPr>
          <w:rFonts w:ascii="Times New Roman" w:hAnsi="Times New Roman" w:cs="Times New Roman"/>
          <w:sz w:val="24"/>
          <w:szCs w:val="24"/>
        </w:rPr>
        <w:t xml:space="preserve">Polietilen malzemelerin TS EN 71-2+A1:2014-04 standardına göre akredite edilmiş bir laboratuvar tarafından </w:t>
      </w:r>
      <w:proofErr w:type="spellStart"/>
      <w:r w:rsidRPr="00167720">
        <w:rPr>
          <w:rFonts w:ascii="Times New Roman" w:hAnsi="Times New Roman" w:cs="Times New Roman"/>
          <w:sz w:val="24"/>
          <w:szCs w:val="24"/>
        </w:rPr>
        <w:t>alevlenebilirliği</w:t>
      </w:r>
      <w:proofErr w:type="spellEnd"/>
      <w:r w:rsidRPr="00167720">
        <w:rPr>
          <w:rFonts w:ascii="Times New Roman" w:hAnsi="Times New Roman" w:cs="Times New Roman"/>
          <w:sz w:val="24"/>
          <w:szCs w:val="24"/>
        </w:rPr>
        <w:t xml:space="preserve"> incelenerek uygun olduğunu gösteren deney raporu,</w:t>
      </w:r>
    </w:p>
    <w:p w:rsidR="00410751" w:rsidRPr="00167720" w:rsidRDefault="00410751" w:rsidP="00410751">
      <w:pPr>
        <w:pStyle w:val="ListeParagraf"/>
        <w:numPr>
          <w:ilvl w:val="0"/>
          <w:numId w:val="16"/>
        </w:numPr>
        <w:spacing w:after="0"/>
        <w:jc w:val="both"/>
        <w:rPr>
          <w:rFonts w:ascii="Times New Roman" w:hAnsi="Times New Roman" w:cs="Times New Roman"/>
          <w:sz w:val="24"/>
          <w:szCs w:val="24"/>
        </w:rPr>
      </w:pPr>
      <w:r w:rsidRPr="00167720">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410751" w:rsidRPr="00167720" w:rsidRDefault="00410751" w:rsidP="00410751">
      <w:pPr>
        <w:pStyle w:val="ListeParagraf"/>
        <w:numPr>
          <w:ilvl w:val="0"/>
          <w:numId w:val="16"/>
        </w:numPr>
        <w:spacing w:after="0"/>
        <w:jc w:val="both"/>
        <w:rPr>
          <w:rFonts w:ascii="Times New Roman" w:hAnsi="Times New Roman" w:cs="Times New Roman"/>
          <w:sz w:val="24"/>
          <w:szCs w:val="24"/>
        </w:rPr>
      </w:pPr>
      <w:r w:rsidRPr="00167720">
        <w:rPr>
          <w:rFonts w:ascii="Times New Roman" w:hAnsi="Times New Roman" w:cs="Times New Roman"/>
          <w:sz w:val="24"/>
          <w:szCs w:val="24"/>
        </w:rPr>
        <w:t xml:space="preserve">Polietilen plakaların (kahverengi, krem, kırmızı, mor, mavi, pembe, sarı, </w:t>
      </w:r>
      <w:proofErr w:type="spellStart"/>
      <w:r w:rsidRPr="00167720">
        <w:rPr>
          <w:rFonts w:ascii="Times New Roman" w:hAnsi="Times New Roman" w:cs="Times New Roman"/>
          <w:sz w:val="24"/>
          <w:szCs w:val="24"/>
        </w:rPr>
        <w:t>fuşya</w:t>
      </w:r>
      <w:proofErr w:type="spellEnd"/>
      <w:r w:rsidRPr="00167720">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167720">
        <w:rPr>
          <w:rFonts w:ascii="Times New Roman" w:hAnsi="Times New Roman" w:cs="Times New Roman"/>
          <w:sz w:val="24"/>
          <w:szCs w:val="24"/>
        </w:rPr>
        <w:t>skala</w:t>
      </w:r>
      <w:proofErr w:type="gramEnd"/>
      <w:r w:rsidRPr="00167720">
        <w:rPr>
          <w:rFonts w:ascii="Times New Roman" w:hAnsi="Times New Roman" w:cs="Times New Roman"/>
          <w:sz w:val="24"/>
          <w:szCs w:val="24"/>
        </w:rPr>
        <w:t xml:space="preserve"> değerlerinin 4 ve üzeri olduğunu gösteren TÜRKAK tarafından onaylı bir laboratuvardan alınmış test raporu,</w:t>
      </w:r>
    </w:p>
    <w:p w:rsidR="00410751" w:rsidRPr="00167720" w:rsidRDefault="00410751" w:rsidP="00410751">
      <w:pPr>
        <w:pStyle w:val="ListeParagraf"/>
        <w:numPr>
          <w:ilvl w:val="0"/>
          <w:numId w:val="16"/>
        </w:numPr>
        <w:spacing w:before="120" w:after="0"/>
        <w:jc w:val="both"/>
        <w:rPr>
          <w:rFonts w:ascii="Times New Roman" w:hAnsi="Times New Roman" w:cs="Times New Roman"/>
          <w:sz w:val="24"/>
          <w:szCs w:val="24"/>
        </w:rPr>
      </w:pPr>
      <w:r w:rsidRPr="00167720">
        <w:rPr>
          <w:rFonts w:ascii="Times New Roman" w:hAnsi="Times New Roman" w:cs="Times New Roman"/>
          <w:sz w:val="24"/>
          <w:szCs w:val="24"/>
        </w:rPr>
        <w:t xml:space="preserve">İnsan vücuduna girerek DNA'da mutasyona sebep olan </w:t>
      </w:r>
      <w:proofErr w:type="spellStart"/>
      <w:r w:rsidRPr="00167720">
        <w:rPr>
          <w:rFonts w:ascii="Times New Roman" w:hAnsi="Times New Roman" w:cs="Times New Roman"/>
          <w:sz w:val="24"/>
          <w:szCs w:val="24"/>
        </w:rPr>
        <w:t>polyaromatik</w:t>
      </w:r>
      <w:proofErr w:type="spellEnd"/>
      <w:r w:rsidRPr="00167720">
        <w:rPr>
          <w:rFonts w:ascii="Times New Roman" w:hAnsi="Times New Roman" w:cs="Times New Roman"/>
          <w:sz w:val="24"/>
          <w:szCs w:val="24"/>
        </w:rPr>
        <w:t xml:space="preserve"> hidrokarbonların zırhlı çelik halat malzemeler içerisinde </w:t>
      </w:r>
      <w:proofErr w:type="spellStart"/>
      <w:r w:rsidRPr="00167720">
        <w:rPr>
          <w:rFonts w:ascii="Times New Roman" w:hAnsi="Times New Roman" w:cs="Times New Roman"/>
          <w:sz w:val="24"/>
          <w:szCs w:val="24"/>
        </w:rPr>
        <w:t>AfPS</w:t>
      </w:r>
      <w:proofErr w:type="spellEnd"/>
      <w:r w:rsidRPr="00167720">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410751" w:rsidRPr="00167720" w:rsidRDefault="00410751" w:rsidP="00410751">
      <w:pPr>
        <w:pStyle w:val="ListeParagraf"/>
        <w:numPr>
          <w:ilvl w:val="0"/>
          <w:numId w:val="16"/>
        </w:numPr>
        <w:spacing w:before="120" w:after="0"/>
        <w:jc w:val="both"/>
        <w:rPr>
          <w:rFonts w:ascii="Times New Roman" w:hAnsi="Times New Roman" w:cs="Times New Roman"/>
          <w:sz w:val="24"/>
          <w:szCs w:val="24"/>
        </w:rPr>
      </w:pPr>
      <w:r w:rsidRPr="00167720">
        <w:rPr>
          <w:rFonts w:ascii="Times New Roman" w:hAnsi="Times New Roman" w:cs="Times New Roman"/>
          <w:sz w:val="24"/>
          <w:szCs w:val="24"/>
        </w:rPr>
        <w:t>Zırhlı çelik halatların gelişimsel bozukluğa sebep olan di-</w:t>
      </w:r>
      <w:proofErr w:type="spellStart"/>
      <w:r w:rsidRPr="00167720">
        <w:rPr>
          <w:rFonts w:ascii="Times New Roman" w:hAnsi="Times New Roman" w:cs="Times New Roman"/>
          <w:sz w:val="24"/>
          <w:szCs w:val="24"/>
        </w:rPr>
        <w:t>isononyl</w:t>
      </w:r>
      <w:proofErr w:type="spellEnd"/>
      <w:r w:rsidRPr="00167720">
        <w:rPr>
          <w:rFonts w:ascii="Times New Roman" w:hAnsi="Times New Roman" w:cs="Times New Roman"/>
          <w:sz w:val="24"/>
          <w:szCs w:val="24"/>
        </w:rPr>
        <w:t xml:space="preserve"> ve tüm çocuk ürünlerinde aranan kanserojen </w:t>
      </w:r>
      <w:proofErr w:type="spellStart"/>
      <w:r w:rsidRPr="00167720">
        <w:rPr>
          <w:rFonts w:ascii="Times New Roman" w:hAnsi="Times New Roman" w:cs="Times New Roman"/>
          <w:sz w:val="24"/>
          <w:szCs w:val="24"/>
        </w:rPr>
        <w:t>diethylhexyl</w:t>
      </w:r>
      <w:proofErr w:type="spellEnd"/>
      <w:r w:rsidRPr="00167720">
        <w:rPr>
          <w:rFonts w:ascii="Times New Roman" w:hAnsi="Times New Roman" w:cs="Times New Roman"/>
          <w:sz w:val="24"/>
          <w:szCs w:val="24"/>
        </w:rPr>
        <w:t xml:space="preserve"> </w:t>
      </w:r>
      <w:proofErr w:type="spellStart"/>
      <w:r w:rsidRPr="00167720">
        <w:rPr>
          <w:rFonts w:ascii="Times New Roman" w:hAnsi="Times New Roman" w:cs="Times New Roman"/>
          <w:sz w:val="24"/>
          <w:szCs w:val="24"/>
        </w:rPr>
        <w:t>phthalate</w:t>
      </w:r>
      <w:proofErr w:type="spellEnd"/>
      <w:r w:rsidRPr="00167720">
        <w:rPr>
          <w:rFonts w:ascii="Times New Roman" w:hAnsi="Times New Roman" w:cs="Times New Roman"/>
          <w:sz w:val="24"/>
          <w:szCs w:val="24"/>
        </w:rPr>
        <w:t xml:space="preserve"> maddelerinin tespit edilmediğini gösterir akredite edilmiş bir kurumdan alınan test raporu,</w:t>
      </w:r>
    </w:p>
    <w:p w:rsidR="00410751" w:rsidRPr="00167720" w:rsidRDefault="00410751" w:rsidP="00410751">
      <w:pPr>
        <w:pStyle w:val="ListeParagraf"/>
        <w:numPr>
          <w:ilvl w:val="0"/>
          <w:numId w:val="16"/>
        </w:numPr>
        <w:spacing w:after="0"/>
        <w:jc w:val="both"/>
        <w:rPr>
          <w:rFonts w:ascii="Times New Roman" w:hAnsi="Times New Roman" w:cs="Times New Roman"/>
          <w:sz w:val="24"/>
          <w:szCs w:val="24"/>
        </w:rPr>
      </w:pPr>
      <w:r w:rsidRPr="00167720">
        <w:rPr>
          <w:rFonts w:ascii="Times New Roman" w:eastAsia="Times New Roman" w:hAnsi="Times New Roman" w:cs="Times New Roman"/>
          <w:sz w:val="24"/>
          <w:szCs w:val="24"/>
          <w:lang w:eastAsia="tr-TR"/>
        </w:rPr>
        <w:t xml:space="preserve">Oyun alanında kullanılacak olan çelik halatların </w:t>
      </w:r>
      <w:proofErr w:type="spellStart"/>
      <w:r w:rsidRPr="00167720">
        <w:rPr>
          <w:rFonts w:ascii="Times New Roman" w:eastAsia="Times New Roman" w:hAnsi="Times New Roman" w:cs="Times New Roman"/>
          <w:sz w:val="24"/>
          <w:szCs w:val="24"/>
          <w:lang w:eastAsia="tr-TR"/>
        </w:rPr>
        <w:t>max</w:t>
      </w:r>
      <w:proofErr w:type="spellEnd"/>
      <w:r w:rsidRPr="00167720">
        <w:rPr>
          <w:rFonts w:ascii="Times New Roman" w:eastAsia="Times New Roman" w:hAnsi="Times New Roman" w:cs="Times New Roman"/>
          <w:sz w:val="24"/>
          <w:szCs w:val="24"/>
          <w:lang w:eastAsia="tr-TR"/>
        </w:rPr>
        <w:t xml:space="preserve">. </w:t>
      </w:r>
      <w:proofErr w:type="gramStart"/>
      <w:r w:rsidRPr="00167720">
        <w:rPr>
          <w:rFonts w:ascii="Times New Roman" w:eastAsia="Times New Roman" w:hAnsi="Times New Roman" w:cs="Times New Roman"/>
          <w:sz w:val="24"/>
          <w:szCs w:val="24"/>
          <w:lang w:eastAsia="tr-TR"/>
        </w:rPr>
        <w:t>kopma</w:t>
      </w:r>
      <w:proofErr w:type="gramEnd"/>
      <w:r w:rsidRPr="00167720">
        <w:rPr>
          <w:rFonts w:ascii="Times New Roman" w:eastAsia="Times New Roman" w:hAnsi="Times New Roman" w:cs="Times New Roman"/>
          <w:sz w:val="24"/>
          <w:szCs w:val="24"/>
          <w:lang w:eastAsia="tr-TR"/>
        </w:rPr>
        <w:t xml:space="preserve"> yükünün minimum 70 </w:t>
      </w:r>
      <w:proofErr w:type="spellStart"/>
      <w:r w:rsidRPr="00167720">
        <w:rPr>
          <w:rFonts w:ascii="Times New Roman" w:eastAsia="Times New Roman" w:hAnsi="Times New Roman" w:cs="Times New Roman"/>
          <w:sz w:val="24"/>
          <w:szCs w:val="24"/>
          <w:lang w:eastAsia="tr-TR"/>
        </w:rPr>
        <w:t>kN</w:t>
      </w:r>
      <w:proofErr w:type="spellEnd"/>
      <w:r w:rsidRPr="00167720">
        <w:rPr>
          <w:rFonts w:ascii="Times New Roman" w:eastAsia="Times New Roman" w:hAnsi="Times New Roman" w:cs="Times New Roman"/>
          <w:sz w:val="24"/>
          <w:szCs w:val="24"/>
          <w:lang w:eastAsia="tr-TR"/>
        </w:rPr>
        <w:t xml:space="preserve"> olduğunu gösteren deney raporu,</w:t>
      </w:r>
    </w:p>
    <w:p w:rsidR="00410751" w:rsidRPr="00167720" w:rsidRDefault="00410751" w:rsidP="00410751">
      <w:pPr>
        <w:pStyle w:val="ListeParagraf"/>
        <w:numPr>
          <w:ilvl w:val="0"/>
          <w:numId w:val="16"/>
        </w:numPr>
        <w:spacing w:after="0"/>
        <w:jc w:val="both"/>
        <w:rPr>
          <w:rFonts w:ascii="Times New Roman" w:hAnsi="Times New Roman" w:cs="Times New Roman"/>
          <w:sz w:val="24"/>
          <w:szCs w:val="24"/>
        </w:rPr>
      </w:pPr>
      <w:r w:rsidRPr="00167720">
        <w:rPr>
          <w:rFonts w:ascii="Times New Roman" w:hAnsi="Times New Roman" w:cs="Times New Roman"/>
          <w:sz w:val="24"/>
          <w:szCs w:val="24"/>
        </w:rPr>
        <w:t xml:space="preserve">Galvaniz kaplanmış çelik parçaların (cıvata, somun) TS EN 9227 standardına göre 100 saatlik </w:t>
      </w:r>
      <w:proofErr w:type="spellStart"/>
      <w:r w:rsidRPr="00167720">
        <w:rPr>
          <w:rFonts w:ascii="Times New Roman" w:hAnsi="Times New Roman" w:cs="Times New Roman"/>
          <w:sz w:val="24"/>
          <w:szCs w:val="24"/>
        </w:rPr>
        <w:t>nötral</w:t>
      </w:r>
      <w:proofErr w:type="spellEnd"/>
      <w:r w:rsidRPr="00167720">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410751" w:rsidRPr="00167720" w:rsidRDefault="00410751" w:rsidP="00410751">
      <w:pPr>
        <w:pStyle w:val="ListeParagraf"/>
        <w:numPr>
          <w:ilvl w:val="0"/>
          <w:numId w:val="16"/>
        </w:numPr>
        <w:spacing w:after="0"/>
        <w:jc w:val="both"/>
        <w:rPr>
          <w:rFonts w:ascii="Times New Roman" w:hAnsi="Times New Roman" w:cs="Times New Roman"/>
          <w:sz w:val="24"/>
          <w:szCs w:val="24"/>
        </w:rPr>
      </w:pPr>
      <w:r w:rsidRPr="00167720">
        <w:rPr>
          <w:rFonts w:ascii="Times New Roman" w:hAnsi="Times New Roman" w:cs="Times New Roman"/>
          <w:sz w:val="24"/>
          <w:szCs w:val="24"/>
        </w:rPr>
        <w:t xml:space="preserve">Polietilen plakaların (turuncu, sarı, mavi renklerde) insan vücuduna girerek DNA'da mutasyona sebep olan </w:t>
      </w:r>
      <w:proofErr w:type="spellStart"/>
      <w:r w:rsidRPr="00167720">
        <w:rPr>
          <w:rFonts w:ascii="Times New Roman" w:hAnsi="Times New Roman" w:cs="Times New Roman"/>
          <w:sz w:val="24"/>
          <w:szCs w:val="24"/>
        </w:rPr>
        <w:t>polyaromatik</w:t>
      </w:r>
      <w:proofErr w:type="spellEnd"/>
      <w:r w:rsidRPr="00167720">
        <w:rPr>
          <w:rFonts w:ascii="Times New Roman" w:hAnsi="Times New Roman" w:cs="Times New Roman"/>
          <w:sz w:val="24"/>
          <w:szCs w:val="24"/>
        </w:rPr>
        <w:t xml:space="preserve"> hidrokarbonların </w:t>
      </w:r>
      <w:proofErr w:type="spellStart"/>
      <w:r w:rsidRPr="00167720">
        <w:rPr>
          <w:rFonts w:ascii="Times New Roman" w:hAnsi="Times New Roman" w:cs="Times New Roman"/>
          <w:sz w:val="24"/>
          <w:szCs w:val="24"/>
        </w:rPr>
        <w:t>AfPS</w:t>
      </w:r>
      <w:proofErr w:type="spellEnd"/>
      <w:r w:rsidRPr="00167720">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410751" w:rsidRPr="00167720" w:rsidRDefault="00410751" w:rsidP="00410751">
      <w:pPr>
        <w:pStyle w:val="ListeParagraf"/>
        <w:numPr>
          <w:ilvl w:val="0"/>
          <w:numId w:val="16"/>
        </w:numPr>
        <w:spacing w:after="0"/>
        <w:jc w:val="both"/>
        <w:rPr>
          <w:rFonts w:ascii="Times New Roman" w:hAnsi="Times New Roman" w:cs="Times New Roman"/>
          <w:sz w:val="24"/>
          <w:szCs w:val="24"/>
        </w:rPr>
      </w:pPr>
      <w:r w:rsidRPr="00167720">
        <w:rPr>
          <w:rFonts w:ascii="Times New Roman" w:hAnsi="Times New Roman" w:cs="Times New Roman"/>
          <w:b/>
          <w:bCs/>
          <w:sz w:val="24"/>
          <w:szCs w:val="24"/>
        </w:rPr>
        <w:t>Ekonomik yeterlilik belgeleri,</w:t>
      </w:r>
    </w:p>
    <w:p w:rsidR="00410751" w:rsidRPr="00167720" w:rsidRDefault="00410751" w:rsidP="00410751">
      <w:pPr>
        <w:pStyle w:val="ListeParagraf"/>
        <w:numPr>
          <w:ilvl w:val="0"/>
          <w:numId w:val="16"/>
        </w:numPr>
        <w:spacing w:after="0"/>
        <w:jc w:val="both"/>
        <w:rPr>
          <w:rFonts w:ascii="Times New Roman" w:hAnsi="Times New Roman" w:cs="Times New Roman"/>
          <w:b/>
          <w:bCs/>
          <w:sz w:val="24"/>
          <w:szCs w:val="24"/>
        </w:rPr>
      </w:pPr>
      <w:r w:rsidRPr="00167720">
        <w:rPr>
          <w:rFonts w:ascii="Times New Roman" w:hAnsi="Times New Roman" w:cs="Times New Roman"/>
          <w:b/>
          <w:bCs/>
          <w:sz w:val="24"/>
          <w:szCs w:val="24"/>
        </w:rPr>
        <w:t>İsteklinin ihalenin yapıldığı yıldan önceki yıla ait yılsonu bilançosu veya eşdeğer belgeleri:</w:t>
      </w:r>
    </w:p>
    <w:p w:rsidR="00410751" w:rsidRPr="00167720" w:rsidRDefault="00410751" w:rsidP="00410751">
      <w:pPr>
        <w:pStyle w:val="ListeParagraf"/>
        <w:spacing w:after="0"/>
        <w:ind w:left="375"/>
        <w:jc w:val="both"/>
        <w:rPr>
          <w:rFonts w:ascii="Times New Roman" w:hAnsi="Times New Roman" w:cs="Times New Roman"/>
          <w:sz w:val="24"/>
          <w:szCs w:val="24"/>
        </w:rPr>
      </w:pPr>
      <w:r w:rsidRPr="00167720">
        <w:rPr>
          <w:rFonts w:ascii="Times New Roman" w:hAnsi="Times New Roman" w:cs="Times New Roman"/>
          <w:sz w:val="24"/>
          <w:szCs w:val="24"/>
        </w:rPr>
        <w:lastRenderedPageBreak/>
        <w:t xml:space="preserve">a) İlgili mevzuatı uyarınca bilançosunu yayımlatma zorunluluğu olan isteklilerin, yılsonu bilançosunu veya bilançonun gerekli </w:t>
      </w:r>
      <w:proofErr w:type="gramStart"/>
      <w:r w:rsidRPr="00167720">
        <w:rPr>
          <w:rFonts w:ascii="Times New Roman" w:hAnsi="Times New Roman" w:cs="Times New Roman"/>
          <w:sz w:val="24"/>
          <w:szCs w:val="24"/>
        </w:rPr>
        <w:t>kriterlerin</w:t>
      </w:r>
      <w:proofErr w:type="gramEnd"/>
      <w:r w:rsidRPr="00167720">
        <w:rPr>
          <w:rFonts w:ascii="Times New Roman" w:hAnsi="Times New Roman" w:cs="Times New Roman"/>
          <w:sz w:val="24"/>
          <w:szCs w:val="24"/>
        </w:rPr>
        <w:t xml:space="preserve"> sağlandığını gösteren bölümlerini, </w:t>
      </w:r>
    </w:p>
    <w:p w:rsidR="00410751" w:rsidRPr="00167720" w:rsidRDefault="00410751" w:rsidP="00410751">
      <w:pPr>
        <w:pStyle w:val="ListeParagraf"/>
        <w:spacing w:after="0"/>
        <w:ind w:left="375"/>
        <w:jc w:val="both"/>
        <w:rPr>
          <w:rFonts w:ascii="Times New Roman" w:hAnsi="Times New Roman" w:cs="Times New Roman"/>
          <w:sz w:val="24"/>
          <w:szCs w:val="24"/>
        </w:rPr>
      </w:pPr>
      <w:r w:rsidRPr="00167720">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167720">
        <w:rPr>
          <w:rFonts w:ascii="Times New Roman" w:hAnsi="Times New Roman" w:cs="Times New Roman"/>
          <w:sz w:val="24"/>
          <w:szCs w:val="24"/>
        </w:rPr>
        <w:t>kriterlerin</w:t>
      </w:r>
      <w:proofErr w:type="gramEnd"/>
      <w:r w:rsidRPr="00167720">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410751" w:rsidRPr="00167720" w:rsidRDefault="00410751" w:rsidP="00410751">
      <w:pPr>
        <w:pStyle w:val="ListeParagraf"/>
        <w:spacing w:after="0"/>
        <w:ind w:left="375"/>
        <w:jc w:val="both"/>
        <w:rPr>
          <w:rFonts w:ascii="Times New Roman" w:hAnsi="Times New Roman" w:cs="Times New Roman"/>
          <w:sz w:val="24"/>
          <w:szCs w:val="24"/>
        </w:rPr>
      </w:pPr>
      <w:r w:rsidRPr="00167720">
        <w:rPr>
          <w:rFonts w:ascii="Times New Roman" w:hAnsi="Times New Roman" w:cs="Times New Roman"/>
          <w:sz w:val="24"/>
          <w:szCs w:val="24"/>
        </w:rPr>
        <w:t>Sunulan bilanço veya eşdeğer belgelerde;</w:t>
      </w:r>
    </w:p>
    <w:p w:rsidR="00410751" w:rsidRPr="00167720" w:rsidRDefault="00410751" w:rsidP="00410751">
      <w:pPr>
        <w:pStyle w:val="ListeParagraf"/>
        <w:spacing w:after="0"/>
        <w:ind w:left="375"/>
        <w:jc w:val="both"/>
        <w:rPr>
          <w:rFonts w:ascii="Times New Roman" w:hAnsi="Times New Roman" w:cs="Times New Roman"/>
          <w:sz w:val="24"/>
          <w:szCs w:val="24"/>
        </w:rPr>
      </w:pPr>
      <w:proofErr w:type="gramStart"/>
      <w:r w:rsidRPr="00167720">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167720">
        <w:rPr>
          <w:rFonts w:ascii="Times New Roman" w:hAnsi="Times New Roman" w:cs="Times New Roman"/>
          <w:sz w:val="24"/>
          <w:szCs w:val="24"/>
        </w:rPr>
        <w:t>hakediş</w:t>
      </w:r>
      <w:proofErr w:type="spellEnd"/>
      <w:r w:rsidRPr="00167720">
        <w:rPr>
          <w:rFonts w:ascii="Times New Roman" w:hAnsi="Times New Roman" w:cs="Times New Roman"/>
          <w:sz w:val="24"/>
          <w:szCs w:val="24"/>
        </w:rPr>
        <w:t xml:space="preserve"> gelirleri ise kısa vadeli borçlardan düşülecektir).</w:t>
      </w:r>
      <w:proofErr w:type="gramEnd"/>
    </w:p>
    <w:p w:rsidR="00410751" w:rsidRPr="00167720" w:rsidRDefault="00410751" w:rsidP="00410751">
      <w:pPr>
        <w:pStyle w:val="ListeParagraf"/>
        <w:spacing w:after="0"/>
        <w:ind w:left="375"/>
        <w:jc w:val="both"/>
        <w:rPr>
          <w:rFonts w:ascii="Times New Roman" w:hAnsi="Times New Roman" w:cs="Times New Roman"/>
          <w:sz w:val="24"/>
          <w:szCs w:val="24"/>
        </w:rPr>
      </w:pPr>
      <w:r w:rsidRPr="00167720">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410751" w:rsidRPr="00167720" w:rsidRDefault="00410751" w:rsidP="00410751">
      <w:pPr>
        <w:pStyle w:val="ListeParagraf"/>
        <w:spacing w:after="0"/>
        <w:ind w:left="375"/>
        <w:jc w:val="both"/>
        <w:rPr>
          <w:rFonts w:ascii="Times New Roman" w:hAnsi="Times New Roman" w:cs="Times New Roman"/>
          <w:sz w:val="24"/>
          <w:szCs w:val="24"/>
        </w:rPr>
      </w:pPr>
      <w:r w:rsidRPr="00167720">
        <w:rPr>
          <w:rFonts w:ascii="Times New Roman" w:hAnsi="Times New Roman" w:cs="Times New Roman"/>
          <w:sz w:val="24"/>
          <w:szCs w:val="24"/>
        </w:rPr>
        <w:t xml:space="preserve">c) Kısa vadeli banka borçlarının öz kaynaklara oranının 0,50'den küçük </w:t>
      </w:r>
      <w:proofErr w:type="gramStart"/>
      <w:r w:rsidRPr="00167720">
        <w:rPr>
          <w:rFonts w:ascii="Times New Roman" w:hAnsi="Times New Roman" w:cs="Times New Roman"/>
          <w:sz w:val="24"/>
          <w:szCs w:val="24"/>
        </w:rPr>
        <w:t>olması,</w:t>
      </w:r>
      <w:proofErr w:type="gramEnd"/>
      <w:r w:rsidRPr="00167720">
        <w:rPr>
          <w:rFonts w:ascii="Times New Roman" w:hAnsi="Times New Roman" w:cs="Times New Roman"/>
          <w:sz w:val="24"/>
          <w:szCs w:val="24"/>
        </w:rPr>
        <w:t xml:space="preserve"> ve belirtilen üç kriterin birlikte sağlanması zorunludur. Sunulan bilançolarda varsa yıllara yaygın inşaat maliyetleri ile </w:t>
      </w:r>
      <w:proofErr w:type="spellStart"/>
      <w:r w:rsidRPr="00167720">
        <w:rPr>
          <w:rFonts w:ascii="Times New Roman" w:hAnsi="Times New Roman" w:cs="Times New Roman"/>
          <w:sz w:val="24"/>
          <w:szCs w:val="24"/>
        </w:rPr>
        <w:t>hakediş</w:t>
      </w:r>
      <w:proofErr w:type="spellEnd"/>
      <w:r w:rsidRPr="00167720">
        <w:rPr>
          <w:rFonts w:ascii="Times New Roman" w:hAnsi="Times New Roman" w:cs="Times New Roman"/>
          <w:sz w:val="24"/>
          <w:szCs w:val="24"/>
        </w:rPr>
        <w:t xml:space="preserve"> gelirleri gösterilmelidir. </w:t>
      </w:r>
    </w:p>
    <w:p w:rsidR="00410751" w:rsidRPr="00167720" w:rsidRDefault="00410751" w:rsidP="00410751">
      <w:pPr>
        <w:pStyle w:val="ListeParagraf"/>
        <w:spacing w:after="0"/>
        <w:ind w:left="375"/>
        <w:rPr>
          <w:rFonts w:ascii="Times New Roman" w:hAnsi="Times New Roman" w:cs="Times New Roman"/>
          <w:sz w:val="24"/>
          <w:szCs w:val="24"/>
        </w:rPr>
      </w:pPr>
      <w:r w:rsidRPr="00167720">
        <w:rPr>
          <w:rFonts w:ascii="Times New Roman" w:hAnsi="Times New Roman" w:cs="Times New Roman"/>
          <w:sz w:val="24"/>
          <w:szCs w:val="24"/>
        </w:rPr>
        <w:t xml:space="preserve">Yukarıda belirtilen </w:t>
      </w:r>
      <w:proofErr w:type="gramStart"/>
      <w:r w:rsidRPr="00167720">
        <w:rPr>
          <w:rFonts w:ascii="Times New Roman" w:hAnsi="Times New Roman" w:cs="Times New Roman"/>
          <w:sz w:val="24"/>
          <w:szCs w:val="24"/>
        </w:rPr>
        <w:t>kriterleri</w:t>
      </w:r>
      <w:proofErr w:type="gramEnd"/>
      <w:r w:rsidRPr="00167720">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167720">
        <w:rPr>
          <w:rFonts w:ascii="Times New Roman" w:hAnsi="Times New Roman" w:cs="Times New Roman"/>
          <w:sz w:val="24"/>
          <w:szCs w:val="24"/>
        </w:rPr>
        <w:t>kriterlerinin</w:t>
      </w:r>
      <w:proofErr w:type="gramEnd"/>
      <w:r w:rsidRPr="00167720">
        <w:rPr>
          <w:rFonts w:ascii="Times New Roman" w:hAnsi="Times New Roman" w:cs="Times New Roman"/>
          <w:sz w:val="24"/>
          <w:szCs w:val="24"/>
        </w:rPr>
        <w:t xml:space="preserve"> sağlanıp sağlanmadığına bakılır.</w:t>
      </w:r>
    </w:p>
    <w:p w:rsidR="00410751" w:rsidRPr="00167720" w:rsidRDefault="00410751" w:rsidP="00410751">
      <w:pPr>
        <w:pStyle w:val="ListeParagraf"/>
        <w:spacing w:after="0"/>
        <w:ind w:left="375"/>
        <w:rPr>
          <w:rFonts w:ascii="Times New Roman" w:hAnsi="Times New Roman" w:cs="Times New Roman"/>
          <w:sz w:val="24"/>
          <w:szCs w:val="24"/>
        </w:rPr>
      </w:pPr>
    </w:p>
    <w:p w:rsidR="00410751" w:rsidRPr="00167720" w:rsidRDefault="00410751" w:rsidP="00410751">
      <w:pPr>
        <w:pStyle w:val="ListeParagraf"/>
        <w:spacing w:after="0"/>
        <w:ind w:left="375"/>
        <w:rPr>
          <w:rFonts w:ascii="Times New Roman" w:hAnsi="Times New Roman" w:cs="Times New Roman"/>
          <w:sz w:val="24"/>
          <w:szCs w:val="24"/>
        </w:rPr>
      </w:pPr>
      <w:r w:rsidRPr="00167720">
        <w:rPr>
          <w:rFonts w:ascii="Times New Roman" w:hAnsi="Times New Roman" w:cs="Times New Roman"/>
          <w:b/>
          <w:noProof/>
          <w:color w:val="000000" w:themeColor="text1"/>
          <w:sz w:val="24"/>
          <w:szCs w:val="24"/>
          <w:lang w:eastAsia="tr-TR"/>
        </w:rPr>
        <w:drawing>
          <wp:inline distT="0" distB="0" distL="0" distR="0" wp14:anchorId="4CE0ED29" wp14:editId="6BF70E11">
            <wp:extent cx="5704647" cy="2714625"/>
            <wp:effectExtent l="0" t="0" r="0" b="0"/>
            <wp:docPr id="14" name="Resim 14" descr="D:\3-MACERA\MCR 106 KUŞ YUVAS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MACERA\MCR 106 KUŞ YUVASI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274" t="41152" r="23776" b="18283"/>
                    <a:stretch/>
                  </pic:blipFill>
                  <pic:spPr bwMode="auto">
                    <a:xfrm>
                      <a:off x="0" y="0"/>
                      <a:ext cx="5708453" cy="2716436"/>
                    </a:xfrm>
                    <a:prstGeom prst="rect">
                      <a:avLst/>
                    </a:prstGeom>
                    <a:noFill/>
                    <a:ln>
                      <a:noFill/>
                    </a:ln>
                    <a:extLst>
                      <a:ext uri="{53640926-AAD7-44D8-BBD7-CCE9431645EC}">
                        <a14:shadowObscured xmlns:a14="http://schemas.microsoft.com/office/drawing/2010/main"/>
                      </a:ext>
                    </a:extLst>
                  </pic:spPr>
                </pic:pic>
              </a:graphicData>
            </a:graphic>
          </wp:inline>
        </w:drawing>
      </w:r>
    </w:p>
    <w:p w:rsidR="00410751" w:rsidRPr="00167720" w:rsidRDefault="007832AD" w:rsidP="00410751">
      <w:pPr>
        <w:jc w:val="center"/>
        <w:rPr>
          <w:rFonts w:ascii="Times New Roman" w:hAnsi="Times New Roman" w:cs="Times New Roman"/>
          <w:b/>
          <w:color w:val="000000" w:themeColor="text1"/>
          <w:sz w:val="24"/>
          <w:szCs w:val="24"/>
        </w:rPr>
      </w:pPr>
      <w:r w:rsidRPr="00167720">
        <w:rPr>
          <w:rFonts w:ascii="Times New Roman" w:hAnsi="Times New Roman" w:cs="Times New Roman"/>
          <w:noProof/>
          <w:color w:val="000000" w:themeColor="text1"/>
          <w:sz w:val="24"/>
          <w:szCs w:val="24"/>
          <w:lang w:eastAsia="tr-TR"/>
        </w:rPr>
        <mc:AlternateContent>
          <mc:Choice Requires="wps">
            <w:drawing>
              <wp:anchor distT="0" distB="0" distL="114300" distR="114300" simplePos="0" relativeHeight="251654144" behindDoc="0" locked="0" layoutInCell="1" allowOverlap="1" wp14:anchorId="336CF867" wp14:editId="76826886">
                <wp:simplePos x="0" y="0"/>
                <wp:positionH relativeFrom="column">
                  <wp:posOffset>3517826</wp:posOffset>
                </wp:positionH>
                <wp:positionV relativeFrom="paragraph">
                  <wp:posOffset>4159093</wp:posOffset>
                </wp:positionV>
                <wp:extent cx="771896" cy="546265"/>
                <wp:effectExtent l="0" t="0" r="28575" b="25400"/>
                <wp:wrapNone/>
                <wp:docPr id="5" name="Dikdörtgen 5"/>
                <wp:cNvGraphicFramePr/>
                <a:graphic xmlns:a="http://schemas.openxmlformats.org/drawingml/2006/main">
                  <a:graphicData uri="http://schemas.microsoft.com/office/word/2010/wordprocessingShape">
                    <wps:wsp>
                      <wps:cNvSpPr/>
                      <wps:spPr>
                        <a:xfrm>
                          <a:off x="0" y="0"/>
                          <a:ext cx="771896" cy="5462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0D89F" id="Dikdörtgen 5" o:spid="_x0000_s1026" style="position:absolute;margin-left:277pt;margin-top:327.5pt;width:60.8pt;height:43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" fillcolor="white [3212]" strokecolor="white [3212]" strokeweight="2pt"/>
            </w:pict>
          </mc:Fallback>
        </mc:AlternateContent>
      </w:r>
    </w:p>
    <w:p w:rsidR="00890533" w:rsidRPr="00167720" w:rsidRDefault="00410751" w:rsidP="00E719D2">
      <w:pPr>
        <w:jc w:val="center"/>
        <w:rPr>
          <w:rFonts w:ascii="Times New Roman" w:hAnsi="Times New Roman" w:cs="Times New Roman"/>
          <w:color w:val="000000" w:themeColor="text1"/>
          <w:sz w:val="24"/>
          <w:szCs w:val="24"/>
        </w:rPr>
      </w:pPr>
      <w:r w:rsidRPr="00167720">
        <w:rPr>
          <w:rFonts w:ascii="Times New Roman" w:hAnsi="Times New Roman" w:cs="Times New Roman"/>
          <w:noProof/>
          <w:color w:val="000000" w:themeColor="text1"/>
          <w:sz w:val="24"/>
          <w:szCs w:val="24"/>
          <w:lang w:eastAsia="tr-TR"/>
        </w:rPr>
        <w:lastRenderedPageBreak/>
        <w:drawing>
          <wp:inline distT="0" distB="0" distL="0" distR="0">
            <wp:extent cx="6119940" cy="3920246"/>
            <wp:effectExtent l="0" t="0" r="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CR 106.PNG"/>
                    <pic:cNvPicPr/>
                  </pic:nvPicPr>
                  <pic:blipFill rotWithShape="1">
                    <a:blip r:embed="rId9" cstate="print">
                      <a:extLst>
                        <a:ext uri="{28A0092B-C50C-407E-A947-70E740481C1C}">
                          <a14:useLocalDpi xmlns:a14="http://schemas.microsoft.com/office/drawing/2010/main" val="0"/>
                        </a:ext>
                      </a:extLst>
                    </a:blip>
                    <a:srcRect l="2646" t="7275" r="4431" b="15692"/>
                    <a:stretch/>
                  </pic:blipFill>
                  <pic:spPr bwMode="auto">
                    <a:xfrm>
                      <a:off x="0" y="0"/>
                      <a:ext cx="6136613" cy="3930926"/>
                    </a:xfrm>
                    <a:prstGeom prst="rect">
                      <a:avLst/>
                    </a:prstGeom>
                    <a:ln>
                      <a:noFill/>
                    </a:ln>
                    <a:extLst>
                      <a:ext uri="{53640926-AAD7-44D8-BBD7-CCE9431645EC}">
                        <a14:shadowObscured xmlns:a14="http://schemas.microsoft.com/office/drawing/2010/main"/>
                      </a:ext>
                    </a:extLst>
                  </pic:spPr>
                </pic:pic>
              </a:graphicData>
            </a:graphic>
          </wp:inline>
        </w:drawing>
      </w:r>
    </w:p>
    <w:p w:rsidR="00410751" w:rsidRPr="00167720" w:rsidRDefault="00410751" w:rsidP="00410751">
      <w:pPr>
        <w:jc w:val="center"/>
        <w:rPr>
          <w:rFonts w:ascii="Times New Roman" w:hAnsi="Times New Roman" w:cs="Times New Roman"/>
          <w:b/>
          <w:color w:val="000000" w:themeColor="text1"/>
          <w:sz w:val="24"/>
          <w:szCs w:val="24"/>
        </w:rPr>
      </w:pPr>
      <w:r w:rsidRPr="00167720">
        <w:rPr>
          <w:rFonts w:ascii="Times New Roman" w:hAnsi="Times New Roman" w:cs="Times New Roman"/>
          <w:b/>
          <w:sz w:val="24"/>
          <w:szCs w:val="24"/>
        </w:rPr>
        <w:t>AKTİVİTELER</w:t>
      </w: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410751" w:rsidRPr="00167720" w:rsidTr="00C141BC">
        <w:trPr>
          <w:trHeight w:val="173"/>
          <w:jc w:val="center"/>
        </w:trPr>
        <w:tc>
          <w:tcPr>
            <w:tcW w:w="1134" w:type="dxa"/>
          </w:tcPr>
          <w:p w:rsidR="00410751" w:rsidRPr="00167720" w:rsidRDefault="00410751" w:rsidP="00C141BC">
            <w:pPr>
              <w:spacing w:line="276" w:lineRule="auto"/>
              <w:rPr>
                <w:rFonts w:ascii="Times New Roman" w:hAnsi="Times New Roman" w:cs="Times New Roman"/>
                <w:b/>
                <w:sz w:val="24"/>
                <w:szCs w:val="24"/>
              </w:rPr>
            </w:pPr>
            <w:r w:rsidRPr="00167720">
              <w:rPr>
                <w:rFonts w:ascii="Times New Roman" w:hAnsi="Times New Roman" w:cs="Times New Roman"/>
                <w:b/>
                <w:sz w:val="24"/>
                <w:szCs w:val="24"/>
              </w:rPr>
              <w:t>SIRA NO</w:t>
            </w:r>
          </w:p>
        </w:tc>
        <w:tc>
          <w:tcPr>
            <w:tcW w:w="5670" w:type="dxa"/>
            <w:shd w:val="clear" w:color="auto" w:fill="auto"/>
          </w:tcPr>
          <w:p w:rsidR="00410751" w:rsidRPr="00167720" w:rsidRDefault="00410751" w:rsidP="00C141BC">
            <w:pPr>
              <w:spacing w:line="276" w:lineRule="auto"/>
              <w:rPr>
                <w:rFonts w:ascii="Times New Roman" w:hAnsi="Times New Roman" w:cs="Times New Roman"/>
                <w:b/>
                <w:sz w:val="24"/>
                <w:szCs w:val="24"/>
              </w:rPr>
            </w:pPr>
            <w:r w:rsidRPr="00167720">
              <w:rPr>
                <w:rFonts w:ascii="Times New Roman" w:hAnsi="Times New Roman" w:cs="Times New Roman"/>
                <w:b/>
                <w:sz w:val="24"/>
                <w:szCs w:val="24"/>
              </w:rPr>
              <w:t>ÜRÜN CİNSİ</w:t>
            </w:r>
          </w:p>
        </w:tc>
        <w:tc>
          <w:tcPr>
            <w:tcW w:w="1276" w:type="dxa"/>
            <w:shd w:val="clear" w:color="auto" w:fill="auto"/>
          </w:tcPr>
          <w:p w:rsidR="00410751" w:rsidRPr="00167720" w:rsidRDefault="00410751" w:rsidP="00C141BC">
            <w:pPr>
              <w:spacing w:line="276" w:lineRule="auto"/>
              <w:jc w:val="center"/>
              <w:rPr>
                <w:rFonts w:ascii="Times New Roman" w:hAnsi="Times New Roman" w:cs="Times New Roman"/>
                <w:b/>
                <w:sz w:val="24"/>
                <w:szCs w:val="24"/>
              </w:rPr>
            </w:pPr>
            <w:r w:rsidRPr="00167720">
              <w:rPr>
                <w:rFonts w:ascii="Times New Roman" w:hAnsi="Times New Roman" w:cs="Times New Roman"/>
                <w:b/>
                <w:sz w:val="24"/>
                <w:szCs w:val="24"/>
              </w:rPr>
              <w:t>MİKTAR</w:t>
            </w:r>
          </w:p>
        </w:tc>
        <w:tc>
          <w:tcPr>
            <w:tcW w:w="1134" w:type="dxa"/>
            <w:shd w:val="clear" w:color="auto" w:fill="auto"/>
          </w:tcPr>
          <w:p w:rsidR="00410751" w:rsidRPr="00167720" w:rsidRDefault="00410751" w:rsidP="00C141BC">
            <w:pPr>
              <w:spacing w:line="276" w:lineRule="auto"/>
              <w:jc w:val="center"/>
              <w:rPr>
                <w:rFonts w:ascii="Times New Roman" w:hAnsi="Times New Roman" w:cs="Times New Roman"/>
                <w:b/>
                <w:sz w:val="24"/>
                <w:szCs w:val="24"/>
              </w:rPr>
            </w:pPr>
            <w:r w:rsidRPr="00167720">
              <w:rPr>
                <w:rFonts w:ascii="Times New Roman" w:hAnsi="Times New Roman" w:cs="Times New Roman"/>
                <w:b/>
                <w:sz w:val="24"/>
                <w:szCs w:val="24"/>
              </w:rPr>
              <w:t>BİRİM</w:t>
            </w:r>
          </w:p>
        </w:tc>
      </w:tr>
      <w:tr w:rsidR="00410751" w:rsidRPr="00167720" w:rsidTr="00C141BC">
        <w:trPr>
          <w:trHeight w:val="154"/>
          <w:jc w:val="center"/>
        </w:trPr>
        <w:tc>
          <w:tcPr>
            <w:tcW w:w="1134" w:type="dxa"/>
            <w:vAlign w:val="center"/>
          </w:tcPr>
          <w:p w:rsidR="00410751" w:rsidRPr="00167720" w:rsidRDefault="00410751" w:rsidP="00C141BC">
            <w:pPr>
              <w:spacing w:line="276" w:lineRule="auto"/>
              <w:jc w:val="center"/>
              <w:rPr>
                <w:rFonts w:ascii="Times New Roman" w:hAnsi="Times New Roman" w:cs="Times New Roman"/>
                <w:sz w:val="24"/>
                <w:szCs w:val="24"/>
              </w:rPr>
            </w:pPr>
            <w:r w:rsidRPr="00167720">
              <w:rPr>
                <w:rFonts w:ascii="Times New Roman" w:hAnsi="Times New Roman" w:cs="Times New Roman"/>
                <w:sz w:val="24"/>
                <w:szCs w:val="24"/>
              </w:rPr>
              <w:t>1</w:t>
            </w:r>
          </w:p>
        </w:tc>
        <w:tc>
          <w:tcPr>
            <w:tcW w:w="5670" w:type="dxa"/>
            <w:shd w:val="clear" w:color="auto" w:fill="auto"/>
            <w:vAlign w:val="center"/>
          </w:tcPr>
          <w:p w:rsidR="00410751" w:rsidRPr="00167720" w:rsidRDefault="00410751" w:rsidP="00C141BC">
            <w:pPr>
              <w:rPr>
                <w:rFonts w:ascii="Times New Roman" w:hAnsi="Times New Roman" w:cs="Times New Roman"/>
                <w:sz w:val="24"/>
                <w:szCs w:val="24"/>
              </w:rPr>
            </w:pPr>
            <w:r w:rsidRPr="00167720">
              <w:rPr>
                <w:rFonts w:ascii="Times New Roman" w:hAnsi="Times New Roman" w:cs="Times New Roman"/>
                <w:sz w:val="24"/>
                <w:szCs w:val="24"/>
              </w:rPr>
              <w:t>Kuş Yuvası Oyun Evi</w:t>
            </w:r>
          </w:p>
        </w:tc>
        <w:tc>
          <w:tcPr>
            <w:tcW w:w="1276" w:type="dxa"/>
            <w:shd w:val="clear" w:color="auto" w:fill="auto"/>
            <w:vAlign w:val="center"/>
          </w:tcPr>
          <w:p w:rsidR="00410751" w:rsidRPr="00167720" w:rsidRDefault="00410751" w:rsidP="00C141BC">
            <w:pPr>
              <w:spacing w:line="276" w:lineRule="auto"/>
              <w:rPr>
                <w:rFonts w:ascii="Times New Roman" w:hAnsi="Times New Roman" w:cs="Times New Roman"/>
                <w:sz w:val="24"/>
                <w:szCs w:val="24"/>
              </w:rPr>
            </w:pPr>
            <w:r w:rsidRPr="00167720">
              <w:rPr>
                <w:rFonts w:ascii="Times New Roman" w:hAnsi="Times New Roman" w:cs="Times New Roman"/>
                <w:sz w:val="24"/>
                <w:szCs w:val="24"/>
              </w:rPr>
              <w:t>3</w:t>
            </w:r>
          </w:p>
        </w:tc>
        <w:tc>
          <w:tcPr>
            <w:tcW w:w="1134" w:type="dxa"/>
            <w:shd w:val="clear" w:color="auto" w:fill="auto"/>
            <w:vAlign w:val="center"/>
          </w:tcPr>
          <w:p w:rsidR="00410751" w:rsidRPr="00167720" w:rsidRDefault="00410751" w:rsidP="00C141BC">
            <w:pPr>
              <w:spacing w:line="276" w:lineRule="auto"/>
              <w:rPr>
                <w:rFonts w:ascii="Times New Roman" w:hAnsi="Times New Roman" w:cs="Times New Roman"/>
                <w:sz w:val="24"/>
                <w:szCs w:val="24"/>
              </w:rPr>
            </w:pPr>
            <w:r w:rsidRPr="00167720">
              <w:rPr>
                <w:rFonts w:ascii="Times New Roman" w:hAnsi="Times New Roman" w:cs="Times New Roman"/>
                <w:sz w:val="24"/>
                <w:szCs w:val="24"/>
              </w:rPr>
              <w:t>Adet</w:t>
            </w:r>
          </w:p>
        </w:tc>
      </w:tr>
      <w:tr w:rsidR="00410751" w:rsidRPr="00167720" w:rsidTr="00C141BC">
        <w:trPr>
          <w:trHeight w:val="173"/>
          <w:jc w:val="center"/>
        </w:trPr>
        <w:tc>
          <w:tcPr>
            <w:tcW w:w="1134" w:type="dxa"/>
            <w:vAlign w:val="center"/>
          </w:tcPr>
          <w:p w:rsidR="00410751" w:rsidRPr="00167720" w:rsidRDefault="00410751" w:rsidP="00C141BC">
            <w:pPr>
              <w:spacing w:line="276" w:lineRule="auto"/>
              <w:jc w:val="center"/>
              <w:rPr>
                <w:rFonts w:ascii="Times New Roman" w:hAnsi="Times New Roman" w:cs="Times New Roman"/>
                <w:sz w:val="24"/>
                <w:szCs w:val="24"/>
              </w:rPr>
            </w:pPr>
            <w:r w:rsidRPr="00167720">
              <w:rPr>
                <w:rFonts w:ascii="Times New Roman" w:hAnsi="Times New Roman" w:cs="Times New Roman"/>
                <w:sz w:val="24"/>
                <w:szCs w:val="24"/>
              </w:rPr>
              <w:t>2</w:t>
            </w:r>
          </w:p>
        </w:tc>
        <w:tc>
          <w:tcPr>
            <w:tcW w:w="5670" w:type="dxa"/>
            <w:shd w:val="clear" w:color="auto" w:fill="auto"/>
            <w:vAlign w:val="center"/>
          </w:tcPr>
          <w:p w:rsidR="00410751" w:rsidRPr="00167720" w:rsidRDefault="00410751" w:rsidP="00C141BC">
            <w:pPr>
              <w:rPr>
                <w:rFonts w:ascii="Times New Roman" w:hAnsi="Times New Roman" w:cs="Times New Roman"/>
                <w:sz w:val="24"/>
                <w:szCs w:val="24"/>
              </w:rPr>
            </w:pPr>
            <w:r w:rsidRPr="00167720">
              <w:rPr>
                <w:rFonts w:ascii="Times New Roman" w:hAnsi="Times New Roman" w:cs="Times New Roman"/>
                <w:sz w:val="24"/>
                <w:szCs w:val="24"/>
              </w:rPr>
              <w:t>H: 360 Cm Tüp Kaydırak</w:t>
            </w:r>
          </w:p>
        </w:tc>
        <w:tc>
          <w:tcPr>
            <w:tcW w:w="1276" w:type="dxa"/>
            <w:shd w:val="clear" w:color="auto" w:fill="auto"/>
            <w:vAlign w:val="center"/>
          </w:tcPr>
          <w:p w:rsidR="00410751" w:rsidRPr="00167720" w:rsidRDefault="00410751" w:rsidP="00C141BC">
            <w:pPr>
              <w:spacing w:line="276" w:lineRule="auto"/>
              <w:rPr>
                <w:rFonts w:ascii="Times New Roman" w:hAnsi="Times New Roman" w:cs="Times New Roman"/>
                <w:sz w:val="24"/>
                <w:szCs w:val="24"/>
              </w:rPr>
            </w:pPr>
            <w:r w:rsidRPr="00167720">
              <w:rPr>
                <w:rFonts w:ascii="Times New Roman" w:hAnsi="Times New Roman" w:cs="Times New Roman"/>
                <w:sz w:val="24"/>
                <w:szCs w:val="24"/>
              </w:rPr>
              <w:t>2</w:t>
            </w:r>
          </w:p>
        </w:tc>
        <w:tc>
          <w:tcPr>
            <w:tcW w:w="1134" w:type="dxa"/>
            <w:shd w:val="clear" w:color="auto" w:fill="auto"/>
            <w:vAlign w:val="center"/>
          </w:tcPr>
          <w:p w:rsidR="00410751" w:rsidRPr="00167720" w:rsidRDefault="00410751" w:rsidP="00C141BC">
            <w:pPr>
              <w:spacing w:line="276" w:lineRule="auto"/>
              <w:rPr>
                <w:rFonts w:ascii="Times New Roman" w:hAnsi="Times New Roman" w:cs="Times New Roman"/>
                <w:sz w:val="24"/>
                <w:szCs w:val="24"/>
              </w:rPr>
            </w:pPr>
            <w:r w:rsidRPr="00167720">
              <w:rPr>
                <w:rFonts w:ascii="Times New Roman" w:hAnsi="Times New Roman" w:cs="Times New Roman"/>
                <w:sz w:val="24"/>
                <w:szCs w:val="24"/>
              </w:rPr>
              <w:t>Adet</w:t>
            </w:r>
          </w:p>
        </w:tc>
      </w:tr>
      <w:tr w:rsidR="00410751" w:rsidRPr="00167720" w:rsidTr="00C141BC">
        <w:trPr>
          <w:trHeight w:val="173"/>
          <w:jc w:val="center"/>
        </w:trPr>
        <w:tc>
          <w:tcPr>
            <w:tcW w:w="1134" w:type="dxa"/>
            <w:vAlign w:val="center"/>
          </w:tcPr>
          <w:p w:rsidR="00410751" w:rsidRPr="00167720" w:rsidRDefault="00410751" w:rsidP="00C141BC">
            <w:pPr>
              <w:spacing w:line="276" w:lineRule="auto"/>
              <w:jc w:val="center"/>
              <w:rPr>
                <w:rFonts w:ascii="Times New Roman" w:hAnsi="Times New Roman" w:cs="Times New Roman"/>
                <w:sz w:val="24"/>
                <w:szCs w:val="24"/>
              </w:rPr>
            </w:pPr>
            <w:r w:rsidRPr="00167720">
              <w:rPr>
                <w:rFonts w:ascii="Times New Roman" w:hAnsi="Times New Roman" w:cs="Times New Roman"/>
                <w:sz w:val="24"/>
                <w:szCs w:val="24"/>
              </w:rPr>
              <w:t>3</w:t>
            </w:r>
          </w:p>
        </w:tc>
        <w:tc>
          <w:tcPr>
            <w:tcW w:w="5670" w:type="dxa"/>
            <w:shd w:val="clear" w:color="auto" w:fill="auto"/>
            <w:vAlign w:val="center"/>
          </w:tcPr>
          <w:p w:rsidR="00410751" w:rsidRPr="00167720" w:rsidRDefault="00410751" w:rsidP="00C141BC">
            <w:pPr>
              <w:rPr>
                <w:rFonts w:ascii="Times New Roman" w:hAnsi="Times New Roman" w:cs="Times New Roman"/>
                <w:sz w:val="24"/>
                <w:szCs w:val="24"/>
              </w:rPr>
            </w:pPr>
            <w:r w:rsidRPr="00167720">
              <w:rPr>
                <w:rFonts w:ascii="Times New Roman" w:hAnsi="Times New Roman" w:cs="Times New Roman"/>
                <w:sz w:val="24"/>
                <w:szCs w:val="24"/>
              </w:rPr>
              <w:t>H: 360 Cm Spiral Tüp Kaydırak</w:t>
            </w:r>
          </w:p>
        </w:tc>
        <w:tc>
          <w:tcPr>
            <w:tcW w:w="1276" w:type="dxa"/>
            <w:shd w:val="clear" w:color="auto" w:fill="auto"/>
            <w:vAlign w:val="center"/>
          </w:tcPr>
          <w:p w:rsidR="00410751" w:rsidRPr="00167720" w:rsidRDefault="00410751" w:rsidP="00C141BC">
            <w:pPr>
              <w:rPr>
                <w:rFonts w:ascii="Times New Roman" w:hAnsi="Times New Roman" w:cs="Times New Roman"/>
                <w:sz w:val="24"/>
                <w:szCs w:val="24"/>
              </w:rPr>
            </w:pPr>
            <w:r w:rsidRPr="00167720">
              <w:rPr>
                <w:rFonts w:ascii="Times New Roman" w:hAnsi="Times New Roman" w:cs="Times New Roman"/>
                <w:sz w:val="24"/>
                <w:szCs w:val="24"/>
              </w:rPr>
              <w:t>2</w:t>
            </w:r>
          </w:p>
        </w:tc>
        <w:tc>
          <w:tcPr>
            <w:tcW w:w="1134" w:type="dxa"/>
            <w:shd w:val="clear" w:color="auto" w:fill="auto"/>
            <w:vAlign w:val="center"/>
          </w:tcPr>
          <w:p w:rsidR="00410751" w:rsidRPr="00167720" w:rsidRDefault="00410751" w:rsidP="00C141BC">
            <w:pPr>
              <w:spacing w:line="276" w:lineRule="auto"/>
              <w:rPr>
                <w:rFonts w:ascii="Times New Roman" w:hAnsi="Times New Roman" w:cs="Times New Roman"/>
                <w:sz w:val="24"/>
                <w:szCs w:val="24"/>
              </w:rPr>
            </w:pPr>
            <w:r w:rsidRPr="00167720">
              <w:rPr>
                <w:rFonts w:ascii="Times New Roman" w:hAnsi="Times New Roman" w:cs="Times New Roman"/>
                <w:sz w:val="24"/>
                <w:szCs w:val="24"/>
              </w:rPr>
              <w:t>Adet</w:t>
            </w:r>
          </w:p>
        </w:tc>
      </w:tr>
      <w:tr w:rsidR="00410751" w:rsidRPr="00167720" w:rsidTr="00C141BC">
        <w:trPr>
          <w:trHeight w:val="173"/>
          <w:jc w:val="center"/>
        </w:trPr>
        <w:tc>
          <w:tcPr>
            <w:tcW w:w="1134" w:type="dxa"/>
            <w:vAlign w:val="center"/>
          </w:tcPr>
          <w:p w:rsidR="00410751" w:rsidRPr="00167720" w:rsidRDefault="00410751" w:rsidP="00C141BC">
            <w:pPr>
              <w:jc w:val="center"/>
              <w:rPr>
                <w:rFonts w:ascii="Times New Roman" w:hAnsi="Times New Roman" w:cs="Times New Roman"/>
                <w:sz w:val="24"/>
                <w:szCs w:val="24"/>
              </w:rPr>
            </w:pPr>
            <w:r w:rsidRPr="00167720">
              <w:rPr>
                <w:rFonts w:ascii="Times New Roman" w:hAnsi="Times New Roman" w:cs="Times New Roman"/>
                <w:sz w:val="24"/>
                <w:szCs w:val="24"/>
              </w:rPr>
              <w:t>4</w:t>
            </w:r>
          </w:p>
        </w:tc>
        <w:tc>
          <w:tcPr>
            <w:tcW w:w="5670" w:type="dxa"/>
            <w:shd w:val="clear" w:color="auto" w:fill="auto"/>
            <w:vAlign w:val="center"/>
          </w:tcPr>
          <w:p w:rsidR="00410751" w:rsidRPr="00167720" w:rsidRDefault="00410751" w:rsidP="00C141BC">
            <w:pPr>
              <w:rPr>
                <w:rFonts w:ascii="Times New Roman" w:eastAsia="Arial Unicode MS" w:hAnsi="Times New Roman" w:cs="Times New Roman"/>
                <w:color w:val="000000" w:themeColor="text1"/>
                <w:sz w:val="24"/>
                <w:szCs w:val="24"/>
              </w:rPr>
            </w:pPr>
            <w:r w:rsidRPr="00167720">
              <w:rPr>
                <w:rFonts w:ascii="Times New Roman" w:eastAsia="Arial Unicode MS" w:hAnsi="Times New Roman" w:cs="Times New Roman"/>
                <w:color w:val="000000" w:themeColor="text1"/>
                <w:sz w:val="24"/>
                <w:szCs w:val="24"/>
              </w:rPr>
              <w:t>Halat Köprü</w:t>
            </w:r>
          </w:p>
        </w:tc>
        <w:tc>
          <w:tcPr>
            <w:tcW w:w="1276" w:type="dxa"/>
            <w:shd w:val="clear" w:color="auto" w:fill="auto"/>
            <w:vAlign w:val="center"/>
          </w:tcPr>
          <w:p w:rsidR="00410751" w:rsidRPr="00167720" w:rsidRDefault="00410751" w:rsidP="00C141BC">
            <w:pPr>
              <w:rPr>
                <w:rFonts w:ascii="Times New Roman" w:hAnsi="Times New Roman" w:cs="Times New Roman"/>
                <w:sz w:val="24"/>
                <w:szCs w:val="24"/>
              </w:rPr>
            </w:pPr>
            <w:r w:rsidRPr="00167720">
              <w:rPr>
                <w:rFonts w:ascii="Times New Roman" w:hAnsi="Times New Roman" w:cs="Times New Roman"/>
                <w:sz w:val="24"/>
                <w:szCs w:val="24"/>
              </w:rPr>
              <w:t>2</w:t>
            </w:r>
          </w:p>
        </w:tc>
        <w:tc>
          <w:tcPr>
            <w:tcW w:w="1134" w:type="dxa"/>
            <w:shd w:val="clear" w:color="auto" w:fill="auto"/>
            <w:vAlign w:val="center"/>
          </w:tcPr>
          <w:p w:rsidR="00410751" w:rsidRPr="00167720" w:rsidRDefault="00410751" w:rsidP="00C141BC">
            <w:pPr>
              <w:spacing w:line="276" w:lineRule="auto"/>
              <w:rPr>
                <w:rFonts w:ascii="Times New Roman" w:hAnsi="Times New Roman" w:cs="Times New Roman"/>
                <w:sz w:val="24"/>
                <w:szCs w:val="24"/>
              </w:rPr>
            </w:pPr>
            <w:r w:rsidRPr="00167720">
              <w:rPr>
                <w:rFonts w:ascii="Times New Roman" w:hAnsi="Times New Roman" w:cs="Times New Roman"/>
                <w:sz w:val="24"/>
                <w:szCs w:val="24"/>
              </w:rPr>
              <w:t>Adet</w:t>
            </w:r>
          </w:p>
        </w:tc>
      </w:tr>
      <w:tr w:rsidR="00410751" w:rsidRPr="00167720" w:rsidTr="00C141BC">
        <w:trPr>
          <w:trHeight w:val="173"/>
          <w:jc w:val="center"/>
        </w:trPr>
        <w:tc>
          <w:tcPr>
            <w:tcW w:w="1134" w:type="dxa"/>
            <w:vAlign w:val="center"/>
          </w:tcPr>
          <w:p w:rsidR="00410751" w:rsidRPr="00167720" w:rsidRDefault="00410751" w:rsidP="00C141BC">
            <w:pPr>
              <w:jc w:val="center"/>
              <w:rPr>
                <w:rFonts w:ascii="Times New Roman" w:hAnsi="Times New Roman" w:cs="Times New Roman"/>
                <w:sz w:val="24"/>
                <w:szCs w:val="24"/>
              </w:rPr>
            </w:pPr>
            <w:r w:rsidRPr="00167720">
              <w:rPr>
                <w:rFonts w:ascii="Times New Roman" w:hAnsi="Times New Roman" w:cs="Times New Roman"/>
                <w:sz w:val="24"/>
                <w:szCs w:val="24"/>
              </w:rPr>
              <w:t>5</w:t>
            </w:r>
          </w:p>
        </w:tc>
        <w:tc>
          <w:tcPr>
            <w:tcW w:w="5670" w:type="dxa"/>
            <w:shd w:val="clear" w:color="auto" w:fill="auto"/>
            <w:vAlign w:val="center"/>
          </w:tcPr>
          <w:p w:rsidR="00410751" w:rsidRPr="00167720" w:rsidRDefault="00410751" w:rsidP="00C141BC">
            <w:pPr>
              <w:rPr>
                <w:rFonts w:ascii="Times New Roman" w:hAnsi="Times New Roman" w:cs="Times New Roman"/>
                <w:color w:val="000000" w:themeColor="text1"/>
                <w:sz w:val="24"/>
                <w:szCs w:val="24"/>
              </w:rPr>
            </w:pPr>
            <w:r w:rsidRPr="00167720">
              <w:rPr>
                <w:rFonts w:ascii="Times New Roman" w:hAnsi="Times New Roman" w:cs="Times New Roman"/>
                <w:color w:val="000000" w:themeColor="text1"/>
                <w:sz w:val="24"/>
                <w:szCs w:val="24"/>
              </w:rPr>
              <w:t>Halat Piramit</w:t>
            </w:r>
          </w:p>
        </w:tc>
        <w:tc>
          <w:tcPr>
            <w:tcW w:w="1276" w:type="dxa"/>
            <w:shd w:val="clear" w:color="auto" w:fill="auto"/>
            <w:vAlign w:val="center"/>
          </w:tcPr>
          <w:p w:rsidR="00410751" w:rsidRPr="00167720" w:rsidRDefault="00AF5FD5" w:rsidP="00C141BC">
            <w:pP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vAlign w:val="center"/>
          </w:tcPr>
          <w:p w:rsidR="00410751" w:rsidRPr="00167720" w:rsidRDefault="00410751" w:rsidP="00C141BC">
            <w:pPr>
              <w:spacing w:line="276" w:lineRule="auto"/>
              <w:rPr>
                <w:rFonts w:ascii="Times New Roman" w:hAnsi="Times New Roman" w:cs="Times New Roman"/>
                <w:sz w:val="24"/>
                <w:szCs w:val="24"/>
              </w:rPr>
            </w:pPr>
            <w:r w:rsidRPr="00167720">
              <w:rPr>
                <w:rFonts w:ascii="Times New Roman" w:hAnsi="Times New Roman" w:cs="Times New Roman"/>
                <w:sz w:val="24"/>
                <w:szCs w:val="24"/>
              </w:rPr>
              <w:t>Adet</w:t>
            </w:r>
          </w:p>
        </w:tc>
      </w:tr>
    </w:tbl>
    <w:p w:rsidR="00921DEC" w:rsidRPr="00167720" w:rsidRDefault="00921DEC" w:rsidP="00921DEC">
      <w:pPr>
        <w:spacing w:after="0"/>
        <w:jc w:val="center"/>
        <w:rPr>
          <w:rFonts w:ascii="Times New Roman" w:hAnsi="Times New Roman" w:cs="Times New Roman"/>
          <w:sz w:val="24"/>
          <w:szCs w:val="24"/>
        </w:rPr>
      </w:pPr>
    </w:p>
    <w:p w:rsidR="00921DEC" w:rsidRPr="00167720" w:rsidRDefault="00921DEC" w:rsidP="00921DEC">
      <w:pPr>
        <w:spacing w:after="0"/>
        <w:ind w:firstLine="708"/>
        <w:jc w:val="center"/>
        <w:rPr>
          <w:rFonts w:ascii="Times New Roman" w:hAnsi="Times New Roman" w:cs="Times New Roman"/>
          <w:b/>
          <w:sz w:val="24"/>
          <w:szCs w:val="24"/>
        </w:rPr>
      </w:pPr>
      <w:r w:rsidRPr="00167720">
        <w:rPr>
          <w:rFonts w:ascii="Times New Roman" w:hAnsi="Times New Roman" w:cs="Times New Roman"/>
          <w:b/>
          <w:sz w:val="24"/>
          <w:szCs w:val="24"/>
        </w:rPr>
        <w:t>ANA TAŞIYICI KONSTRÜKSİYON</w:t>
      </w:r>
    </w:p>
    <w:p w:rsidR="00921DEC" w:rsidRPr="00167720" w:rsidRDefault="00921DEC" w:rsidP="00921DEC">
      <w:pPr>
        <w:spacing w:after="0"/>
        <w:ind w:firstLine="708"/>
        <w:jc w:val="center"/>
        <w:rPr>
          <w:rFonts w:ascii="Times New Roman" w:hAnsi="Times New Roman" w:cs="Times New Roman"/>
          <w:b/>
          <w:sz w:val="24"/>
          <w:szCs w:val="24"/>
        </w:rPr>
      </w:pPr>
    </w:p>
    <w:p w:rsidR="00921DEC" w:rsidRPr="00167720" w:rsidRDefault="00921DEC" w:rsidP="00921DEC">
      <w:pPr>
        <w:spacing w:after="0"/>
        <w:ind w:firstLine="708"/>
        <w:jc w:val="both"/>
        <w:rPr>
          <w:rFonts w:ascii="Times New Roman" w:hAnsi="Times New Roman" w:cs="Times New Roman"/>
          <w:sz w:val="24"/>
          <w:szCs w:val="24"/>
        </w:rPr>
      </w:pPr>
      <w:r w:rsidRPr="00167720">
        <w:rPr>
          <w:rFonts w:ascii="Times New Roman" w:hAnsi="Times New Roman" w:cs="Times New Roman"/>
          <w:sz w:val="24"/>
          <w:szCs w:val="24"/>
        </w:rPr>
        <w:t xml:space="preserve">Oyun Grubu ana taşıyıcı </w:t>
      </w:r>
      <w:proofErr w:type="gramStart"/>
      <w:r w:rsidRPr="00167720">
        <w:rPr>
          <w:rFonts w:ascii="Times New Roman" w:hAnsi="Times New Roman" w:cs="Times New Roman"/>
          <w:sz w:val="24"/>
          <w:szCs w:val="24"/>
        </w:rPr>
        <w:t>konstrüksiyonu</w:t>
      </w:r>
      <w:proofErr w:type="gramEnd"/>
      <w:r w:rsidRPr="00167720">
        <w:rPr>
          <w:rFonts w:ascii="Times New Roman" w:hAnsi="Times New Roman" w:cs="Times New Roman"/>
          <w:sz w:val="24"/>
          <w:szCs w:val="24"/>
        </w:rPr>
        <w:t xml:space="preserve"> Ø200 x 4 mm SDM borudan 10400 mm yüksekliğinde üretilecektir. Taşıyıcının mukavemetini artırmak için minimum 5 mm kalınlığından özel lazer ile kesilmiş </w:t>
      </w:r>
      <w:proofErr w:type="spellStart"/>
      <w:r w:rsidRPr="00167720">
        <w:rPr>
          <w:rFonts w:ascii="Times New Roman" w:hAnsi="Times New Roman" w:cs="Times New Roman"/>
          <w:sz w:val="24"/>
          <w:szCs w:val="24"/>
        </w:rPr>
        <w:t>federler</w:t>
      </w:r>
      <w:proofErr w:type="spellEnd"/>
      <w:r w:rsidRPr="00167720">
        <w:rPr>
          <w:rFonts w:ascii="Times New Roman" w:hAnsi="Times New Roman" w:cs="Times New Roman"/>
          <w:sz w:val="24"/>
          <w:szCs w:val="24"/>
        </w:rPr>
        <w:t xml:space="preserve"> kaynak yöntemiyle birleştirilecektir. Oyun elemanının tabanında zemine sabitlenmesi ve yük dağılımını sağlamak için oyun evi taşıyıcı borunun tabanına, 500 x 500 mm ölçülerinde sac tabla ve mukavemeti artırmak için minimum 5 mm kalınlığında </w:t>
      </w:r>
      <w:proofErr w:type="spellStart"/>
      <w:r w:rsidRPr="00167720">
        <w:rPr>
          <w:rFonts w:ascii="Times New Roman" w:hAnsi="Times New Roman" w:cs="Times New Roman"/>
          <w:sz w:val="24"/>
          <w:szCs w:val="24"/>
        </w:rPr>
        <w:t>federler</w:t>
      </w:r>
      <w:proofErr w:type="spellEnd"/>
      <w:r w:rsidRPr="00167720">
        <w:rPr>
          <w:rFonts w:ascii="Times New Roman" w:hAnsi="Times New Roman" w:cs="Times New Roman"/>
          <w:sz w:val="24"/>
          <w:szCs w:val="24"/>
        </w:rPr>
        <w:t xml:space="preserve"> kaynak yöntemiyle birleştirilmiş olan tabla monte edilecektir.</w:t>
      </w:r>
    </w:p>
    <w:p w:rsidR="00921DEC" w:rsidRPr="00167720" w:rsidRDefault="00921DEC" w:rsidP="00921DEC">
      <w:pPr>
        <w:spacing w:after="0"/>
        <w:rPr>
          <w:rFonts w:ascii="Times New Roman" w:hAnsi="Times New Roman" w:cs="Times New Roman"/>
          <w:b/>
          <w:sz w:val="24"/>
          <w:szCs w:val="24"/>
        </w:rPr>
      </w:pPr>
    </w:p>
    <w:p w:rsidR="00167720" w:rsidRDefault="00167720">
      <w:pPr>
        <w:rPr>
          <w:rFonts w:ascii="Times New Roman" w:hAnsi="Times New Roman" w:cs="Times New Roman"/>
          <w:b/>
          <w:sz w:val="24"/>
          <w:szCs w:val="24"/>
        </w:rPr>
      </w:pPr>
      <w:r>
        <w:rPr>
          <w:rFonts w:ascii="Times New Roman" w:hAnsi="Times New Roman" w:cs="Times New Roman"/>
          <w:b/>
          <w:sz w:val="24"/>
          <w:szCs w:val="24"/>
        </w:rPr>
        <w:br w:type="page"/>
      </w:r>
    </w:p>
    <w:p w:rsidR="00921DEC" w:rsidRPr="00167720" w:rsidRDefault="00921DEC" w:rsidP="00921DEC">
      <w:pPr>
        <w:spacing w:after="0"/>
        <w:ind w:firstLine="708"/>
        <w:jc w:val="center"/>
        <w:rPr>
          <w:rFonts w:ascii="Times New Roman" w:hAnsi="Times New Roman" w:cs="Times New Roman"/>
          <w:b/>
          <w:sz w:val="24"/>
          <w:szCs w:val="24"/>
        </w:rPr>
      </w:pPr>
      <w:r w:rsidRPr="00167720">
        <w:rPr>
          <w:rFonts w:ascii="Times New Roman" w:hAnsi="Times New Roman" w:cs="Times New Roman"/>
          <w:b/>
          <w:sz w:val="24"/>
          <w:szCs w:val="24"/>
        </w:rPr>
        <w:lastRenderedPageBreak/>
        <w:t>KUŞ YUVASI OYUN EVİ</w:t>
      </w:r>
    </w:p>
    <w:p w:rsidR="00921DEC" w:rsidRPr="00167720" w:rsidRDefault="00921DEC" w:rsidP="00921DEC">
      <w:pPr>
        <w:spacing w:after="0"/>
        <w:rPr>
          <w:rFonts w:ascii="Times New Roman" w:hAnsi="Times New Roman" w:cs="Times New Roman"/>
          <w:b/>
          <w:noProof/>
          <w:sz w:val="24"/>
          <w:szCs w:val="24"/>
          <w:lang w:eastAsia="tr-TR"/>
        </w:rPr>
      </w:pPr>
    </w:p>
    <w:p w:rsidR="00921DEC" w:rsidRPr="00167720" w:rsidRDefault="00921DEC" w:rsidP="00921DEC">
      <w:pPr>
        <w:spacing w:after="0"/>
        <w:ind w:firstLine="708"/>
        <w:jc w:val="center"/>
        <w:rPr>
          <w:rFonts w:ascii="Times New Roman" w:hAnsi="Times New Roman" w:cs="Times New Roman"/>
          <w:b/>
          <w:sz w:val="24"/>
          <w:szCs w:val="24"/>
        </w:rPr>
      </w:pPr>
      <w:r w:rsidRPr="00167720">
        <w:rPr>
          <w:rFonts w:ascii="Times New Roman" w:hAnsi="Times New Roman" w:cs="Times New Roman"/>
          <w:b/>
          <w:noProof/>
          <w:sz w:val="24"/>
          <w:szCs w:val="24"/>
          <w:lang w:eastAsia="tr-TR"/>
        </w:rPr>
        <w:drawing>
          <wp:inline distT="0" distB="0" distL="0" distR="0" wp14:anchorId="214134E9" wp14:editId="5D97A2B6">
            <wp:extent cx="2956668" cy="2427236"/>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UVA TÜP.PNG"/>
                    <pic:cNvPicPr/>
                  </pic:nvPicPr>
                  <pic:blipFill rotWithShape="1">
                    <a:blip r:embed="rId10" cstate="print">
                      <a:extLst>
                        <a:ext uri="{28A0092B-C50C-407E-A947-70E740481C1C}">
                          <a14:useLocalDpi xmlns:a14="http://schemas.microsoft.com/office/drawing/2010/main" val="0"/>
                        </a:ext>
                      </a:extLst>
                    </a:blip>
                    <a:srcRect l="14352" t="11801" r="24343" b="23069"/>
                    <a:stretch/>
                  </pic:blipFill>
                  <pic:spPr bwMode="auto">
                    <a:xfrm>
                      <a:off x="0" y="0"/>
                      <a:ext cx="2968473" cy="2436927"/>
                    </a:xfrm>
                    <a:prstGeom prst="rect">
                      <a:avLst/>
                    </a:prstGeom>
                    <a:ln>
                      <a:noFill/>
                    </a:ln>
                    <a:extLst>
                      <a:ext uri="{53640926-AAD7-44D8-BBD7-CCE9431645EC}">
                        <a14:shadowObscured xmlns:a14="http://schemas.microsoft.com/office/drawing/2010/main"/>
                      </a:ext>
                    </a:extLst>
                  </pic:spPr>
                </pic:pic>
              </a:graphicData>
            </a:graphic>
          </wp:inline>
        </w:drawing>
      </w:r>
    </w:p>
    <w:p w:rsidR="00921DEC" w:rsidRPr="00167720" w:rsidRDefault="00921DEC" w:rsidP="00921DEC">
      <w:pPr>
        <w:spacing w:after="0"/>
        <w:ind w:firstLine="708"/>
        <w:jc w:val="both"/>
        <w:rPr>
          <w:rFonts w:ascii="Times New Roman" w:hAnsi="Times New Roman" w:cs="Times New Roman"/>
          <w:sz w:val="24"/>
          <w:szCs w:val="24"/>
        </w:rPr>
      </w:pPr>
      <w:r w:rsidRPr="00167720">
        <w:rPr>
          <w:rFonts w:ascii="Times New Roman" w:hAnsi="Times New Roman" w:cs="Times New Roman"/>
          <w:sz w:val="24"/>
          <w:szCs w:val="24"/>
        </w:rPr>
        <w:t xml:space="preserve">Kuş yuvası şeklinde </w:t>
      </w:r>
      <w:proofErr w:type="gramStart"/>
      <w:r w:rsidRPr="00167720">
        <w:rPr>
          <w:rFonts w:ascii="Times New Roman" w:hAnsi="Times New Roman" w:cs="Times New Roman"/>
          <w:sz w:val="24"/>
          <w:szCs w:val="24"/>
        </w:rPr>
        <w:t>dizayn edilecek</w:t>
      </w:r>
      <w:proofErr w:type="gramEnd"/>
      <w:r w:rsidRPr="00167720">
        <w:rPr>
          <w:rFonts w:ascii="Times New Roman" w:hAnsi="Times New Roman" w:cs="Times New Roman"/>
          <w:sz w:val="24"/>
          <w:szCs w:val="24"/>
        </w:rPr>
        <w:t xml:space="preserve"> olan oyun evi şasesi 80 x 80 mm ölçülerinde minimum 2 mm kalınlığında lazer ile kesilmiş sac tablalar 90° açıyla bükülerek üretilecektir. Oyun evinin tabanında 40x40x2 mm ölçülerinde kare kutu </w:t>
      </w:r>
      <w:proofErr w:type="gramStart"/>
      <w:r w:rsidRPr="00167720">
        <w:rPr>
          <w:rFonts w:ascii="Times New Roman" w:hAnsi="Times New Roman" w:cs="Times New Roman"/>
          <w:sz w:val="24"/>
          <w:szCs w:val="24"/>
        </w:rPr>
        <w:t>profil</w:t>
      </w:r>
      <w:proofErr w:type="gramEnd"/>
      <w:r w:rsidRPr="00167720">
        <w:rPr>
          <w:rFonts w:ascii="Times New Roman" w:hAnsi="Times New Roman" w:cs="Times New Roman"/>
          <w:sz w:val="24"/>
          <w:szCs w:val="24"/>
        </w:rPr>
        <w:t xml:space="preserve"> kullanılarak oyun evi zeminin mukavemeti artırılacaktır. Kullanılan </w:t>
      </w:r>
      <w:proofErr w:type="gramStart"/>
      <w:r w:rsidRPr="00167720">
        <w:rPr>
          <w:rFonts w:ascii="Times New Roman" w:hAnsi="Times New Roman" w:cs="Times New Roman"/>
          <w:sz w:val="24"/>
          <w:szCs w:val="24"/>
        </w:rPr>
        <w:t>profiller</w:t>
      </w:r>
      <w:proofErr w:type="gramEnd"/>
      <w:r w:rsidRPr="00167720">
        <w:rPr>
          <w:rFonts w:ascii="Times New Roman" w:hAnsi="Times New Roman" w:cs="Times New Roman"/>
          <w:sz w:val="24"/>
          <w:szCs w:val="24"/>
        </w:rPr>
        <w:t xml:space="preserve"> ana taşıyıcı üzerinde birleşecektir. Oyun evi minimum 18 mm kalınlığında </w:t>
      </w:r>
      <w:r w:rsidRPr="00167720">
        <w:rPr>
          <w:rFonts w:ascii="Times New Roman" w:hAnsi="Times New Roman" w:cs="Times New Roman"/>
          <w:sz w:val="24"/>
          <w:szCs w:val="24"/>
          <w:shd w:val="clear" w:color="auto" w:fill="FFFFFF"/>
        </w:rPr>
        <w:t>WBP (</w:t>
      </w:r>
      <w:proofErr w:type="spellStart"/>
      <w:r w:rsidRPr="00167720">
        <w:rPr>
          <w:rFonts w:ascii="Times New Roman" w:hAnsi="Times New Roman" w:cs="Times New Roman"/>
          <w:sz w:val="24"/>
          <w:szCs w:val="24"/>
          <w:shd w:val="clear" w:color="auto" w:fill="FFFFFF"/>
        </w:rPr>
        <w:t>water</w:t>
      </w:r>
      <w:proofErr w:type="spellEnd"/>
      <w:r w:rsidRPr="00167720">
        <w:rPr>
          <w:rFonts w:ascii="Times New Roman" w:hAnsi="Times New Roman" w:cs="Times New Roman"/>
          <w:sz w:val="24"/>
          <w:szCs w:val="24"/>
          <w:shd w:val="clear" w:color="auto" w:fill="FFFFFF"/>
        </w:rPr>
        <w:t xml:space="preserve"> </w:t>
      </w:r>
      <w:proofErr w:type="spellStart"/>
      <w:r w:rsidRPr="00167720">
        <w:rPr>
          <w:rFonts w:ascii="Times New Roman" w:hAnsi="Times New Roman" w:cs="Times New Roman"/>
          <w:sz w:val="24"/>
          <w:szCs w:val="24"/>
          <w:shd w:val="clear" w:color="auto" w:fill="FFFFFF"/>
        </w:rPr>
        <w:t>boiled</w:t>
      </w:r>
      <w:proofErr w:type="spellEnd"/>
      <w:r w:rsidRPr="00167720">
        <w:rPr>
          <w:rFonts w:ascii="Times New Roman" w:hAnsi="Times New Roman" w:cs="Times New Roman"/>
          <w:sz w:val="24"/>
          <w:szCs w:val="24"/>
          <w:shd w:val="clear" w:color="auto" w:fill="FFFFFF"/>
        </w:rPr>
        <w:t xml:space="preserve"> </w:t>
      </w:r>
      <w:proofErr w:type="spellStart"/>
      <w:r w:rsidRPr="00167720">
        <w:rPr>
          <w:rFonts w:ascii="Times New Roman" w:hAnsi="Times New Roman" w:cs="Times New Roman"/>
          <w:sz w:val="24"/>
          <w:szCs w:val="24"/>
          <w:shd w:val="clear" w:color="auto" w:fill="FFFFFF"/>
        </w:rPr>
        <w:t>proof</w:t>
      </w:r>
      <w:proofErr w:type="spellEnd"/>
      <w:r w:rsidRPr="00167720">
        <w:rPr>
          <w:rFonts w:ascii="Times New Roman" w:hAnsi="Times New Roman" w:cs="Times New Roman"/>
          <w:sz w:val="24"/>
          <w:szCs w:val="24"/>
          <w:shd w:val="clear" w:color="auto" w:fill="FFFFFF"/>
        </w:rPr>
        <w:t xml:space="preserve">) tutkaldan imal edilmiş kayın </w:t>
      </w:r>
      <w:proofErr w:type="spellStart"/>
      <w:r w:rsidRPr="00167720">
        <w:rPr>
          <w:rFonts w:ascii="Times New Roman" w:hAnsi="Times New Roman" w:cs="Times New Roman"/>
          <w:sz w:val="24"/>
          <w:szCs w:val="24"/>
          <w:shd w:val="clear" w:color="auto" w:fill="FFFFFF"/>
        </w:rPr>
        <w:t>marin</w:t>
      </w:r>
      <w:proofErr w:type="spellEnd"/>
      <w:r w:rsidRPr="00167720">
        <w:rPr>
          <w:rFonts w:ascii="Times New Roman" w:hAnsi="Times New Roman" w:cs="Times New Roman"/>
          <w:sz w:val="24"/>
          <w:szCs w:val="24"/>
          <w:shd w:val="clear" w:color="auto" w:fill="FFFFFF"/>
        </w:rPr>
        <w:t xml:space="preserve"> kontrplak malzeme ile teknik resme uygun kesilerek yan duvarlar ve çatı kaplanacaktır. Oyun evi açıklıkları ahşap CNC </w:t>
      </w:r>
      <w:proofErr w:type="spellStart"/>
      <w:r w:rsidRPr="00167720">
        <w:rPr>
          <w:rFonts w:ascii="Times New Roman" w:hAnsi="Times New Roman" w:cs="Times New Roman"/>
          <w:sz w:val="24"/>
          <w:szCs w:val="24"/>
          <w:shd w:val="clear" w:color="auto" w:fill="FFFFFF"/>
        </w:rPr>
        <w:t>router</w:t>
      </w:r>
      <w:proofErr w:type="spellEnd"/>
      <w:r w:rsidRPr="00167720">
        <w:rPr>
          <w:rFonts w:ascii="Times New Roman" w:hAnsi="Times New Roman" w:cs="Times New Roman"/>
          <w:sz w:val="24"/>
          <w:szCs w:val="24"/>
          <w:shd w:val="clear" w:color="auto" w:fill="FFFFFF"/>
        </w:rPr>
        <w:t xml:space="preserve"> ile kesilecektir. Oyun evinin kenarlarına, görselliği zenginleştirmek ve ahşap kaplama kenarlarını kapatmak için minimum 4 mm kalınlığında 40x40 mm alüminyum </w:t>
      </w:r>
      <w:proofErr w:type="spellStart"/>
      <w:r w:rsidRPr="00167720">
        <w:rPr>
          <w:rFonts w:ascii="Times New Roman" w:hAnsi="Times New Roman" w:cs="Times New Roman"/>
          <w:sz w:val="24"/>
          <w:szCs w:val="24"/>
          <w:shd w:val="clear" w:color="auto" w:fill="FFFFFF"/>
        </w:rPr>
        <w:t>kompozit</w:t>
      </w:r>
      <w:proofErr w:type="spellEnd"/>
      <w:r w:rsidRPr="00167720">
        <w:rPr>
          <w:rFonts w:ascii="Times New Roman" w:hAnsi="Times New Roman" w:cs="Times New Roman"/>
          <w:sz w:val="24"/>
          <w:szCs w:val="24"/>
          <w:shd w:val="clear" w:color="auto" w:fill="FFFFFF"/>
        </w:rPr>
        <w:t xml:space="preserve"> köşebent kullanılacaktır. Oyun evinden köşelere hem ana taşıyıcısı </w:t>
      </w:r>
      <w:proofErr w:type="gramStart"/>
      <w:r w:rsidRPr="00167720">
        <w:rPr>
          <w:rFonts w:ascii="Times New Roman" w:hAnsi="Times New Roman" w:cs="Times New Roman"/>
          <w:sz w:val="24"/>
          <w:szCs w:val="24"/>
          <w:shd w:val="clear" w:color="auto" w:fill="FFFFFF"/>
        </w:rPr>
        <w:t>konstrüksiyon</w:t>
      </w:r>
      <w:proofErr w:type="gramEnd"/>
      <w:r w:rsidRPr="00167720">
        <w:rPr>
          <w:rFonts w:ascii="Times New Roman" w:hAnsi="Times New Roman" w:cs="Times New Roman"/>
          <w:sz w:val="24"/>
          <w:szCs w:val="24"/>
          <w:shd w:val="clear" w:color="auto" w:fill="FFFFFF"/>
        </w:rPr>
        <w:t xml:space="preserve"> dengesini sağlamak aynı zamanda görselliği zenginleştirmek için </w:t>
      </w:r>
      <w:r w:rsidRPr="00167720">
        <w:rPr>
          <w:rFonts w:ascii="Times New Roman" w:hAnsi="Times New Roman" w:cs="Times New Roman"/>
          <w:sz w:val="24"/>
          <w:szCs w:val="24"/>
        </w:rPr>
        <w:t>Ø76 x 3 mm SDM boru bükülerek monte edilecektir.</w:t>
      </w:r>
    </w:p>
    <w:p w:rsidR="009E4EE6" w:rsidRPr="00167720" w:rsidRDefault="009E4EE6" w:rsidP="002D3473">
      <w:pPr>
        <w:spacing w:after="0"/>
        <w:rPr>
          <w:rFonts w:ascii="Times New Roman" w:hAnsi="Times New Roman" w:cs="Times New Roman"/>
          <w:b/>
          <w:sz w:val="24"/>
          <w:szCs w:val="24"/>
        </w:rPr>
      </w:pPr>
    </w:p>
    <w:p w:rsidR="00167720" w:rsidRDefault="00167720" w:rsidP="00640A3D">
      <w:pPr>
        <w:jc w:val="center"/>
        <w:rPr>
          <w:rFonts w:ascii="Times New Roman" w:hAnsi="Times New Roman" w:cs="Times New Roman"/>
          <w:b/>
          <w:sz w:val="24"/>
          <w:szCs w:val="24"/>
        </w:rPr>
      </w:pPr>
    </w:p>
    <w:p w:rsidR="00167720" w:rsidRDefault="00167720" w:rsidP="00167720">
      <w:pPr>
        <w:rPr>
          <w:rFonts w:ascii="Times New Roman" w:hAnsi="Times New Roman" w:cs="Times New Roman"/>
          <w:b/>
          <w:sz w:val="24"/>
          <w:szCs w:val="24"/>
        </w:rPr>
      </w:pPr>
    </w:p>
    <w:p w:rsidR="00167720" w:rsidRDefault="00167720">
      <w:pPr>
        <w:rPr>
          <w:rFonts w:ascii="Times New Roman" w:hAnsi="Times New Roman" w:cs="Times New Roman"/>
          <w:b/>
          <w:sz w:val="24"/>
          <w:szCs w:val="24"/>
        </w:rPr>
      </w:pPr>
      <w:r>
        <w:rPr>
          <w:rFonts w:ascii="Times New Roman" w:hAnsi="Times New Roman" w:cs="Times New Roman"/>
          <w:b/>
          <w:sz w:val="24"/>
          <w:szCs w:val="24"/>
        </w:rPr>
        <w:br w:type="page"/>
      </w:r>
    </w:p>
    <w:p w:rsidR="00664320" w:rsidRPr="00167720" w:rsidRDefault="00C243C5" w:rsidP="00640A3D">
      <w:pPr>
        <w:jc w:val="center"/>
        <w:rPr>
          <w:rFonts w:ascii="Times New Roman" w:hAnsi="Times New Roman" w:cs="Times New Roman"/>
          <w:b/>
          <w:sz w:val="24"/>
          <w:szCs w:val="24"/>
        </w:rPr>
      </w:pPr>
      <w:r w:rsidRPr="00167720">
        <w:rPr>
          <w:rFonts w:ascii="Times New Roman" w:hAnsi="Times New Roman" w:cs="Times New Roman"/>
          <w:b/>
          <w:sz w:val="24"/>
          <w:szCs w:val="24"/>
        </w:rPr>
        <w:lastRenderedPageBreak/>
        <w:t>H:</w:t>
      </w:r>
      <w:r w:rsidR="00664320" w:rsidRPr="00167720">
        <w:rPr>
          <w:rFonts w:ascii="Times New Roman" w:hAnsi="Times New Roman" w:cs="Times New Roman"/>
          <w:b/>
          <w:sz w:val="24"/>
          <w:szCs w:val="24"/>
        </w:rPr>
        <w:t>360 CM</w:t>
      </w:r>
      <w:r w:rsidRPr="00167720">
        <w:rPr>
          <w:rFonts w:ascii="Times New Roman" w:hAnsi="Times New Roman" w:cs="Times New Roman"/>
          <w:b/>
          <w:sz w:val="24"/>
          <w:szCs w:val="24"/>
        </w:rPr>
        <w:t xml:space="preserve"> TÜP KAYDIRAK</w:t>
      </w:r>
    </w:p>
    <w:p w:rsidR="00C243C5" w:rsidRPr="00167720" w:rsidRDefault="002D3473" w:rsidP="002D3473">
      <w:pPr>
        <w:jc w:val="center"/>
        <w:rPr>
          <w:rFonts w:ascii="Times New Roman" w:hAnsi="Times New Roman" w:cs="Times New Roman"/>
          <w:b/>
          <w:sz w:val="24"/>
          <w:szCs w:val="24"/>
        </w:rPr>
      </w:pPr>
      <w:r w:rsidRPr="00167720">
        <w:rPr>
          <w:rFonts w:ascii="Times New Roman" w:hAnsi="Times New Roman" w:cs="Times New Roman"/>
          <w:b/>
          <w:noProof/>
          <w:sz w:val="24"/>
          <w:szCs w:val="24"/>
          <w:lang w:eastAsia="tr-TR"/>
        </w:rPr>
        <w:drawing>
          <wp:inline distT="0" distB="0" distL="0" distR="0">
            <wp:extent cx="4367719" cy="3326859"/>
            <wp:effectExtent l="0" t="0" r="0" b="698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360 DÜZ KROM KAYDIRAK.PNG"/>
                    <pic:cNvPicPr/>
                  </pic:nvPicPr>
                  <pic:blipFill rotWithShape="1">
                    <a:blip r:embed="rId11" cstate="print">
                      <a:extLst>
                        <a:ext uri="{28A0092B-C50C-407E-A947-70E740481C1C}">
                          <a14:useLocalDpi xmlns:a14="http://schemas.microsoft.com/office/drawing/2010/main" val="0"/>
                        </a:ext>
                      </a:extLst>
                    </a:blip>
                    <a:srcRect l="7768" t="8960" r="16402" b="16291"/>
                    <a:stretch/>
                  </pic:blipFill>
                  <pic:spPr bwMode="auto">
                    <a:xfrm>
                      <a:off x="0" y="0"/>
                      <a:ext cx="4368345" cy="3327336"/>
                    </a:xfrm>
                    <a:prstGeom prst="rect">
                      <a:avLst/>
                    </a:prstGeom>
                    <a:ln>
                      <a:noFill/>
                    </a:ln>
                    <a:extLst>
                      <a:ext uri="{53640926-AAD7-44D8-BBD7-CCE9431645EC}">
                        <a14:shadowObscured xmlns:a14="http://schemas.microsoft.com/office/drawing/2010/main"/>
                      </a:ext>
                    </a:extLst>
                  </pic:spPr>
                </pic:pic>
              </a:graphicData>
            </a:graphic>
          </wp:inline>
        </w:drawing>
      </w:r>
    </w:p>
    <w:p w:rsidR="00664320" w:rsidRPr="00167720" w:rsidRDefault="00664320" w:rsidP="00664320">
      <w:pPr>
        <w:spacing w:after="0"/>
        <w:ind w:firstLine="360"/>
        <w:jc w:val="both"/>
        <w:rPr>
          <w:rFonts w:ascii="Times New Roman" w:hAnsi="Times New Roman" w:cs="Times New Roman"/>
          <w:color w:val="000000" w:themeColor="text1"/>
          <w:sz w:val="24"/>
          <w:szCs w:val="24"/>
        </w:rPr>
      </w:pPr>
      <w:r w:rsidRPr="00167720">
        <w:rPr>
          <w:rFonts w:ascii="Times New Roman" w:hAnsi="Times New Roman" w:cs="Times New Roman"/>
          <w:color w:val="000000" w:themeColor="text1"/>
          <w:sz w:val="24"/>
          <w:szCs w:val="24"/>
        </w:rPr>
        <w:t>Oyun Grubu’nda kullanılan kaydırak paslanmaz AISI 304 kalitesinde minimum 2 mm sac malzemeden H:3600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w:t>
      </w:r>
    </w:p>
    <w:p w:rsidR="00664320" w:rsidRPr="00167720" w:rsidRDefault="00664320" w:rsidP="00664320">
      <w:pPr>
        <w:spacing w:after="0"/>
        <w:ind w:firstLine="360"/>
        <w:jc w:val="both"/>
        <w:rPr>
          <w:rFonts w:ascii="Times New Roman" w:hAnsi="Times New Roman" w:cs="Times New Roman"/>
          <w:color w:val="000000" w:themeColor="text1"/>
          <w:sz w:val="24"/>
          <w:szCs w:val="24"/>
        </w:rPr>
      </w:pPr>
      <w:r w:rsidRPr="00167720">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167720">
        <w:rPr>
          <w:rFonts w:ascii="Times New Roman" w:hAnsi="Times New Roman" w:cs="Times New Roman"/>
          <w:color w:val="000000" w:themeColor="text1"/>
          <w:sz w:val="24"/>
          <w:szCs w:val="24"/>
        </w:rPr>
        <w:t>ankraj</w:t>
      </w:r>
      <w:proofErr w:type="spellEnd"/>
      <w:r w:rsidRPr="00167720">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664320" w:rsidRPr="00167720" w:rsidRDefault="00664320" w:rsidP="00664320">
      <w:pPr>
        <w:spacing w:after="0"/>
        <w:ind w:firstLine="360"/>
        <w:jc w:val="both"/>
        <w:rPr>
          <w:rFonts w:ascii="Times New Roman" w:hAnsi="Times New Roman" w:cs="Times New Roman"/>
          <w:color w:val="000000" w:themeColor="text1"/>
          <w:sz w:val="24"/>
          <w:szCs w:val="24"/>
        </w:rPr>
      </w:pPr>
      <w:r w:rsidRPr="00167720">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4C12F9" w:rsidRPr="00167720" w:rsidRDefault="004C12F9" w:rsidP="004C7BFB">
      <w:pPr>
        <w:rPr>
          <w:rFonts w:ascii="Times New Roman" w:hAnsi="Times New Roman" w:cs="Times New Roman"/>
          <w:b/>
          <w:sz w:val="24"/>
          <w:szCs w:val="24"/>
        </w:rPr>
      </w:pPr>
    </w:p>
    <w:p w:rsidR="00167720" w:rsidRDefault="00167720">
      <w:pPr>
        <w:rPr>
          <w:rFonts w:ascii="Times New Roman" w:hAnsi="Times New Roman" w:cs="Times New Roman"/>
          <w:b/>
          <w:sz w:val="24"/>
          <w:szCs w:val="24"/>
        </w:rPr>
      </w:pPr>
      <w:r>
        <w:rPr>
          <w:rFonts w:ascii="Times New Roman" w:hAnsi="Times New Roman" w:cs="Times New Roman"/>
          <w:b/>
          <w:sz w:val="24"/>
          <w:szCs w:val="24"/>
        </w:rPr>
        <w:br w:type="page"/>
      </w:r>
    </w:p>
    <w:p w:rsidR="00664320" w:rsidRPr="00167720" w:rsidRDefault="00664320" w:rsidP="002D3473">
      <w:pPr>
        <w:jc w:val="center"/>
        <w:rPr>
          <w:rFonts w:ascii="Times New Roman" w:hAnsi="Times New Roman" w:cs="Times New Roman"/>
          <w:b/>
          <w:sz w:val="24"/>
          <w:szCs w:val="24"/>
        </w:rPr>
      </w:pPr>
      <w:r w:rsidRPr="00167720">
        <w:rPr>
          <w:rFonts w:ascii="Times New Roman" w:hAnsi="Times New Roman" w:cs="Times New Roman"/>
          <w:b/>
          <w:sz w:val="24"/>
          <w:szCs w:val="24"/>
        </w:rPr>
        <w:lastRenderedPageBreak/>
        <w:t>H:360 C</w:t>
      </w:r>
      <w:r w:rsidR="00E546B0" w:rsidRPr="00167720">
        <w:rPr>
          <w:rFonts w:ascii="Times New Roman" w:hAnsi="Times New Roman" w:cs="Times New Roman"/>
          <w:b/>
          <w:sz w:val="24"/>
          <w:szCs w:val="24"/>
        </w:rPr>
        <w:t>M SPİRAL TÜP KAYDIRAK</w:t>
      </w:r>
    </w:p>
    <w:p w:rsidR="00E546B0" w:rsidRPr="00167720" w:rsidRDefault="00E748E2" w:rsidP="00C243C5">
      <w:pPr>
        <w:jc w:val="center"/>
        <w:rPr>
          <w:rFonts w:ascii="Times New Roman" w:hAnsi="Times New Roman" w:cs="Times New Roman"/>
          <w:b/>
          <w:noProof/>
          <w:sz w:val="24"/>
          <w:szCs w:val="24"/>
          <w:lang w:eastAsia="tr-TR"/>
        </w:rPr>
      </w:pPr>
      <w:r w:rsidRPr="00167720">
        <w:rPr>
          <w:rFonts w:ascii="Times New Roman" w:hAnsi="Times New Roman" w:cs="Times New Roman"/>
          <w:b/>
          <w:noProof/>
          <w:sz w:val="24"/>
          <w:szCs w:val="24"/>
          <w:lang w:eastAsia="tr-TR"/>
        </w:rPr>
        <w:drawing>
          <wp:inline distT="0" distB="0" distL="0" distR="0">
            <wp:extent cx="3715966" cy="3151761"/>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600 SPIRAL TÜP KAYDIRAK.PNG"/>
                    <pic:cNvPicPr/>
                  </pic:nvPicPr>
                  <pic:blipFill rotWithShape="1">
                    <a:blip r:embed="rId12" cstate="print">
                      <a:extLst>
                        <a:ext uri="{28A0092B-C50C-407E-A947-70E740481C1C}">
                          <a14:useLocalDpi xmlns:a14="http://schemas.microsoft.com/office/drawing/2010/main" val="0"/>
                        </a:ext>
                      </a:extLst>
                    </a:blip>
                    <a:srcRect l="9963" t="7430" r="25530" b="21764"/>
                    <a:stretch/>
                  </pic:blipFill>
                  <pic:spPr bwMode="auto">
                    <a:xfrm>
                      <a:off x="0" y="0"/>
                      <a:ext cx="3716052" cy="3151834"/>
                    </a:xfrm>
                    <a:prstGeom prst="rect">
                      <a:avLst/>
                    </a:prstGeom>
                    <a:ln>
                      <a:noFill/>
                    </a:ln>
                    <a:extLst>
                      <a:ext uri="{53640926-AAD7-44D8-BBD7-CCE9431645EC}">
                        <a14:shadowObscured xmlns:a14="http://schemas.microsoft.com/office/drawing/2010/main"/>
                      </a:ext>
                    </a:extLst>
                  </pic:spPr>
                </pic:pic>
              </a:graphicData>
            </a:graphic>
          </wp:inline>
        </w:drawing>
      </w:r>
    </w:p>
    <w:p w:rsidR="00664320" w:rsidRPr="00167720" w:rsidRDefault="00664320" w:rsidP="00664320">
      <w:pPr>
        <w:spacing w:after="0"/>
        <w:ind w:firstLine="360"/>
        <w:jc w:val="both"/>
        <w:rPr>
          <w:rFonts w:ascii="Times New Roman" w:hAnsi="Times New Roman" w:cs="Times New Roman"/>
          <w:color w:val="000000" w:themeColor="text1"/>
          <w:sz w:val="24"/>
          <w:szCs w:val="24"/>
        </w:rPr>
      </w:pPr>
      <w:r w:rsidRPr="00167720">
        <w:rPr>
          <w:rFonts w:ascii="Times New Roman" w:hAnsi="Times New Roman" w:cs="Times New Roman"/>
          <w:color w:val="000000" w:themeColor="text1"/>
          <w:sz w:val="24"/>
          <w:szCs w:val="24"/>
        </w:rPr>
        <w:t>Oyun Grubu’nda kullanılan kaydırak paslanmaz AISI 304 kalitesinde minimum 2 mm sac malzemeden H:3600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w:t>
      </w:r>
    </w:p>
    <w:p w:rsidR="00664320" w:rsidRPr="00167720" w:rsidRDefault="00664320" w:rsidP="00664320">
      <w:pPr>
        <w:spacing w:after="0"/>
        <w:ind w:firstLine="360"/>
        <w:jc w:val="both"/>
        <w:rPr>
          <w:rFonts w:ascii="Times New Roman" w:hAnsi="Times New Roman" w:cs="Times New Roman"/>
          <w:color w:val="000000" w:themeColor="text1"/>
          <w:sz w:val="24"/>
          <w:szCs w:val="24"/>
        </w:rPr>
      </w:pPr>
      <w:r w:rsidRPr="00167720">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167720">
        <w:rPr>
          <w:rFonts w:ascii="Times New Roman" w:hAnsi="Times New Roman" w:cs="Times New Roman"/>
          <w:color w:val="000000" w:themeColor="text1"/>
          <w:sz w:val="24"/>
          <w:szCs w:val="24"/>
        </w:rPr>
        <w:t>ankraj</w:t>
      </w:r>
      <w:proofErr w:type="spellEnd"/>
      <w:r w:rsidRPr="00167720">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664320" w:rsidRPr="00167720" w:rsidRDefault="00664320" w:rsidP="00664320">
      <w:pPr>
        <w:spacing w:after="0"/>
        <w:ind w:firstLine="360"/>
        <w:jc w:val="both"/>
        <w:rPr>
          <w:rFonts w:ascii="Times New Roman" w:hAnsi="Times New Roman" w:cs="Times New Roman"/>
          <w:color w:val="000000" w:themeColor="text1"/>
          <w:sz w:val="24"/>
          <w:szCs w:val="24"/>
        </w:rPr>
      </w:pPr>
      <w:r w:rsidRPr="00167720">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16552E" w:rsidRPr="00167720" w:rsidRDefault="0016552E" w:rsidP="00664320">
      <w:pPr>
        <w:spacing w:after="0"/>
        <w:ind w:firstLine="360"/>
        <w:jc w:val="both"/>
        <w:rPr>
          <w:rFonts w:ascii="Times New Roman" w:hAnsi="Times New Roman" w:cs="Times New Roman"/>
          <w:color w:val="000000" w:themeColor="text1"/>
          <w:sz w:val="24"/>
          <w:szCs w:val="24"/>
        </w:rPr>
      </w:pPr>
    </w:p>
    <w:p w:rsidR="00167720" w:rsidRDefault="00167720">
      <w:pPr>
        <w:rPr>
          <w:rFonts w:ascii="Times New Roman" w:eastAsia="Arial Unicode MS" w:hAnsi="Times New Roman" w:cs="Times New Roman"/>
          <w:b/>
          <w:color w:val="000000" w:themeColor="text1"/>
          <w:sz w:val="24"/>
          <w:szCs w:val="24"/>
        </w:rPr>
      </w:pPr>
      <w:r>
        <w:rPr>
          <w:rFonts w:ascii="Times New Roman" w:eastAsia="Arial Unicode MS" w:hAnsi="Times New Roman" w:cs="Times New Roman"/>
          <w:b/>
          <w:color w:val="000000" w:themeColor="text1"/>
          <w:sz w:val="24"/>
          <w:szCs w:val="24"/>
        </w:rPr>
        <w:br w:type="page"/>
      </w:r>
    </w:p>
    <w:p w:rsidR="009E4EE6" w:rsidRPr="00167720" w:rsidRDefault="006D7E3A" w:rsidP="00E748E2">
      <w:pPr>
        <w:ind w:firstLine="708"/>
        <w:jc w:val="center"/>
        <w:rPr>
          <w:rFonts w:ascii="Times New Roman" w:eastAsia="Arial Unicode MS" w:hAnsi="Times New Roman" w:cs="Times New Roman"/>
          <w:b/>
          <w:color w:val="000000" w:themeColor="text1"/>
          <w:sz w:val="24"/>
          <w:szCs w:val="24"/>
        </w:rPr>
      </w:pPr>
      <w:r w:rsidRPr="00167720">
        <w:rPr>
          <w:rFonts w:ascii="Times New Roman" w:eastAsia="Arial Unicode MS" w:hAnsi="Times New Roman" w:cs="Times New Roman"/>
          <w:b/>
          <w:color w:val="000000" w:themeColor="text1"/>
          <w:sz w:val="24"/>
          <w:szCs w:val="24"/>
        </w:rPr>
        <w:lastRenderedPageBreak/>
        <w:t>HALAT KÖPRÜ</w:t>
      </w:r>
    </w:p>
    <w:p w:rsidR="006304B2" w:rsidRPr="00167720" w:rsidRDefault="00E748E2" w:rsidP="00293195">
      <w:pPr>
        <w:jc w:val="center"/>
        <w:rPr>
          <w:rFonts w:ascii="Times New Roman" w:hAnsi="Times New Roman" w:cs="Times New Roman"/>
          <w:color w:val="000000" w:themeColor="text1"/>
          <w:sz w:val="24"/>
          <w:szCs w:val="24"/>
        </w:rPr>
      </w:pPr>
      <w:r w:rsidRPr="00167720">
        <w:rPr>
          <w:rFonts w:ascii="Times New Roman" w:hAnsi="Times New Roman" w:cs="Times New Roman"/>
          <w:noProof/>
          <w:color w:val="000000" w:themeColor="text1"/>
          <w:sz w:val="24"/>
          <w:szCs w:val="24"/>
          <w:lang w:eastAsia="tr-TR"/>
        </w:rPr>
        <w:drawing>
          <wp:inline distT="0" distB="0" distL="0" distR="0">
            <wp:extent cx="4686704" cy="2518513"/>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LANIR KÖPRÜ.PNG"/>
                    <pic:cNvPicPr/>
                  </pic:nvPicPr>
                  <pic:blipFill rotWithShape="1">
                    <a:blip r:embed="rId13" cstate="print">
                      <a:extLst>
                        <a:ext uri="{28A0092B-C50C-407E-A947-70E740481C1C}">
                          <a14:useLocalDpi xmlns:a14="http://schemas.microsoft.com/office/drawing/2010/main" val="0"/>
                        </a:ext>
                      </a:extLst>
                    </a:blip>
                    <a:srcRect l="8106" t="15954" r="8298" b="25909"/>
                    <a:stretch/>
                  </pic:blipFill>
                  <pic:spPr bwMode="auto">
                    <a:xfrm>
                      <a:off x="0" y="0"/>
                      <a:ext cx="4695520" cy="2523250"/>
                    </a:xfrm>
                    <a:prstGeom prst="rect">
                      <a:avLst/>
                    </a:prstGeom>
                    <a:ln>
                      <a:noFill/>
                    </a:ln>
                    <a:extLst>
                      <a:ext uri="{53640926-AAD7-44D8-BBD7-CCE9431645EC}">
                        <a14:shadowObscured xmlns:a14="http://schemas.microsoft.com/office/drawing/2010/main"/>
                      </a:ext>
                    </a:extLst>
                  </pic:spPr>
                </pic:pic>
              </a:graphicData>
            </a:graphic>
          </wp:inline>
        </w:drawing>
      </w:r>
    </w:p>
    <w:p w:rsidR="000859A7" w:rsidRPr="00167720" w:rsidRDefault="006D7E3A" w:rsidP="00E65915">
      <w:pPr>
        <w:ind w:firstLine="708"/>
        <w:jc w:val="both"/>
        <w:rPr>
          <w:rFonts w:ascii="Times New Roman" w:hAnsi="Times New Roman" w:cs="Times New Roman"/>
          <w:b/>
          <w:color w:val="000000" w:themeColor="text1"/>
          <w:sz w:val="24"/>
          <w:szCs w:val="24"/>
        </w:rPr>
      </w:pPr>
      <w:r w:rsidRPr="00167720">
        <w:rPr>
          <w:rFonts w:ascii="Times New Roman" w:hAnsi="Times New Roman" w:cs="Times New Roman"/>
          <w:sz w:val="24"/>
          <w:szCs w:val="24"/>
        </w:rPr>
        <w:t xml:space="preserve">Oyun elemanı ana </w:t>
      </w:r>
      <w:proofErr w:type="gramStart"/>
      <w:r w:rsidRPr="00167720">
        <w:rPr>
          <w:rFonts w:ascii="Times New Roman" w:hAnsi="Times New Roman" w:cs="Times New Roman"/>
          <w:sz w:val="24"/>
          <w:szCs w:val="24"/>
        </w:rPr>
        <w:t>konstrüksiyonu</w:t>
      </w:r>
      <w:proofErr w:type="gramEnd"/>
      <w:r w:rsidR="00E748E2" w:rsidRPr="00167720">
        <w:rPr>
          <w:rFonts w:ascii="Times New Roman" w:hAnsi="Times New Roman" w:cs="Times New Roman"/>
          <w:sz w:val="24"/>
          <w:szCs w:val="24"/>
        </w:rPr>
        <w:t xml:space="preserve"> minimum Ø</w:t>
      </w:r>
      <w:r w:rsidRPr="00167720">
        <w:rPr>
          <w:rFonts w:ascii="Times New Roman" w:hAnsi="Times New Roman" w:cs="Times New Roman"/>
          <w:sz w:val="24"/>
          <w:szCs w:val="24"/>
        </w:rPr>
        <w:t xml:space="preserve">60 x 3,5 mm SDM borudan üretilecek olup, </w:t>
      </w:r>
      <w:r w:rsidR="009E4EE6" w:rsidRPr="00167720">
        <w:rPr>
          <w:rFonts w:ascii="Times New Roman" w:hAnsi="Times New Roman" w:cs="Times New Roman"/>
          <w:sz w:val="24"/>
          <w:szCs w:val="24"/>
        </w:rPr>
        <w:t>175</w:t>
      </w:r>
      <w:r w:rsidR="006304B2" w:rsidRPr="00167720">
        <w:rPr>
          <w:rFonts w:ascii="Times New Roman" w:hAnsi="Times New Roman" w:cs="Times New Roman"/>
          <w:sz w:val="24"/>
          <w:szCs w:val="24"/>
        </w:rPr>
        <w:t>0 x 5400</w:t>
      </w:r>
      <w:r w:rsidRPr="00167720">
        <w:rPr>
          <w:rFonts w:ascii="Times New Roman" w:hAnsi="Times New Roman" w:cs="Times New Roman"/>
          <w:sz w:val="24"/>
          <w:szCs w:val="24"/>
        </w:rPr>
        <w:t xml:space="preserve"> </w:t>
      </w:r>
      <w:r w:rsidR="00E748E2" w:rsidRPr="00167720">
        <w:rPr>
          <w:rFonts w:ascii="Times New Roman" w:hAnsi="Times New Roman" w:cs="Times New Roman"/>
          <w:sz w:val="24"/>
          <w:szCs w:val="24"/>
        </w:rPr>
        <w:t>x 18</w:t>
      </w:r>
      <w:r w:rsidR="009E4EE6" w:rsidRPr="00167720">
        <w:rPr>
          <w:rFonts w:ascii="Times New Roman" w:hAnsi="Times New Roman" w:cs="Times New Roman"/>
          <w:sz w:val="24"/>
          <w:szCs w:val="24"/>
        </w:rPr>
        <w:t xml:space="preserve">00 </w:t>
      </w:r>
      <w:r w:rsidRPr="00167720">
        <w:rPr>
          <w:rFonts w:ascii="Times New Roman" w:hAnsi="Times New Roman" w:cs="Times New Roman"/>
          <w:sz w:val="24"/>
          <w:szCs w:val="24"/>
        </w:rPr>
        <w:t xml:space="preserve">mm ebatlarında üretilecektir. Oyun elemanı ana </w:t>
      </w:r>
      <w:proofErr w:type="gramStart"/>
      <w:r w:rsidRPr="00167720">
        <w:rPr>
          <w:rFonts w:ascii="Times New Roman" w:hAnsi="Times New Roman" w:cs="Times New Roman"/>
          <w:sz w:val="24"/>
          <w:szCs w:val="24"/>
        </w:rPr>
        <w:t>konstrüksiyonu</w:t>
      </w:r>
      <w:proofErr w:type="gramEnd"/>
      <w:r w:rsidRPr="00167720">
        <w:rPr>
          <w:rFonts w:ascii="Times New Roman" w:hAnsi="Times New Roman" w:cs="Times New Roman"/>
          <w:sz w:val="24"/>
          <w:szCs w:val="24"/>
        </w:rPr>
        <w:t xml:space="preserve"> üzerinde halat bağlantı kulakları mevcut olacak olup,</w:t>
      </w:r>
      <w:r w:rsidR="006304B2" w:rsidRPr="00167720">
        <w:rPr>
          <w:rFonts w:ascii="Times New Roman" w:hAnsi="Times New Roman" w:cs="Times New Roman"/>
          <w:sz w:val="24"/>
          <w:szCs w:val="24"/>
        </w:rPr>
        <w:t xml:space="preserve"> Ø18 mm</w:t>
      </w:r>
      <w:r w:rsidRPr="00167720">
        <w:rPr>
          <w:rFonts w:ascii="Times New Roman" w:hAnsi="Times New Roman" w:cs="Times New Roman"/>
          <w:sz w:val="24"/>
          <w:szCs w:val="24"/>
        </w:rPr>
        <w:t xml:space="preserve"> zırhlı çelik halat ile örülecektir. Oyun elemanı metal aksamı elektrostatik toz boya yöntemi ile dış cepheye uygun olarak boyanacaktır. Teknik resimde belirtilmeyen ölçüler model tabi kalınarak TSE standartları uygulanacaktır.</w:t>
      </w:r>
      <w:r w:rsidRPr="00167720">
        <w:rPr>
          <w:rFonts w:ascii="Times New Roman" w:hAnsi="Times New Roman" w:cs="Times New Roman"/>
          <w:b/>
          <w:color w:val="000000" w:themeColor="text1"/>
          <w:sz w:val="24"/>
          <w:szCs w:val="24"/>
        </w:rPr>
        <w:t xml:space="preserve"> </w:t>
      </w:r>
    </w:p>
    <w:p w:rsidR="00664320" w:rsidRPr="00167720" w:rsidRDefault="00664320" w:rsidP="00664320">
      <w:pPr>
        <w:spacing w:after="0"/>
        <w:ind w:firstLine="708"/>
        <w:jc w:val="center"/>
        <w:rPr>
          <w:rFonts w:ascii="Times New Roman" w:hAnsi="Times New Roman" w:cs="Times New Roman"/>
          <w:b/>
          <w:color w:val="000000" w:themeColor="text1"/>
          <w:sz w:val="24"/>
          <w:szCs w:val="24"/>
        </w:rPr>
      </w:pPr>
      <w:r w:rsidRPr="00167720">
        <w:rPr>
          <w:rFonts w:ascii="Times New Roman" w:hAnsi="Times New Roman" w:cs="Times New Roman"/>
          <w:b/>
          <w:color w:val="000000" w:themeColor="text1"/>
          <w:sz w:val="24"/>
          <w:szCs w:val="24"/>
        </w:rPr>
        <w:t>HALAT PİRAMİT</w:t>
      </w:r>
    </w:p>
    <w:p w:rsidR="00664320" w:rsidRPr="00167720" w:rsidRDefault="00664320" w:rsidP="00664320">
      <w:pPr>
        <w:spacing w:after="0"/>
        <w:ind w:firstLine="708"/>
        <w:jc w:val="center"/>
        <w:rPr>
          <w:rFonts w:ascii="Times New Roman" w:hAnsi="Times New Roman" w:cs="Times New Roman"/>
          <w:b/>
          <w:noProof/>
          <w:color w:val="000000" w:themeColor="text1"/>
          <w:sz w:val="24"/>
          <w:szCs w:val="24"/>
          <w:lang w:eastAsia="tr-TR"/>
        </w:rPr>
      </w:pPr>
    </w:p>
    <w:p w:rsidR="00664320" w:rsidRPr="00167720" w:rsidRDefault="002D3473" w:rsidP="00664320">
      <w:pPr>
        <w:spacing w:after="0"/>
        <w:ind w:firstLine="708"/>
        <w:jc w:val="center"/>
        <w:rPr>
          <w:rFonts w:ascii="Times New Roman" w:hAnsi="Times New Roman" w:cs="Times New Roman"/>
          <w:b/>
          <w:color w:val="000000" w:themeColor="text1"/>
          <w:sz w:val="24"/>
          <w:szCs w:val="24"/>
        </w:rPr>
      </w:pPr>
      <w:r w:rsidRPr="00167720">
        <w:rPr>
          <w:rFonts w:ascii="Times New Roman" w:hAnsi="Times New Roman" w:cs="Times New Roman"/>
          <w:b/>
          <w:noProof/>
          <w:color w:val="000000" w:themeColor="text1"/>
          <w:sz w:val="24"/>
          <w:szCs w:val="24"/>
          <w:lang w:eastAsia="tr-TR"/>
        </w:rPr>
        <w:drawing>
          <wp:inline distT="0" distB="0" distL="0" distR="0">
            <wp:extent cx="4375863" cy="2889720"/>
            <wp:effectExtent l="0" t="0" r="5715" b="6350"/>
            <wp:docPr id="20" name="Resim 20" descr="C:\Users\Pc\Desktop\2019 TEKNİK GÖRSELLERİ\5- İP SERİ\İP-404 PİRA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2019 TEKNİK GÖRSELLERİ\5- İP SERİ\İP-404 PİRAMİT.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53" t="7430" r="6438" b="16074"/>
                    <a:stretch/>
                  </pic:blipFill>
                  <pic:spPr bwMode="auto">
                    <a:xfrm>
                      <a:off x="0" y="0"/>
                      <a:ext cx="4387143" cy="2897169"/>
                    </a:xfrm>
                    <a:prstGeom prst="rect">
                      <a:avLst/>
                    </a:prstGeom>
                    <a:noFill/>
                    <a:ln>
                      <a:noFill/>
                    </a:ln>
                    <a:extLst>
                      <a:ext uri="{53640926-AAD7-44D8-BBD7-CCE9431645EC}">
                        <a14:shadowObscured xmlns:a14="http://schemas.microsoft.com/office/drawing/2010/main"/>
                      </a:ext>
                    </a:extLst>
                  </pic:spPr>
                </pic:pic>
              </a:graphicData>
            </a:graphic>
          </wp:inline>
        </w:drawing>
      </w:r>
    </w:p>
    <w:p w:rsidR="00664320" w:rsidRPr="00167720" w:rsidRDefault="002D3473" w:rsidP="00167720">
      <w:pPr>
        <w:spacing w:after="0"/>
        <w:ind w:firstLine="708"/>
        <w:jc w:val="both"/>
        <w:rPr>
          <w:rFonts w:ascii="Times New Roman" w:hAnsi="Times New Roman" w:cs="Times New Roman"/>
          <w:sz w:val="24"/>
          <w:szCs w:val="24"/>
        </w:rPr>
      </w:pPr>
      <w:r w:rsidRPr="00167720">
        <w:rPr>
          <w:rFonts w:ascii="Times New Roman" w:hAnsi="Times New Roman" w:cs="Times New Roman"/>
          <w:color w:val="000000" w:themeColor="text1"/>
          <w:sz w:val="24"/>
          <w:szCs w:val="24"/>
        </w:rPr>
        <w:t>16200 x 162</w:t>
      </w:r>
      <w:r w:rsidR="00664320" w:rsidRPr="00167720">
        <w:rPr>
          <w:rFonts w:ascii="Times New Roman" w:hAnsi="Times New Roman" w:cs="Times New Roman"/>
          <w:color w:val="000000" w:themeColor="text1"/>
          <w:sz w:val="24"/>
          <w:szCs w:val="24"/>
        </w:rPr>
        <w:t xml:space="preserve">00 mm ölçülerinde üretilecek olan halat tırmanma oyun </w:t>
      </w:r>
      <w:proofErr w:type="gramStart"/>
      <w:r w:rsidR="00664320" w:rsidRPr="00167720">
        <w:rPr>
          <w:rFonts w:ascii="Times New Roman" w:hAnsi="Times New Roman" w:cs="Times New Roman"/>
          <w:color w:val="000000" w:themeColor="text1"/>
          <w:sz w:val="24"/>
          <w:szCs w:val="24"/>
        </w:rPr>
        <w:t>ekipmanı</w:t>
      </w:r>
      <w:proofErr w:type="gramEnd"/>
      <w:r w:rsidRPr="00167720">
        <w:rPr>
          <w:rFonts w:ascii="Times New Roman" w:hAnsi="Times New Roman" w:cs="Times New Roman"/>
          <w:color w:val="000000" w:themeColor="text1"/>
          <w:sz w:val="24"/>
          <w:szCs w:val="24"/>
        </w:rPr>
        <w:t xml:space="preserve"> 45</w:t>
      </w:r>
      <w:r w:rsidR="00664320" w:rsidRPr="00167720">
        <w:rPr>
          <w:rFonts w:ascii="Times New Roman" w:hAnsi="Times New Roman" w:cs="Times New Roman"/>
          <w:color w:val="000000" w:themeColor="text1"/>
          <w:sz w:val="24"/>
          <w:szCs w:val="24"/>
        </w:rPr>
        <w:t xml:space="preserve">00 mm yüksekliğinde Ø18 mm çelik zırhlı halat malzemeden birleşim ve kesişim yerlerinde plastik ve metal bağlantı elemanları kullanılarak örülecektir. </w:t>
      </w:r>
      <w:r w:rsidR="00AF5FD5">
        <w:rPr>
          <w:rFonts w:ascii="Times New Roman" w:hAnsi="Times New Roman" w:cs="Times New Roman"/>
          <w:color w:val="000000" w:themeColor="text1"/>
          <w:sz w:val="24"/>
          <w:szCs w:val="24"/>
        </w:rPr>
        <w:t xml:space="preserve">Oyun elemanı 3 adet taşıyıcı ve onlar etrafına piramit şeklinde örülmüş </w:t>
      </w:r>
      <w:r w:rsidR="00FC53C2">
        <w:rPr>
          <w:rFonts w:ascii="Times New Roman" w:hAnsi="Times New Roman" w:cs="Times New Roman"/>
          <w:color w:val="000000" w:themeColor="text1"/>
          <w:sz w:val="24"/>
          <w:szCs w:val="24"/>
        </w:rPr>
        <w:t xml:space="preserve">halatlardan oluşacaktır. </w:t>
      </w:r>
      <w:r w:rsidR="00664320" w:rsidRPr="00167720">
        <w:rPr>
          <w:rFonts w:ascii="Times New Roman" w:hAnsi="Times New Roman" w:cs="Times New Roman"/>
          <w:color w:val="000000" w:themeColor="text1"/>
          <w:sz w:val="24"/>
          <w:szCs w:val="24"/>
        </w:rPr>
        <w:t xml:space="preserve">Oyun evine giriş-çıkışlarda kullanılacak olan halat tırmanma </w:t>
      </w:r>
      <w:r w:rsidR="00664320" w:rsidRPr="00167720">
        <w:rPr>
          <w:rFonts w:ascii="Times New Roman" w:hAnsi="Times New Roman" w:cs="Times New Roman"/>
          <w:sz w:val="24"/>
          <w:szCs w:val="24"/>
        </w:rPr>
        <w:t xml:space="preserve">oyun evinin tabanına bulunan köşebentlere, özel lazer kesim 8~10 mm kalınlığında kaynak yöntemiyle birleştirilmiş kulaklara monte edilecektir. </w:t>
      </w:r>
    </w:p>
    <w:p w:rsidR="001A7D0C" w:rsidRPr="00167720" w:rsidRDefault="001A7D0C" w:rsidP="001A7D0C">
      <w:pPr>
        <w:ind w:firstLine="708"/>
        <w:jc w:val="center"/>
        <w:rPr>
          <w:rFonts w:ascii="Times New Roman" w:hAnsi="Times New Roman" w:cs="Times New Roman"/>
          <w:b/>
          <w:noProof/>
          <w:color w:val="000000" w:themeColor="text1"/>
          <w:sz w:val="24"/>
          <w:szCs w:val="24"/>
          <w:lang w:eastAsia="tr-TR"/>
        </w:rPr>
      </w:pPr>
      <w:r w:rsidRPr="00167720">
        <w:rPr>
          <w:rFonts w:ascii="Times New Roman" w:hAnsi="Times New Roman" w:cs="Times New Roman"/>
          <w:b/>
          <w:noProof/>
          <w:color w:val="000000" w:themeColor="text1"/>
          <w:sz w:val="24"/>
          <w:szCs w:val="24"/>
          <w:lang w:eastAsia="tr-TR"/>
        </w:rPr>
        <w:lastRenderedPageBreak/>
        <w:t>HALAT SİSTEMLERİ</w:t>
      </w:r>
    </w:p>
    <w:p w:rsidR="001A7D0C" w:rsidRPr="00167720" w:rsidRDefault="001A7D0C" w:rsidP="001A7D0C">
      <w:pPr>
        <w:ind w:firstLine="708"/>
        <w:jc w:val="both"/>
        <w:rPr>
          <w:rFonts w:ascii="Times New Roman" w:hAnsi="Times New Roman" w:cs="Times New Roman"/>
          <w:noProof/>
          <w:color w:val="000000" w:themeColor="text1"/>
          <w:sz w:val="24"/>
          <w:szCs w:val="24"/>
          <w:lang w:eastAsia="tr-TR"/>
        </w:rPr>
      </w:pPr>
      <w:r w:rsidRPr="00167720">
        <w:rPr>
          <w:rFonts w:ascii="Times New Roman" w:hAnsi="Times New Roman" w:cs="Times New Roman"/>
          <w:noProof/>
          <w:color w:val="000000" w:themeColor="text1"/>
          <w:sz w:val="24"/>
          <w:szCs w:val="24"/>
          <w:lang w:eastAsia="tr-TR"/>
        </w:rPr>
        <w:drawing>
          <wp:inline distT="0" distB="0" distL="0" distR="0">
            <wp:extent cx="4738370" cy="1852295"/>
            <wp:effectExtent l="0" t="0" r="508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15">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1A7D0C" w:rsidRPr="00167720" w:rsidRDefault="001A7D0C" w:rsidP="001A7D0C">
      <w:pPr>
        <w:ind w:firstLine="708"/>
        <w:jc w:val="both"/>
        <w:rPr>
          <w:rFonts w:ascii="Times New Roman" w:hAnsi="Times New Roman" w:cs="Times New Roman"/>
          <w:color w:val="000000" w:themeColor="text1"/>
          <w:sz w:val="24"/>
          <w:szCs w:val="24"/>
        </w:rPr>
      </w:pPr>
      <w:r w:rsidRPr="00167720">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167720">
        <w:rPr>
          <w:rFonts w:ascii="Times New Roman" w:hAnsi="Times New Roman" w:cs="Times New Roman"/>
          <w:color w:val="000000" w:themeColor="text1"/>
          <w:sz w:val="24"/>
          <w:szCs w:val="24"/>
        </w:rPr>
        <w:t>adet  çapı</w:t>
      </w:r>
      <w:proofErr w:type="gramEnd"/>
      <w:r w:rsidRPr="00167720">
        <w:rPr>
          <w:rFonts w:ascii="Times New Roman" w:hAnsi="Times New Roman" w:cs="Times New Roman"/>
          <w:color w:val="000000" w:themeColor="text1"/>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167720">
        <w:rPr>
          <w:rFonts w:ascii="Times New Roman" w:hAnsi="Times New Roman" w:cs="Times New Roman"/>
          <w:color w:val="000000" w:themeColor="text1"/>
          <w:sz w:val="24"/>
          <w:szCs w:val="24"/>
        </w:rPr>
        <w:t>polipropilen</w:t>
      </w:r>
      <w:proofErr w:type="spellEnd"/>
      <w:r w:rsidRPr="00167720">
        <w:rPr>
          <w:rFonts w:ascii="Times New Roman" w:hAnsi="Times New Roman" w:cs="Times New Roman"/>
          <w:color w:val="000000" w:themeColor="text1"/>
          <w:sz w:val="24"/>
          <w:szCs w:val="24"/>
        </w:rPr>
        <w:t xml:space="preserve"> malzemeden lif şeklinde ip olacaktır.</w:t>
      </w:r>
      <w:r w:rsidRPr="00167720">
        <w:rPr>
          <w:rFonts w:ascii="Times New Roman" w:hAnsi="Times New Roman" w:cs="Times New Roman"/>
          <w:noProof/>
          <w:color w:val="000000" w:themeColor="text1"/>
          <w:sz w:val="24"/>
          <w:szCs w:val="24"/>
        </w:rPr>
        <w:t xml:space="preserve"> </w:t>
      </w:r>
      <w:r w:rsidRPr="00167720">
        <w:rPr>
          <w:rFonts w:ascii="Times New Roman" w:hAnsi="Times New Roman" w:cs="Times New Roman"/>
          <w:color w:val="000000" w:themeColor="text1"/>
          <w:sz w:val="24"/>
          <w:szCs w:val="24"/>
        </w:rPr>
        <w:t xml:space="preserve">İçeriğinde ve boyasında toksin madde içermeyen halatın Ultraviyole </w:t>
      </w:r>
      <w:proofErr w:type="spellStart"/>
      <w:r w:rsidRPr="00167720">
        <w:rPr>
          <w:rFonts w:ascii="Times New Roman" w:hAnsi="Times New Roman" w:cs="Times New Roman"/>
          <w:color w:val="000000" w:themeColor="text1"/>
          <w:sz w:val="24"/>
          <w:szCs w:val="24"/>
        </w:rPr>
        <w:t>Stabilizanlı</w:t>
      </w:r>
      <w:proofErr w:type="spellEnd"/>
      <w:r w:rsidRPr="00167720">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167720">
        <w:rPr>
          <w:rFonts w:ascii="Times New Roman" w:hAnsi="Times New Roman" w:cs="Times New Roman"/>
          <w:color w:val="000000" w:themeColor="text1"/>
          <w:sz w:val="24"/>
          <w:szCs w:val="24"/>
        </w:rPr>
        <w:t>kN’a</w:t>
      </w:r>
      <w:proofErr w:type="spellEnd"/>
      <w:r w:rsidRPr="00167720">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167720">
        <w:rPr>
          <w:rFonts w:ascii="Times New Roman" w:hAnsi="Times New Roman" w:cs="Times New Roman"/>
          <w:color w:val="000000" w:themeColor="text1"/>
          <w:sz w:val="24"/>
          <w:szCs w:val="24"/>
        </w:rPr>
        <w:t>presle</w:t>
      </w:r>
      <w:proofErr w:type="gramEnd"/>
      <w:r w:rsidRPr="00167720">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B2722A">
        <w:rPr>
          <w:rFonts w:ascii="Times New Roman" w:hAnsi="Times New Roman" w:cs="Times New Roman"/>
          <w:color w:val="000000" w:themeColor="text1"/>
          <w:sz w:val="24"/>
          <w:szCs w:val="24"/>
        </w:rPr>
        <w:t>H</w:t>
      </w:r>
      <w:r w:rsidRPr="00167720">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1A7D0C" w:rsidRPr="00167720" w:rsidRDefault="001A7D0C" w:rsidP="001A7D0C">
      <w:pPr>
        <w:jc w:val="center"/>
        <w:rPr>
          <w:rFonts w:ascii="Times New Roman" w:hAnsi="Times New Roman" w:cs="Times New Roman"/>
          <w:b/>
          <w:color w:val="000000" w:themeColor="text1"/>
          <w:sz w:val="24"/>
          <w:szCs w:val="24"/>
        </w:rPr>
      </w:pPr>
      <w:r w:rsidRPr="00167720">
        <w:rPr>
          <w:rFonts w:ascii="Times New Roman" w:hAnsi="Times New Roman" w:cs="Times New Roman"/>
          <w:b/>
          <w:color w:val="000000" w:themeColor="text1"/>
          <w:sz w:val="24"/>
          <w:szCs w:val="24"/>
        </w:rPr>
        <w:t>METAL BAĞLANTI ELEMANLARI</w:t>
      </w:r>
    </w:p>
    <w:p w:rsidR="001A7D0C" w:rsidRPr="00167720" w:rsidRDefault="001A7D0C" w:rsidP="001A7D0C">
      <w:pPr>
        <w:autoSpaceDE w:val="0"/>
        <w:autoSpaceDN w:val="0"/>
        <w:adjustRightInd w:val="0"/>
        <w:rPr>
          <w:rFonts w:ascii="Times New Roman" w:hAnsi="Times New Roman" w:cs="Times New Roman"/>
          <w:color w:val="000000" w:themeColor="text1"/>
          <w:sz w:val="24"/>
          <w:szCs w:val="24"/>
        </w:rPr>
      </w:pPr>
      <w:r w:rsidRPr="00167720">
        <w:rPr>
          <w:rFonts w:ascii="Times New Roman" w:hAnsi="Times New Roman" w:cs="Times New Roman"/>
          <w:noProof/>
          <w:sz w:val="24"/>
          <w:szCs w:val="24"/>
          <w:lang w:eastAsia="tr-TR"/>
        </w:rPr>
        <w:drawing>
          <wp:anchor distT="0" distB="0" distL="114300" distR="114300" simplePos="0" relativeHeight="251656192" behindDoc="1" locked="0" layoutInCell="1" allowOverlap="1">
            <wp:simplePos x="0" y="0"/>
            <wp:positionH relativeFrom="column">
              <wp:posOffset>33655</wp:posOffset>
            </wp:positionH>
            <wp:positionV relativeFrom="paragraph">
              <wp:posOffset>134620</wp:posOffset>
            </wp:positionV>
            <wp:extent cx="1200150" cy="1372870"/>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167720">
        <w:rPr>
          <w:rFonts w:ascii="Times New Roman" w:hAnsi="Times New Roman" w:cs="Times New Roman"/>
          <w:color w:val="000000" w:themeColor="text1"/>
          <w:sz w:val="24"/>
          <w:szCs w:val="24"/>
        </w:rPr>
        <w:t xml:space="preserve">                 </w:t>
      </w:r>
      <w:r w:rsidR="002D3473" w:rsidRPr="00167720">
        <w:rPr>
          <w:rFonts w:ascii="Times New Roman" w:hAnsi="Times New Roman" w:cs="Times New Roman"/>
          <w:color w:val="000000" w:themeColor="text1"/>
          <w:sz w:val="24"/>
          <w:szCs w:val="24"/>
        </w:rPr>
        <w:t xml:space="preserve">                             </w:t>
      </w:r>
      <w:r w:rsidRPr="00167720">
        <w:rPr>
          <w:rFonts w:ascii="Times New Roman" w:hAnsi="Times New Roman" w:cs="Times New Roman"/>
          <w:color w:val="000000" w:themeColor="text1"/>
          <w:sz w:val="24"/>
          <w:szCs w:val="24"/>
        </w:rPr>
        <w:t xml:space="preserve">  </w:t>
      </w:r>
      <w:r w:rsidRPr="00167720">
        <w:rPr>
          <w:rFonts w:ascii="Times New Roman" w:hAnsi="Times New Roman" w:cs="Times New Roman"/>
          <w:noProof/>
          <w:color w:val="000000" w:themeColor="text1"/>
          <w:sz w:val="24"/>
          <w:szCs w:val="24"/>
          <w:lang w:eastAsia="tr-TR"/>
        </w:rPr>
        <w:drawing>
          <wp:inline distT="0" distB="0" distL="0" distR="0">
            <wp:extent cx="1662430" cy="137731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167720">
        <w:rPr>
          <w:rFonts w:ascii="Times New Roman" w:hAnsi="Times New Roman" w:cs="Times New Roman"/>
          <w:color w:val="000000" w:themeColor="text1"/>
          <w:sz w:val="24"/>
          <w:szCs w:val="24"/>
        </w:rPr>
        <w:t xml:space="preserve">            </w:t>
      </w:r>
      <w:r w:rsidRPr="00167720">
        <w:rPr>
          <w:rFonts w:ascii="Times New Roman" w:hAnsi="Times New Roman" w:cs="Times New Roman"/>
          <w:noProof/>
          <w:color w:val="000000" w:themeColor="text1"/>
          <w:sz w:val="24"/>
          <w:szCs w:val="24"/>
          <w:lang w:eastAsia="tr-TR"/>
        </w:rPr>
        <w:drawing>
          <wp:inline distT="0" distB="0" distL="0" distR="0">
            <wp:extent cx="1781175" cy="1116330"/>
            <wp:effectExtent l="0" t="0" r="9525"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1A7D0C" w:rsidRPr="00167720" w:rsidRDefault="001A7D0C" w:rsidP="002D3473">
      <w:pPr>
        <w:autoSpaceDE w:val="0"/>
        <w:autoSpaceDN w:val="0"/>
        <w:adjustRightInd w:val="0"/>
        <w:rPr>
          <w:rFonts w:ascii="Times New Roman" w:hAnsi="Times New Roman" w:cs="Times New Roman"/>
          <w:color w:val="000000" w:themeColor="text1"/>
          <w:sz w:val="24"/>
          <w:szCs w:val="24"/>
        </w:rPr>
      </w:pPr>
      <w:r w:rsidRPr="00167720">
        <w:rPr>
          <w:rFonts w:ascii="Times New Roman" w:hAnsi="Times New Roman" w:cs="Times New Roman"/>
          <w:color w:val="000000" w:themeColor="text1"/>
          <w:sz w:val="24"/>
          <w:szCs w:val="24"/>
        </w:rPr>
        <w:t xml:space="preserve">   Kesişim Noktası                      Alüminyum Yüzük                            Alüminyum Sıkma</w:t>
      </w:r>
    </w:p>
    <w:p w:rsidR="001A7D0C" w:rsidRPr="00167720" w:rsidRDefault="001A7D0C" w:rsidP="001A7D0C">
      <w:pPr>
        <w:ind w:firstLine="708"/>
        <w:jc w:val="both"/>
        <w:rPr>
          <w:rFonts w:ascii="Times New Roman" w:hAnsi="Times New Roman" w:cs="Times New Roman"/>
          <w:color w:val="000000" w:themeColor="text1"/>
          <w:sz w:val="24"/>
          <w:szCs w:val="24"/>
        </w:rPr>
      </w:pPr>
      <w:r w:rsidRPr="00167720">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167720">
        <w:rPr>
          <w:rFonts w:ascii="Times New Roman" w:hAnsi="Times New Roman" w:cs="Times New Roman"/>
          <w:color w:val="000000" w:themeColor="text1"/>
          <w:sz w:val="24"/>
          <w:szCs w:val="24"/>
        </w:rPr>
        <w:t>preslenmesi</w:t>
      </w:r>
      <w:proofErr w:type="gramEnd"/>
      <w:r w:rsidRPr="00167720">
        <w:rPr>
          <w:rFonts w:ascii="Times New Roman" w:hAnsi="Times New Roman" w:cs="Times New Roman"/>
          <w:color w:val="000000" w:themeColor="text1"/>
          <w:sz w:val="24"/>
          <w:szCs w:val="24"/>
        </w:rPr>
        <w:t xml:space="preserve"> yöntemi ile olacaktır. Alüminyum bağlantı parçaları </w:t>
      </w:r>
      <w:proofErr w:type="gramStart"/>
      <w:r w:rsidRPr="00167720">
        <w:rPr>
          <w:rFonts w:ascii="Times New Roman" w:hAnsi="Times New Roman" w:cs="Times New Roman"/>
          <w:color w:val="000000" w:themeColor="text1"/>
          <w:sz w:val="24"/>
          <w:szCs w:val="24"/>
        </w:rPr>
        <w:t>preslenmeden</w:t>
      </w:r>
      <w:proofErr w:type="gramEnd"/>
      <w:r w:rsidRPr="00167720">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1A7D0C" w:rsidRPr="00167720" w:rsidRDefault="001A7D0C" w:rsidP="001A7D0C">
      <w:pPr>
        <w:ind w:firstLine="708"/>
        <w:jc w:val="both"/>
        <w:rPr>
          <w:rFonts w:ascii="Times New Roman" w:hAnsi="Times New Roman" w:cs="Times New Roman"/>
          <w:color w:val="000000" w:themeColor="text1"/>
          <w:sz w:val="24"/>
          <w:szCs w:val="24"/>
        </w:rPr>
      </w:pPr>
      <w:r w:rsidRPr="00167720">
        <w:rPr>
          <w:rFonts w:ascii="Times New Roman" w:hAnsi="Times New Roman" w:cs="Times New Roman"/>
          <w:noProof/>
          <w:sz w:val="24"/>
          <w:szCs w:val="24"/>
          <w:lang w:eastAsia="tr-TR"/>
        </w:rPr>
        <w:lastRenderedPageBreak/>
        <w:drawing>
          <wp:anchor distT="0" distB="0" distL="114300" distR="114300" simplePos="0" relativeHeight="251658240" behindDoc="0" locked="0" layoutInCell="1" allowOverlap="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1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167720">
        <w:rPr>
          <w:rFonts w:ascii="Times New Roman" w:hAnsi="Times New Roman" w:cs="Times New Roman"/>
          <w:noProof/>
          <w:sz w:val="24"/>
          <w:szCs w:val="24"/>
          <w:lang w:eastAsia="tr-TR"/>
        </w:rPr>
        <w:drawing>
          <wp:anchor distT="0" distB="0" distL="114300" distR="114300" simplePos="0" relativeHeight="251660288" behindDoc="0" locked="0" layoutInCell="1" allowOverlap="1">
            <wp:simplePos x="0" y="0"/>
            <wp:positionH relativeFrom="column">
              <wp:posOffset>604520</wp:posOffset>
            </wp:positionH>
            <wp:positionV relativeFrom="paragraph">
              <wp:posOffset>2571115</wp:posOffset>
            </wp:positionV>
            <wp:extent cx="4718050" cy="1012825"/>
            <wp:effectExtent l="0" t="0" r="635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167720">
        <w:rPr>
          <w:rFonts w:ascii="Times New Roman" w:hAnsi="Times New Roman" w:cs="Times New Roman"/>
          <w:noProof/>
          <w:sz w:val="24"/>
          <w:szCs w:val="24"/>
          <w:lang w:eastAsia="tr-TR"/>
        </w:rPr>
        <w:drawing>
          <wp:anchor distT="0" distB="0" distL="114300" distR="114300" simplePos="0" relativeHeight="251662336" behindDoc="0" locked="0" layoutInCell="1" allowOverlap="1">
            <wp:simplePos x="0" y="0"/>
            <wp:positionH relativeFrom="column">
              <wp:posOffset>674370</wp:posOffset>
            </wp:positionH>
            <wp:positionV relativeFrom="paragraph">
              <wp:posOffset>1404620</wp:posOffset>
            </wp:positionV>
            <wp:extent cx="4577080" cy="890905"/>
            <wp:effectExtent l="0" t="0" r="0" b="4445"/>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2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1A7D0C" w:rsidRPr="00167720" w:rsidRDefault="001A7D0C" w:rsidP="001A7D0C">
      <w:pPr>
        <w:jc w:val="center"/>
        <w:rPr>
          <w:rFonts w:ascii="Times New Roman" w:hAnsi="Times New Roman" w:cs="Times New Roman"/>
          <w:b/>
          <w:color w:val="000000" w:themeColor="text1"/>
          <w:sz w:val="24"/>
          <w:szCs w:val="24"/>
        </w:rPr>
      </w:pPr>
    </w:p>
    <w:p w:rsidR="001A7D0C" w:rsidRPr="00167720" w:rsidRDefault="001A7D0C" w:rsidP="001A7D0C">
      <w:pPr>
        <w:jc w:val="center"/>
        <w:rPr>
          <w:rFonts w:ascii="Times New Roman" w:hAnsi="Times New Roman" w:cs="Times New Roman"/>
          <w:b/>
          <w:color w:val="000000" w:themeColor="text1"/>
          <w:sz w:val="24"/>
          <w:szCs w:val="24"/>
        </w:rPr>
      </w:pPr>
    </w:p>
    <w:p w:rsidR="001A7D0C" w:rsidRPr="00167720" w:rsidRDefault="001A7D0C" w:rsidP="001A7D0C">
      <w:pPr>
        <w:jc w:val="center"/>
        <w:rPr>
          <w:rFonts w:ascii="Times New Roman" w:hAnsi="Times New Roman" w:cs="Times New Roman"/>
          <w:b/>
          <w:color w:val="000000" w:themeColor="text1"/>
          <w:sz w:val="24"/>
          <w:szCs w:val="24"/>
        </w:rPr>
      </w:pPr>
    </w:p>
    <w:p w:rsidR="001A7D0C" w:rsidRPr="00167720" w:rsidRDefault="001A7D0C" w:rsidP="001A7D0C">
      <w:pPr>
        <w:jc w:val="center"/>
        <w:rPr>
          <w:rFonts w:ascii="Times New Roman" w:hAnsi="Times New Roman" w:cs="Times New Roman"/>
          <w:b/>
          <w:color w:val="000000" w:themeColor="text1"/>
          <w:sz w:val="24"/>
          <w:szCs w:val="24"/>
        </w:rPr>
      </w:pPr>
    </w:p>
    <w:p w:rsidR="001A7D0C" w:rsidRPr="00167720" w:rsidRDefault="001A7D0C" w:rsidP="001A7D0C">
      <w:pPr>
        <w:jc w:val="center"/>
        <w:rPr>
          <w:rFonts w:ascii="Times New Roman" w:hAnsi="Times New Roman" w:cs="Times New Roman"/>
          <w:b/>
          <w:color w:val="000000" w:themeColor="text1"/>
          <w:sz w:val="24"/>
          <w:szCs w:val="24"/>
        </w:rPr>
      </w:pPr>
    </w:p>
    <w:p w:rsidR="001A7D0C" w:rsidRPr="00167720" w:rsidRDefault="001A7D0C" w:rsidP="001A7D0C">
      <w:pPr>
        <w:jc w:val="center"/>
        <w:rPr>
          <w:rFonts w:ascii="Times New Roman" w:hAnsi="Times New Roman" w:cs="Times New Roman"/>
          <w:b/>
          <w:color w:val="000000" w:themeColor="text1"/>
          <w:sz w:val="24"/>
          <w:szCs w:val="24"/>
        </w:rPr>
      </w:pPr>
    </w:p>
    <w:p w:rsidR="001A7D0C" w:rsidRPr="00167720" w:rsidRDefault="001A7D0C" w:rsidP="001A7D0C">
      <w:pPr>
        <w:jc w:val="center"/>
        <w:rPr>
          <w:rFonts w:ascii="Times New Roman" w:hAnsi="Times New Roman" w:cs="Times New Roman"/>
          <w:b/>
          <w:color w:val="000000" w:themeColor="text1"/>
          <w:sz w:val="24"/>
          <w:szCs w:val="24"/>
        </w:rPr>
      </w:pPr>
    </w:p>
    <w:p w:rsidR="001A7D0C" w:rsidRPr="00167720" w:rsidRDefault="001A7D0C" w:rsidP="001A7D0C">
      <w:pPr>
        <w:jc w:val="center"/>
        <w:rPr>
          <w:rFonts w:ascii="Times New Roman" w:hAnsi="Times New Roman" w:cs="Times New Roman"/>
          <w:b/>
          <w:color w:val="000000" w:themeColor="text1"/>
          <w:sz w:val="24"/>
          <w:szCs w:val="24"/>
        </w:rPr>
      </w:pPr>
    </w:p>
    <w:p w:rsidR="001A7D0C" w:rsidRPr="00167720" w:rsidRDefault="001A7D0C" w:rsidP="001A7D0C">
      <w:pPr>
        <w:jc w:val="center"/>
        <w:rPr>
          <w:rFonts w:ascii="Times New Roman" w:hAnsi="Times New Roman" w:cs="Times New Roman"/>
          <w:b/>
          <w:color w:val="000000" w:themeColor="text1"/>
          <w:sz w:val="24"/>
          <w:szCs w:val="24"/>
        </w:rPr>
      </w:pPr>
    </w:p>
    <w:p w:rsidR="001A7D0C" w:rsidRPr="00167720" w:rsidRDefault="001A7D0C" w:rsidP="00167720">
      <w:pPr>
        <w:rPr>
          <w:rFonts w:ascii="Times New Roman" w:hAnsi="Times New Roman" w:cs="Times New Roman"/>
          <w:b/>
          <w:color w:val="000000" w:themeColor="text1"/>
          <w:sz w:val="24"/>
          <w:szCs w:val="24"/>
        </w:rPr>
      </w:pPr>
    </w:p>
    <w:p w:rsidR="001A7D0C" w:rsidRPr="00167720" w:rsidRDefault="001A7D0C" w:rsidP="001A7D0C">
      <w:pPr>
        <w:rPr>
          <w:rFonts w:ascii="Times New Roman" w:hAnsi="Times New Roman" w:cs="Times New Roman"/>
          <w:b/>
          <w:color w:val="000000" w:themeColor="text1"/>
          <w:sz w:val="24"/>
          <w:szCs w:val="24"/>
        </w:rPr>
      </w:pPr>
    </w:p>
    <w:p w:rsidR="001A7D0C" w:rsidRPr="00167720" w:rsidRDefault="001A7D0C" w:rsidP="001A7D0C">
      <w:pPr>
        <w:jc w:val="center"/>
        <w:rPr>
          <w:rFonts w:ascii="Times New Roman" w:hAnsi="Times New Roman" w:cs="Times New Roman"/>
          <w:b/>
          <w:color w:val="000000" w:themeColor="text1"/>
          <w:sz w:val="24"/>
          <w:szCs w:val="24"/>
        </w:rPr>
      </w:pPr>
      <w:r w:rsidRPr="00167720">
        <w:rPr>
          <w:rFonts w:ascii="Times New Roman" w:hAnsi="Times New Roman" w:cs="Times New Roman"/>
          <w:b/>
          <w:color w:val="000000" w:themeColor="text1"/>
          <w:sz w:val="24"/>
          <w:szCs w:val="24"/>
        </w:rPr>
        <w:t>PLASTİK BAĞLANTI ELEMANLARI</w:t>
      </w:r>
    </w:p>
    <w:p w:rsidR="001A7D0C" w:rsidRPr="00167720" w:rsidRDefault="001A7D0C" w:rsidP="001A7D0C">
      <w:pPr>
        <w:ind w:firstLine="708"/>
        <w:jc w:val="both"/>
        <w:rPr>
          <w:rFonts w:ascii="Times New Roman" w:hAnsi="Times New Roman" w:cs="Times New Roman"/>
          <w:color w:val="000000" w:themeColor="text1"/>
          <w:sz w:val="24"/>
          <w:szCs w:val="24"/>
        </w:rPr>
      </w:pPr>
      <w:r w:rsidRPr="00167720">
        <w:rPr>
          <w:rFonts w:ascii="Times New Roman" w:hAnsi="Times New Roman" w:cs="Times New Roman"/>
          <w:noProof/>
          <w:color w:val="000000" w:themeColor="text1"/>
          <w:sz w:val="24"/>
          <w:szCs w:val="24"/>
          <w:lang w:eastAsia="tr-TR"/>
        </w:rPr>
        <w:drawing>
          <wp:inline distT="0" distB="0" distL="0" distR="0">
            <wp:extent cx="926465" cy="1080770"/>
            <wp:effectExtent l="0" t="0" r="6985"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22"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167720">
        <w:rPr>
          <w:rFonts w:ascii="Times New Roman" w:hAnsi="Times New Roman" w:cs="Times New Roman"/>
          <w:noProof/>
          <w:color w:val="000000" w:themeColor="text1"/>
          <w:sz w:val="24"/>
          <w:szCs w:val="24"/>
          <w:lang w:eastAsia="tr-TR"/>
        </w:rPr>
        <w:drawing>
          <wp:inline distT="0" distB="0" distL="0" distR="0">
            <wp:extent cx="3776345" cy="2624455"/>
            <wp:effectExtent l="0" t="0" r="0" b="4445"/>
            <wp:docPr id="21"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23"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1A7D0C" w:rsidRPr="00167720" w:rsidRDefault="001A7D0C" w:rsidP="001A7D0C">
      <w:pPr>
        <w:ind w:firstLine="708"/>
        <w:jc w:val="both"/>
        <w:rPr>
          <w:rFonts w:ascii="Times New Roman" w:hAnsi="Times New Roman" w:cs="Times New Roman"/>
          <w:color w:val="000000" w:themeColor="text1"/>
          <w:sz w:val="24"/>
          <w:szCs w:val="24"/>
        </w:rPr>
      </w:pPr>
      <w:r w:rsidRPr="00167720">
        <w:rPr>
          <w:rFonts w:ascii="Times New Roman" w:hAnsi="Times New Roman" w:cs="Times New Roman"/>
          <w:color w:val="000000" w:themeColor="text1"/>
          <w:sz w:val="24"/>
          <w:szCs w:val="24"/>
        </w:rPr>
        <w:t xml:space="preserve">İp kesişim yerlerinde kullanılan plastik x bağlantı 1. Sınıf </w:t>
      </w:r>
      <w:proofErr w:type="spellStart"/>
      <w:r w:rsidRPr="00167720">
        <w:rPr>
          <w:rFonts w:ascii="Times New Roman" w:hAnsi="Times New Roman" w:cs="Times New Roman"/>
          <w:color w:val="000000" w:themeColor="text1"/>
          <w:sz w:val="24"/>
          <w:szCs w:val="24"/>
        </w:rPr>
        <w:t>polyamid</w:t>
      </w:r>
      <w:proofErr w:type="spellEnd"/>
      <w:r w:rsidRPr="00167720">
        <w:rPr>
          <w:rFonts w:ascii="Times New Roman" w:hAnsi="Times New Roman" w:cs="Times New Roman"/>
          <w:color w:val="000000" w:themeColor="text1"/>
          <w:sz w:val="24"/>
          <w:szCs w:val="24"/>
        </w:rPr>
        <w:t xml:space="preserve"> ham mamulünden minimum 2x50 g. (100 g.) olarak plastik </w:t>
      </w:r>
      <w:proofErr w:type="gramStart"/>
      <w:r w:rsidRPr="00167720">
        <w:rPr>
          <w:rFonts w:ascii="Times New Roman" w:hAnsi="Times New Roman" w:cs="Times New Roman"/>
          <w:color w:val="000000" w:themeColor="text1"/>
          <w:sz w:val="24"/>
          <w:szCs w:val="24"/>
        </w:rPr>
        <w:t>enjeksiyon</w:t>
      </w:r>
      <w:proofErr w:type="gramEnd"/>
      <w:r w:rsidRPr="00167720">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167720">
        <w:rPr>
          <w:rFonts w:ascii="Times New Roman" w:hAnsi="Times New Roman" w:cs="Times New Roman"/>
          <w:color w:val="000000" w:themeColor="text1"/>
          <w:sz w:val="24"/>
          <w:szCs w:val="24"/>
        </w:rPr>
        <w:t>dizayn edilip</w:t>
      </w:r>
      <w:proofErr w:type="gramEnd"/>
      <w:r w:rsidRPr="00167720">
        <w:rPr>
          <w:rFonts w:ascii="Times New Roman" w:hAnsi="Times New Roman" w:cs="Times New Roman"/>
          <w:color w:val="000000" w:themeColor="text1"/>
          <w:sz w:val="24"/>
          <w:szCs w:val="24"/>
        </w:rPr>
        <w:t xml:space="preserve"> yüzeyde herhangi metal çıkıntı bulunmaması gerekmektedir.</w:t>
      </w:r>
    </w:p>
    <w:p w:rsidR="001A7D0C" w:rsidRPr="00167720" w:rsidRDefault="001A7D0C" w:rsidP="001A7D0C">
      <w:pPr>
        <w:ind w:firstLine="708"/>
        <w:jc w:val="both"/>
        <w:rPr>
          <w:rFonts w:ascii="Times New Roman" w:hAnsi="Times New Roman" w:cs="Times New Roman"/>
          <w:color w:val="000000" w:themeColor="text1"/>
          <w:sz w:val="24"/>
          <w:szCs w:val="24"/>
        </w:rPr>
      </w:pPr>
      <w:r w:rsidRPr="00167720">
        <w:rPr>
          <w:rFonts w:ascii="Times New Roman" w:hAnsi="Times New Roman" w:cs="Times New Roman"/>
          <w:noProof/>
          <w:color w:val="000000" w:themeColor="text1"/>
          <w:sz w:val="24"/>
          <w:szCs w:val="24"/>
          <w:lang w:eastAsia="tr-TR"/>
        </w:rPr>
        <w:lastRenderedPageBreak/>
        <w:drawing>
          <wp:inline distT="0" distB="0" distL="0" distR="0">
            <wp:extent cx="1080770" cy="1080770"/>
            <wp:effectExtent l="0" t="0" r="5080"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24">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167720">
        <w:rPr>
          <w:rFonts w:ascii="Times New Roman" w:hAnsi="Times New Roman" w:cs="Times New Roman"/>
          <w:color w:val="000000" w:themeColor="text1"/>
          <w:sz w:val="24"/>
          <w:szCs w:val="24"/>
        </w:rPr>
        <w:t xml:space="preserve">   </w:t>
      </w:r>
      <w:r w:rsidRPr="00167720">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186pt" o:ole="">
            <v:imagedata r:id="rId25" o:title=""/>
          </v:shape>
          <o:OLEObject Type="Embed" ProgID="PBrush" ShapeID="_x0000_i1025" DrawAspect="Content" ObjectID="_1666014511" r:id="rId26"/>
        </w:object>
      </w:r>
    </w:p>
    <w:p w:rsidR="001A7D0C" w:rsidRPr="00167720" w:rsidRDefault="001A7D0C" w:rsidP="001A7D0C">
      <w:pPr>
        <w:ind w:firstLine="708"/>
        <w:jc w:val="both"/>
        <w:rPr>
          <w:rFonts w:ascii="Times New Roman" w:hAnsi="Times New Roman" w:cs="Times New Roman"/>
          <w:color w:val="000000" w:themeColor="text1"/>
          <w:sz w:val="24"/>
          <w:szCs w:val="24"/>
        </w:rPr>
      </w:pPr>
    </w:p>
    <w:p w:rsidR="001A7D0C" w:rsidRPr="00167720" w:rsidRDefault="001A7D0C" w:rsidP="001A7D0C">
      <w:pPr>
        <w:ind w:firstLine="708"/>
        <w:jc w:val="both"/>
        <w:rPr>
          <w:rFonts w:ascii="Times New Roman" w:hAnsi="Times New Roman" w:cs="Times New Roman"/>
          <w:color w:val="000000" w:themeColor="text1"/>
          <w:sz w:val="24"/>
          <w:szCs w:val="24"/>
        </w:rPr>
      </w:pPr>
      <w:r w:rsidRPr="00167720">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167720">
        <w:rPr>
          <w:rFonts w:ascii="Times New Roman" w:hAnsi="Times New Roman" w:cs="Times New Roman"/>
          <w:color w:val="000000" w:themeColor="text1"/>
          <w:sz w:val="24"/>
          <w:szCs w:val="24"/>
        </w:rPr>
        <w:t>moblen</w:t>
      </w:r>
      <w:proofErr w:type="spellEnd"/>
      <w:r w:rsidRPr="00167720">
        <w:rPr>
          <w:rFonts w:ascii="Times New Roman" w:hAnsi="Times New Roman" w:cs="Times New Roman"/>
          <w:color w:val="000000" w:themeColor="text1"/>
          <w:sz w:val="24"/>
          <w:szCs w:val="24"/>
        </w:rPr>
        <w:t xml:space="preserve"> ham mamulünden minimum 2x28 g. (56 g.) olarak plastik </w:t>
      </w:r>
      <w:proofErr w:type="gramStart"/>
      <w:r w:rsidRPr="00167720">
        <w:rPr>
          <w:rFonts w:ascii="Times New Roman" w:hAnsi="Times New Roman" w:cs="Times New Roman"/>
          <w:color w:val="000000" w:themeColor="text1"/>
          <w:sz w:val="24"/>
          <w:szCs w:val="24"/>
        </w:rPr>
        <w:t>enjeksiyon</w:t>
      </w:r>
      <w:proofErr w:type="gramEnd"/>
      <w:r w:rsidRPr="00167720">
        <w:rPr>
          <w:rFonts w:ascii="Times New Roman" w:hAnsi="Times New Roman" w:cs="Times New Roman"/>
          <w:color w:val="000000" w:themeColor="text1"/>
          <w:sz w:val="24"/>
          <w:szCs w:val="24"/>
        </w:rPr>
        <w:t xml:space="preserve"> yöntemiyle yarı mamul olarak üretilecektir. Yüzeyi R30 </w:t>
      </w:r>
      <w:proofErr w:type="spellStart"/>
      <w:r w:rsidRPr="00167720">
        <w:rPr>
          <w:rFonts w:ascii="Times New Roman" w:hAnsi="Times New Roman" w:cs="Times New Roman"/>
          <w:color w:val="000000" w:themeColor="text1"/>
          <w:sz w:val="24"/>
          <w:szCs w:val="24"/>
        </w:rPr>
        <w:t>radyuslu</w:t>
      </w:r>
      <w:proofErr w:type="spellEnd"/>
      <w:r w:rsidRPr="00167720">
        <w:rPr>
          <w:rFonts w:ascii="Times New Roman" w:hAnsi="Times New Roman" w:cs="Times New Roman"/>
          <w:color w:val="000000" w:themeColor="text1"/>
          <w:sz w:val="24"/>
          <w:szCs w:val="24"/>
        </w:rPr>
        <w:t xml:space="preserve"> ve temas yüzeyi 15 mm olarak şekilde </w:t>
      </w:r>
      <w:proofErr w:type="gramStart"/>
      <w:r w:rsidRPr="00167720">
        <w:rPr>
          <w:rFonts w:ascii="Times New Roman" w:hAnsi="Times New Roman" w:cs="Times New Roman"/>
          <w:color w:val="000000" w:themeColor="text1"/>
          <w:sz w:val="24"/>
          <w:szCs w:val="24"/>
        </w:rPr>
        <w:t>dizayn edilecek</w:t>
      </w:r>
      <w:proofErr w:type="gramEnd"/>
      <w:r w:rsidRPr="00167720">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167720">
        <w:rPr>
          <w:rFonts w:ascii="Times New Roman" w:hAnsi="Times New Roman" w:cs="Times New Roman"/>
          <w:color w:val="000000" w:themeColor="text1"/>
          <w:sz w:val="24"/>
          <w:szCs w:val="24"/>
        </w:rPr>
        <w:t>civata</w:t>
      </w:r>
      <w:proofErr w:type="spellEnd"/>
      <w:r w:rsidRPr="00167720">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167720">
        <w:rPr>
          <w:rFonts w:ascii="Times New Roman" w:hAnsi="Times New Roman" w:cs="Times New Roman"/>
          <w:color w:val="000000" w:themeColor="text1"/>
          <w:sz w:val="24"/>
          <w:szCs w:val="24"/>
        </w:rPr>
        <w:t>dizayn edilip</w:t>
      </w:r>
      <w:proofErr w:type="gramEnd"/>
      <w:r w:rsidRPr="00167720">
        <w:rPr>
          <w:rFonts w:ascii="Times New Roman" w:hAnsi="Times New Roman" w:cs="Times New Roman"/>
          <w:color w:val="000000" w:themeColor="text1"/>
          <w:sz w:val="24"/>
          <w:szCs w:val="24"/>
        </w:rPr>
        <w:t xml:space="preserve"> yüzeyde herhangi metal bulunmaması gerekmektedir</w:t>
      </w:r>
    </w:p>
    <w:p w:rsidR="001A7D0C" w:rsidRPr="00167720" w:rsidRDefault="001A7D0C" w:rsidP="001A7D0C">
      <w:pPr>
        <w:jc w:val="both"/>
        <w:rPr>
          <w:rFonts w:ascii="Times New Roman" w:hAnsi="Times New Roman" w:cs="Times New Roman"/>
          <w:color w:val="000000" w:themeColor="text1"/>
          <w:sz w:val="24"/>
          <w:szCs w:val="24"/>
        </w:rPr>
      </w:pPr>
      <w:r w:rsidRPr="00167720">
        <w:rPr>
          <w:rFonts w:ascii="Times New Roman" w:hAnsi="Times New Roman" w:cs="Times New Roman"/>
          <w:noProof/>
          <w:color w:val="000000" w:themeColor="text1"/>
          <w:sz w:val="24"/>
          <w:szCs w:val="24"/>
          <w:lang w:eastAsia="tr-TR"/>
        </w:rPr>
        <w:drawing>
          <wp:inline distT="0" distB="0" distL="0" distR="0">
            <wp:extent cx="1247140" cy="1080770"/>
            <wp:effectExtent l="0" t="0" r="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27">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167720">
        <w:rPr>
          <w:rFonts w:ascii="Times New Roman" w:hAnsi="Times New Roman" w:cs="Times New Roman"/>
          <w:color w:val="000000" w:themeColor="text1"/>
          <w:sz w:val="24"/>
          <w:szCs w:val="24"/>
        </w:rPr>
        <w:t xml:space="preserve"> </w:t>
      </w:r>
      <w:r w:rsidR="00167720" w:rsidRPr="00167720">
        <w:rPr>
          <w:rFonts w:ascii="Times New Roman" w:hAnsi="Times New Roman" w:cs="Times New Roman"/>
          <w:color w:val="000000" w:themeColor="text1"/>
          <w:sz w:val="24"/>
          <w:szCs w:val="24"/>
        </w:rPr>
        <w:object w:dxaOrig="6000" w:dyaOrig="4110">
          <v:shape id="_x0000_i1026" type="#_x0000_t75" style="width:273pt;height:186pt" o:ole="">
            <v:imagedata r:id="rId28" o:title=""/>
          </v:shape>
          <o:OLEObject Type="Embed" ProgID="PBrush" ShapeID="_x0000_i1026" DrawAspect="Content" ObjectID="_1666014512" r:id="rId29"/>
        </w:object>
      </w:r>
    </w:p>
    <w:p w:rsidR="001A7D0C" w:rsidRPr="00167720" w:rsidRDefault="001A7D0C" w:rsidP="00E65915">
      <w:pPr>
        <w:ind w:firstLine="708"/>
        <w:jc w:val="both"/>
        <w:rPr>
          <w:rFonts w:ascii="Times New Roman" w:hAnsi="Times New Roman" w:cs="Times New Roman"/>
          <w:color w:val="000000" w:themeColor="text1"/>
          <w:sz w:val="24"/>
          <w:szCs w:val="24"/>
        </w:rPr>
      </w:pPr>
      <w:r w:rsidRPr="00167720">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167720">
        <w:rPr>
          <w:rFonts w:ascii="Times New Roman" w:hAnsi="Times New Roman" w:cs="Times New Roman"/>
          <w:color w:val="000000" w:themeColor="text1"/>
          <w:sz w:val="24"/>
          <w:szCs w:val="24"/>
        </w:rPr>
        <w:t>moblen</w:t>
      </w:r>
      <w:proofErr w:type="spellEnd"/>
      <w:r w:rsidRPr="00167720">
        <w:rPr>
          <w:rFonts w:ascii="Times New Roman" w:hAnsi="Times New Roman" w:cs="Times New Roman"/>
          <w:color w:val="000000" w:themeColor="text1"/>
          <w:sz w:val="24"/>
          <w:szCs w:val="24"/>
        </w:rPr>
        <w:t xml:space="preserve"> ham mamulünden minimum 2x20 g. (40 g.) olarak plastik </w:t>
      </w:r>
      <w:proofErr w:type="gramStart"/>
      <w:r w:rsidRPr="00167720">
        <w:rPr>
          <w:rFonts w:ascii="Times New Roman" w:hAnsi="Times New Roman" w:cs="Times New Roman"/>
          <w:color w:val="000000" w:themeColor="text1"/>
          <w:sz w:val="24"/>
          <w:szCs w:val="24"/>
        </w:rPr>
        <w:t>enjeksiyon</w:t>
      </w:r>
      <w:proofErr w:type="gramEnd"/>
      <w:r w:rsidRPr="00167720">
        <w:rPr>
          <w:rFonts w:ascii="Times New Roman" w:hAnsi="Times New Roman" w:cs="Times New Roman"/>
          <w:color w:val="000000" w:themeColor="text1"/>
          <w:sz w:val="24"/>
          <w:szCs w:val="24"/>
        </w:rPr>
        <w:t xml:space="preserve"> yöntemiyle yarı mamul olarak üretilecektir. Yüzeyi R22 </w:t>
      </w:r>
      <w:proofErr w:type="spellStart"/>
      <w:r w:rsidRPr="00167720">
        <w:rPr>
          <w:rFonts w:ascii="Times New Roman" w:hAnsi="Times New Roman" w:cs="Times New Roman"/>
          <w:color w:val="000000" w:themeColor="text1"/>
          <w:sz w:val="24"/>
          <w:szCs w:val="24"/>
        </w:rPr>
        <w:t>radyuslu</w:t>
      </w:r>
      <w:proofErr w:type="spellEnd"/>
      <w:r w:rsidRPr="00167720">
        <w:rPr>
          <w:rFonts w:ascii="Times New Roman" w:hAnsi="Times New Roman" w:cs="Times New Roman"/>
          <w:color w:val="000000" w:themeColor="text1"/>
          <w:sz w:val="24"/>
          <w:szCs w:val="24"/>
        </w:rPr>
        <w:t xml:space="preserve"> ve temas yüzeyi 10 mm olarak şekilde </w:t>
      </w:r>
      <w:proofErr w:type="gramStart"/>
      <w:r w:rsidRPr="00167720">
        <w:rPr>
          <w:rFonts w:ascii="Times New Roman" w:hAnsi="Times New Roman" w:cs="Times New Roman"/>
          <w:color w:val="000000" w:themeColor="text1"/>
          <w:sz w:val="24"/>
          <w:szCs w:val="24"/>
        </w:rPr>
        <w:t>dizayn edilecek</w:t>
      </w:r>
      <w:proofErr w:type="gramEnd"/>
      <w:r w:rsidRPr="00167720">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167720">
        <w:rPr>
          <w:rFonts w:ascii="Times New Roman" w:hAnsi="Times New Roman" w:cs="Times New Roman"/>
          <w:color w:val="000000" w:themeColor="text1"/>
          <w:sz w:val="24"/>
          <w:szCs w:val="24"/>
        </w:rPr>
        <w:t>dizayn edilip</w:t>
      </w:r>
      <w:proofErr w:type="gramEnd"/>
      <w:r w:rsidRPr="00167720">
        <w:rPr>
          <w:rFonts w:ascii="Times New Roman" w:hAnsi="Times New Roman" w:cs="Times New Roman"/>
          <w:color w:val="000000" w:themeColor="text1"/>
          <w:sz w:val="24"/>
          <w:szCs w:val="24"/>
        </w:rPr>
        <w:t xml:space="preserve"> yüzeyde herhangi metal bulunmaması gerekmektedir.</w:t>
      </w:r>
    </w:p>
    <w:p w:rsidR="00167720" w:rsidRPr="005A59DA" w:rsidRDefault="00167720" w:rsidP="00167720">
      <w:pPr>
        <w:spacing w:after="0"/>
        <w:jc w:val="center"/>
        <w:rPr>
          <w:rFonts w:ascii="Times New Roman" w:hAnsi="Times New Roman" w:cs="Times New Roman"/>
          <w:b/>
          <w:bCs/>
          <w:sz w:val="24"/>
          <w:szCs w:val="24"/>
        </w:rPr>
      </w:pPr>
      <w:r w:rsidRPr="005A59DA">
        <w:rPr>
          <w:rFonts w:ascii="Times New Roman" w:hAnsi="Times New Roman" w:cs="Times New Roman"/>
          <w:b/>
          <w:bCs/>
          <w:sz w:val="24"/>
          <w:szCs w:val="24"/>
        </w:rPr>
        <w:lastRenderedPageBreak/>
        <w:t>ZEMİNE MONTAJ DETAYLARI</w:t>
      </w:r>
    </w:p>
    <w:p w:rsidR="00167720" w:rsidRPr="005A59DA" w:rsidRDefault="00167720" w:rsidP="00167720">
      <w:pPr>
        <w:spacing w:after="0"/>
        <w:jc w:val="center"/>
        <w:rPr>
          <w:rFonts w:ascii="Times New Roman" w:hAnsi="Times New Roman" w:cs="Times New Roman"/>
          <w:b/>
          <w:bCs/>
          <w:sz w:val="24"/>
          <w:szCs w:val="24"/>
        </w:rPr>
      </w:pPr>
    </w:p>
    <w:p w:rsidR="00167720" w:rsidRPr="005A59DA" w:rsidRDefault="00167720" w:rsidP="00167720">
      <w:pPr>
        <w:spacing w:after="0"/>
        <w:ind w:firstLine="708"/>
        <w:jc w:val="both"/>
        <w:rPr>
          <w:rFonts w:ascii="Times New Roman" w:hAnsi="Times New Roman" w:cs="Times New Roman"/>
          <w:sz w:val="24"/>
          <w:szCs w:val="24"/>
        </w:rPr>
      </w:pPr>
      <w:r w:rsidRPr="005A59DA">
        <w:rPr>
          <w:rFonts w:ascii="Times New Roman" w:hAnsi="Times New Roman" w:cs="Times New Roman"/>
          <w:sz w:val="24"/>
          <w:szCs w:val="24"/>
        </w:rPr>
        <w:t>Oyun grubu teraziye alındıktan sonra tabla/</w:t>
      </w:r>
      <w:proofErr w:type="spellStart"/>
      <w:r w:rsidRPr="005A59DA">
        <w:rPr>
          <w:rFonts w:ascii="Times New Roman" w:hAnsi="Times New Roman" w:cs="Times New Roman"/>
          <w:sz w:val="24"/>
          <w:szCs w:val="24"/>
        </w:rPr>
        <w:t>flanşta</w:t>
      </w:r>
      <w:proofErr w:type="spellEnd"/>
      <w:r w:rsidRPr="005A59DA">
        <w:rPr>
          <w:rFonts w:ascii="Times New Roman" w:hAnsi="Times New Roman" w:cs="Times New Roman"/>
          <w:sz w:val="24"/>
          <w:szCs w:val="24"/>
        </w:rPr>
        <w:t xml:space="preserve"> bulunan delikler yardımıyla zemine montajı çelik/kimyasal dübel ve 10 x 100 mm </w:t>
      </w:r>
      <w:proofErr w:type="spellStart"/>
      <w:r w:rsidRPr="005A59DA">
        <w:rPr>
          <w:rFonts w:ascii="Times New Roman" w:hAnsi="Times New Roman" w:cs="Times New Roman"/>
          <w:sz w:val="24"/>
          <w:szCs w:val="24"/>
        </w:rPr>
        <w:t>flanşlı</w:t>
      </w:r>
      <w:proofErr w:type="spellEnd"/>
      <w:r w:rsidRPr="005A59DA">
        <w:rPr>
          <w:rFonts w:ascii="Times New Roman" w:hAnsi="Times New Roman" w:cs="Times New Roman"/>
          <w:sz w:val="24"/>
          <w:szCs w:val="24"/>
        </w:rPr>
        <w:t xml:space="preserve"> </w:t>
      </w:r>
      <w:proofErr w:type="spellStart"/>
      <w:r w:rsidRPr="005A59DA">
        <w:rPr>
          <w:rFonts w:ascii="Times New Roman" w:hAnsi="Times New Roman" w:cs="Times New Roman"/>
          <w:sz w:val="24"/>
          <w:szCs w:val="24"/>
        </w:rPr>
        <w:t>trifon</w:t>
      </w:r>
      <w:proofErr w:type="spellEnd"/>
      <w:r w:rsidRPr="005A59DA">
        <w:rPr>
          <w:rFonts w:ascii="Times New Roman" w:hAnsi="Times New Roman" w:cs="Times New Roman"/>
          <w:sz w:val="24"/>
          <w:szCs w:val="24"/>
        </w:rPr>
        <w:t xml:space="preserve"> vida ile montaj edilecektir.</w:t>
      </w:r>
    </w:p>
    <w:p w:rsidR="0002504E" w:rsidRPr="00167720" w:rsidRDefault="0002504E" w:rsidP="00167720">
      <w:pPr>
        <w:shd w:val="clear" w:color="auto" w:fill="FFFFFF"/>
        <w:spacing w:after="0"/>
        <w:jc w:val="center"/>
        <w:rPr>
          <w:rFonts w:ascii="Times New Roman" w:hAnsi="Times New Roman" w:cs="Times New Roman"/>
          <w:color w:val="000000" w:themeColor="text1"/>
          <w:sz w:val="24"/>
          <w:szCs w:val="24"/>
        </w:rPr>
      </w:pPr>
    </w:p>
    <w:sectPr w:rsidR="0002504E" w:rsidRPr="001677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1"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15"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6"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7"/>
  </w:num>
  <w:num w:numId="2">
    <w:abstractNumId w:val="0"/>
  </w:num>
  <w:num w:numId="3">
    <w:abstractNumId w:val="16"/>
  </w:num>
  <w:num w:numId="4">
    <w:abstractNumId w:val="13"/>
  </w:num>
  <w:num w:numId="5">
    <w:abstractNumId w:val="12"/>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B57"/>
    <w:rsid w:val="00004571"/>
    <w:rsid w:val="00022712"/>
    <w:rsid w:val="000232D4"/>
    <w:rsid w:val="0002504E"/>
    <w:rsid w:val="00046A3B"/>
    <w:rsid w:val="00067E40"/>
    <w:rsid w:val="0007344E"/>
    <w:rsid w:val="000859A7"/>
    <w:rsid w:val="00096C0D"/>
    <w:rsid w:val="00097114"/>
    <w:rsid w:val="000A3342"/>
    <w:rsid w:val="000A50DF"/>
    <w:rsid w:val="000A6B12"/>
    <w:rsid w:val="000B1BA7"/>
    <w:rsid w:val="000C2C4B"/>
    <w:rsid w:val="000E2EF1"/>
    <w:rsid w:val="000E664B"/>
    <w:rsid w:val="000F151E"/>
    <w:rsid w:val="000F2E6A"/>
    <w:rsid w:val="0011018C"/>
    <w:rsid w:val="00150846"/>
    <w:rsid w:val="00150FA9"/>
    <w:rsid w:val="00152588"/>
    <w:rsid w:val="001534FD"/>
    <w:rsid w:val="00155A63"/>
    <w:rsid w:val="0016190D"/>
    <w:rsid w:val="00164C73"/>
    <w:rsid w:val="0016552E"/>
    <w:rsid w:val="00167720"/>
    <w:rsid w:val="00176BA0"/>
    <w:rsid w:val="00195EBB"/>
    <w:rsid w:val="001A07D0"/>
    <w:rsid w:val="001A16E8"/>
    <w:rsid w:val="001A342B"/>
    <w:rsid w:val="001A5D0D"/>
    <w:rsid w:val="001A7D0C"/>
    <w:rsid w:val="001B0684"/>
    <w:rsid w:val="001B6E74"/>
    <w:rsid w:val="001B72C3"/>
    <w:rsid w:val="00217437"/>
    <w:rsid w:val="002215E4"/>
    <w:rsid w:val="002227E7"/>
    <w:rsid w:val="00223584"/>
    <w:rsid w:val="00225B50"/>
    <w:rsid w:val="0022674D"/>
    <w:rsid w:val="002303E9"/>
    <w:rsid w:val="0023672D"/>
    <w:rsid w:val="002505BB"/>
    <w:rsid w:val="00260E1F"/>
    <w:rsid w:val="002746B6"/>
    <w:rsid w:val="00293195"/>
    <w:rsid w:val="0029773D"/>
    <w:rsid w:val="002A0BAC"/>
    <w:rsid w:val="002B47EA"/>
    <w:rsid w:val="002C5928"/>
    <w:rsid w:val="002C709C"/>
    <w:rsid w:val="002D3473"/>
    <w:rsid w:val="002E6116"/>
    <w:rsid w:val="0030330C"/>
    <w:rsid w:val="0031488C"/>
    <w:rsid w:val="00331537"/>
    <w:rsid w:val="00331C24"/>
    <w:rsid w:val="0033360F"/>
    <w:rsid w:val="00347DF8"/>
    <w:rsid w:val="003638DD"/>
    <w:rsid w:val="00376FBB"/>
    <w:rsid w:val="00387A28"/>
    <w:rsid w:val="003A6846"/>
    <w:rsid w:val="003C04E6"/>
    <w:rsid w:val="003D5746"/>
    <w:rsid w:val="003D6FDF"/>
    <w:rsid w:val="003E1D1F"/>
    <w:rsid w:val="003E68B4"/>
    <w:rsid w:val="003E6A30"/>
    <w:rsid w:val="003F5834"/>
    <w:rsid w:val="00410751"/>
    <w:rsid w:val="00412A6D"/>
    <w:rsid w:val="00420A2B"/>
    <w:rsid w:val="00432A9B"/>
    <w:rsid w:val="004454D4"/>
    <w:rsid w:val="004571AC"/>
    <w:rsid w:val="00474D06"/>
    <w:rsid w:val="00476CC6"/>
    <w:rsid w:val="004775AF"/>
    <w:rsid w:val="00477A84"/>
    <w:rsid w:val="0048330F"/>
    <w:rsid w:val="0048538F"/>
    <w:rsid w:val="004935E0"/>
    <w:rsid w:val="00497407"/>
    <w:rsid w:val="004A6223"/>
    <w:rsid w:val="004C12F9"/>
    <w:rsid w:val="004C6D89"/>
    <w:rsid w:val="004C7742"/>
    <w:rsid w:val="004C7BFB"/>
    <w:rsid w:val="004D2FD5"/>
    <w:rsid w:val="004D6F50"/>
    <w:rsid w:val="004E4C7C"/>
    <w:rsid w:val="004E6D21"/>
    <w:rsid w:val="004F090A"/>
    <w:rsid w:val="0051039F"/>
    <w:rsid w:val="0052194A"/>
    <w:rsid w:val="005516F1"/>
    <w:rsid w:val="00560BAB"/>
    <w:rsid w:val="00562522"/>
    <w:rsid w:val="005776E1"/>
    <w:rsid w:val="00581D7B"/>
    <w:rsid w:val="00585BD4"/>
    <w:rsid w:val="005A7D64"/>
    <w:rsid w:val="005B32A4"/>
    <w:rsid w:val="005B3DB4"/>
    <w:rsid w:val="005C3161"/>
    <w:rsid w:val="005D6570"/>
    <w:rsid w:val="005E0AFF"/>
    <w:rsid w:val="005E446D"/>
    <w:rsid w:val="0060072A"/>
    <w:rsid w:val="00604F67"/>
    <w:rsid w:val="00620B57"/>
    <w:rsid w:val="006249BC"/>
    <w:rsid w:val="006304B2"/>
    <w:rsid w:val="0063673A"/>
    <w:rsid w:val="00640A3D"/>
    <w:rsid w:val="00664320"/>
    <w:rsid w:val="00691FDE"/>
    <w:rsid w:val="006A5726"/>
    <w:rsid w:val="006B589E"/>
    <w:rsid w:val="006B5B40"/>
    <w:rsid w:val="006C7F8F"/>
    <w:rsid w:val="006D1DFA"/>
    <w:rsid w:val="006D3C01"/>
    <w:rsid w:val="006D75B7"/>
    <w:rsid w:val="006D7E3A"/>
    <w:rsid w:val="006E04F8"/>
    <w:rsid w:val="006E715C"/>
    <w:rsid w:val="007072E2"/>
    <w:rsid w:val="007158DA"/>
    <w:rsid w:val="007214D3"/>
    <w:rsid w:val="00724298"/>
    <w:rsid w:val="007308A5"/>
    <w:rsid w:val="00740E06"/>
    <w:rsid w:val="00757B90"/>
    <w:rsid w:val="007603BF"/>
    <w:rsid w:val="0076612F"/>
    <w:rsid w:val="007747C3"/>
    <w:rsid w:val="007832AD"/>
    <w:rsid w:val="00786C24"/>
    <w:rsid w:val="00792EE4"/>
    <w:rsid w:val="00795C7A"/>
    <w:rsid w:val="00797522"/>
    <w:rsid w:val="007A5446"/>
    <w:rsid w:val="007C186D"/>
    <w:rsid w:val="007C35C1"/>
    <w:rsid w:val="007C732A"/>
    <w:rsid w:val="007E6E44"/>
    <w:rsid w:val="007E74B2"/>
    <w:rsid w:val="007F3A58"/>
    <w:rsid w:val="007F77AF"/>
    <w:rsid w:val="008020F1"/>
    <w:rsid w:val="00810970"/>
    <w:rsid w:val="00811DD1"/>
    <w:rsid w:val="00815E53"/>
    <w:rsid w:val="00862476"/>
    <w:rsid w:val="008713F2"/>
    <w:rsid w:val="00871E4D"/>
    <w:rsid w:val="00873C47"/>
    <w:rsid w:val="00874F2D"/>
    <w:rsid w:val="00880C00"/>
    <w:rsid w:val="00883112"/>
    <w:rsid w:val="00890533"/>
    <w:rsid w:val="0089706F"/>
    <w:rsid w:val="008A163B"/>
    <w:rsid w:val="008A2DE5"/>
    <w:rsid w:val="008B2D8D"/>
    <w:rsid w:val="008B4D5B"/>
    <w:rsid w:val="008B7F3A"/>
    <w:rsid w:val="008E4C80"/>
    <w:rsid w:val="008F12CD"/>
    <w:rsid w:val="008F624F"/>
    <w:rsid w:val="00905597"/>
    <w:rsid w:val="00905EF3"/>
    <w:rsid w:val="009063F6"/>
    <w:rsid w:val="0091151C"/>
    <w:rsid w:val="00911C76"/>
    <w:rsid w:val="00915D26"/>
    <w:rsid w:val="00921DEC"/>
    <w:rsid w:val="00924221"/>
    <w:rsid w:val="00933C55"/>
    <w:rsid w:val="00937B04"/>
    <w:rsid w:val="009464B4"/>
    <w:rsid w:val="0095479D"/>
    <w:rsid w:val="009628A9"/>
    <w:rsid w:val="00972095"/>
    <w:rsid w:val="00984567"/>
    <w:rsid w:val="009B4B6C"/>
    <w:rsid w:val="009B669E"/>
    <w:rsid w:val="009C59CB"/>
    <w:rsid w:val="009D0519"/>
    <w:rsid w:val="009D3662"/>
    <w:rsid w:val="009D3FFD"/>
    <w:rsid w:val="009E3A0F"/>
    <w:rsid w:val="009E4EE6"/>
    <w:rsid w:val="009E525F"/>
    <w:rsid w:val="009F5628"/>
    <w:rsid w:val="00A02CA1"/>
    <w:rsid w:val="00A22756"/>
    <w:rsid w:val="00A257DD"/>
    <w:rsid w:val="00A45DE0"/>
    <w:rsid w:val="00A46B74"/>
    <w:rsid w:val="00A55988"/>
    <w:rsid w:val="00A55E6B"/>
    <w:rsid w:val="00A616D8"/>
    <w:rsid w:val="00A8234E"/>
    <w:rsid w:val="00A90507"/>
    <w:rsid w:val="00A944F5"/>
    <w:rsid w:val="00AB682F"/>
    <w:rsid w:val="00AB7FCB"/>
    <w:rsid w:val="00AC29C5"/>
    <w:rsid w:val="00AF0AE0"/>
    <w:rsid w:val="00AF5FD5"/>
    <w:rsid w:val="00B02DB1"/>
    <w:rsid w:val="00B12D12"/>
    <w:rsid w:val="00B138C8"/>
    <w:rsid w:val="00B140B3"/>
    <w:rsid w:val="00B160A0"/>
    <w:rsid w:val="00B21C61"/>
    <w:rsid w:val="00B2722A"/>
    <w:rsid w:val="00B33F2D"/>
    <w:rsid w:val="00B575E9"/>
    <w:rsid w:val="00B74092"/>
    <w:rsid w:val="00B76638"/>
    <w:rsid w:val="00B7677D"/>
    <w:rsid w:val="00B8279E"/>
    <w:rsid w:val="00B87292"/>
    <w:rsid w:val="00B90787"/>
    <w:rsid w:val="00B97A8D"/>
    <w:rsid w:val="00BB07FE"/>
    <w:rsid w:val="00BB262A"/>
    <w:rsid w:val="00BC2F51"/>
    <w:rsid w:val="00BE44B4"/>
    <w:rsid w:val="00BF5872"/>
    <w:rsid w:val="00C11DD1"/>
    <w:rsid w:val="00C13009"/>
    <w:rsid w:val="00C23CD3"/>
    <w:rsid w:val="00C243C5"/>
    <w:rsid w:val="00C26FBE"/>
    <w:rsid w:val="00C45900"/>
    <w:rsid w:val="00C5079B"/>
    <w:rsid w:val="00C61DE3"/>
    <w:rsid w:val="00C71E2A"/>
    <w:rsid w:val="00C7749E"/>
    <w:rsid w:val="00CB2F73"/>
    <w:rsid w:val="00CB3903"/>
    <w:rsid w:val="00CB3BBB"/>
    <w:rsid w:val="00CB5898"/>
    <w:rsid w:val="00CC53C8"/>
    <w:rsid w:val="00CF14BD"/>
    <w:rsid w:val="00D146DB"/>
    <w:rsid w:val="00D23099"/>
    <w:rsid w:val="00D310D3"/>
    <w:rsid w:val="00D368F3"/>
    <w:rsid w:val="00D46C45"/>
    <w:rsid w:val="00D55B17"/>
    <w:rsid w:val="00D67643"/>
    <w:rsid w:val="00D833B5"/>
    <w:rsid w:val="00D94997"/>
    <w:rsid w:val="00DB48B6"/>
    <w:rsid w:val="00DC137F"/>
    <w:rsid w:val="00DD65E8"/>
    <w:rsid w:val="00DE6F7C"/>
    <w:rsid w:val="00DF25EE"/>
    <w:rsid w:val="00DF5D7F"/>
    <w:rsid w:val="00E13F27"/>
    <w:rsid w:val="00E42BCC"/>
    <w:rsid w:val="00E546B0"/>
    <w:rsid w:val="00E61A9B"/>
    <w:rsid w:val="00E61C58"/>
    <w:rsid w:val="00E642F9"/>
    <w:rsid w:val="00E65915"/>
    <w:rsid w:val="00E719D2"/>
    <w:rsid w:val="00E71CF6"/>
    <w:rsid w:val="00E748E2"/>
    <w:rsid w:val="00E763BC"/>
    <w:rsid w:val="00E83E2F"/>
    <w:rsid w:val="00E969FA"/>
    <w:rsid w:val="00EA65AE"/>
    <w:rsid w:val="00EC3EE7"/>
    <w:rsid w:val="00EC7B07"/>
    <w:rsid w:val="00EE1A56"/>
    <w:rsid w:val="00F01589"/>
    <w:rsid w:val="00F045C3"/>
    <w:rsid w:val="00F05DFA"/>
    <w:rsid w:val="00F1045C"/>
    <w:rsid w:val="00F11038"/>
    <w:rsid w:val="00F2064A"/>
    <w:rsid w:val="00F20C9F"/>
    <w:rsid w:val="00F52016"/>
    <w:rsid w:val="00F64439"/>
    <w:rsid w:val="00F672F4"/>
    <w:rsid w:val="00F8388D"/>
    <w:rsid w:val="00F87178"/>
    <w:rsid w:val="00F97C1E"/>
    <w:rsid w:val="00FA56F9"/>
    <w:rsid w:val="00FB3199"/>
    <w:rsid w:val="00FB35FD"/>
    <w:rsid w:val="00FB4E3A"/>
    <w:rsid w:val="00FC26B7"/>
    <w:rsid w:val="00FC53C2"/>
    <w:rsid w:val="00FC6A86"/>
    <w:rsid w:val="00FD01CA"/>
    <w:rsid w:val="00FD2448"/>
    <w:rsid w:val="00FD7863"/>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3A7A8D-6BCB-4956-AE72-352690095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4E6D21"/>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5456">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575627465">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51079975">
      <w:bodyDiv w:val="1"/>
      <w:marLeft w:val="0"/>
      <w:marRight w:val="0"/>
      <w:marTop w:val="0"/>
      <w:marBottom w:val="0"/>
      <w:divBdr>
        <w:top w:val="none" w:sz="0" w:space="0" w:color="auto"/>
        <w:left w:val="none" w:sz="0" w:space="0" w:color="auto"/>
        <w:bottom w:val="none" w:sz="0" w:space="0" w:color="auto"/>
        <w:right w:val="none" w:sz="0" w:space="0" w:color="auto"/>
      </w:divBdr>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 w:id="197493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DD5D9-893B-48EB-97F3-E48EEFEE3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13</Pages>
  <Words>2982</Words>
  <Characters>17000</Characters>
  <Application>Microsoft Office Word</Application>
  <DocSecurity>0</DocSecurity>
  <Lines>141</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34</cp:revision>
  <dcterms:created xsi:type="dcterms:W3CDTF">2019-06-20T09:27:00Z</dcterms:created>
  <dcterms:modified xsi:type="dcterms:W3CDTF">2020-11-04T14:02:00Z</dcterms:modified>
</cp:coreProperties>
</file>